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9E5" w:rsidRDefault="004B544C" w:rsidP="00846514">
      <w:pPr>
        <w:spacing w:after="0" w:line="240" w:lineRule="auto"/>
        <w:jc w:val="center"/>
        <w:rPr>
          <w:rFonts w:ascii="Times New Roman" w:hAnsi="Times New Roman" w:cs="Times New Roman"/>
          <w:b/>
          <w:sz w:val="24"/>
          <w:szCs w:val="24"/>
        </w:rPr>
      </w:pPr>
      <w:r w:rsidRPr="004A12E3">
        <w:rPr>
          <w:rFonts w:ascii="Times New Roman" w:hAnsi="Times New Roman" w:cs="Times New Roman"/>
          <w:b/>
          <w:sz w:val="24"/>
          <w:szCs w:val="24"/>
        </w:rPr>
        <w:t>DANIŞTAY BAŞKANLIĞINA</w:t>
      </w:r>
    </w:p>
    <w:p w:rsidR="007D7C27" w:rsidRPr="004A12E3" w:rsidRDefault="007D7C27" w:rsidP="00846514">
      <w:pPr>
        <w:spacing w:after="0" w:line="240" w:lineRule="auto"/>
        <w:jc w:val="center"/>
        <w:rPr>
          <w:rFonts w:ascii="Times New Roman" w:hAnsi="Times New Roman" w:cs="Times New Roman"/>
          <w:b/>
          <w:sz w:val="24"/>
          <w:szCs w:val="24"/>
        </w:rPr>
      </w:pPr>
    </w:p>
    <w:p w:rsidR="000679E5" w:rsidRPr="004A12E3" w:rsidRDefault="000679E5" w:rsidP="000679E5">
      <w:pPr>
        <w:spacing w:after="0" w:line="240" w:lineRule="auto"/>
        <w:jc w:val="right"/>
        <w:rPr>
          <w:rFonts w:ascii="Times New Roman" w:hAnsi="Times New Roman" w:cs="Times New Roman"/>
          <w:b/>
          <w:sz w:val="24"/>
          <w:szCs w:val="24"/>
        </w:rPr>
      </w:pPr>
    </w:p>
    <w:p w:rsidR="000679E5" w:rsidRDefault="004B544C" w:rsidP="00846514">
      <w:pPr>
        <w:spacing w:after="0" w:line="240" w:lineRule="auto"/>
        <w:jc w:val="right"/>
        <w:rPr>
          <w:rFonts w:ascii="Times New Roman" w:hAnsi="Times New Roman" w:cs="Times New Roman"/>
          <w:b/>
          <w:sz w:val="24"/>
          <w:szCs w:val="24"/>
        </w:rPr>
      </w:pPr>
      <w:r w:rsidRPr="004A12E3">
        <w:rPr>
          <w:rFonts w:ascii="Times New Roman" w:hAnsi="Times New Roman" w:cs="Times New Roman"/>
          <w:b/>
          <w:sz w:val="24"/>
          <w:szCs w:val="24"/>
        </w:rPr>
        <w:t>“Yürütmeyi Durdurma Taleplidir”</w:t>
      </w:r>
    </w:p>
    <w:p w:rsidR="007D7C27" w:rsidRPr="004A12E3" w:rsidRDefault="007D7C27" w:rsidP="00846514">
      <w:pPr>
        <w:spacing w:after="0" w:line="240" w:lineRule="auto"/>
        <w:jc w:val="right"/>
        <w:rPr>
          <w:rFonts w:ascii="Times New Roman" w:hAnsi="Times New Roman" w:cs="Times New Roman"/>
          <w:b/>
          <w:sz w:val="24"/>
          <w:szCs w:val="24"/>
          <w:u w:val="single"/>
        </w:rPr>
      </w:pPr>
    </w:p>
    <w:p w:rsidR="004B544C" w:rsidRPr="004A12E3" w:rsidRDefault="004B544C" w:rsidP="000679E5">
      <w:pPr>
        <w:spacing w:after="0" w:line="240" w:lineRule="auto"/>
        <w:jc w:val="both"/>
        <w:rPr>
          <w:rFonts w:ascii="Times New Roman" w:hAnsi="Times New Roman" w:cs="Times New Roman"/>
          <w:sz w:val="24"/>
          <w:szCs w:val="24"/>
        </w:rPr>
      </w:pPr>
      <w:r w:rsidRPr="004A12E3">
        <w:rPr>
          <w:rFonts w:ascii="Times New Roman" w:hAnsi="Times New Roman" w:cs="Times New Roman"/>
          <w:b/>
          <w:sz w:val="24"/>
          <w:szCs w:val="24"/>
          <w:u w:val="single"/>
        </w:rPr>
        <w:t>DAVACI</w:t>
      </w:r>
      <w:r w:rsidRPr="004A12E3">
        <w:rPr>
          <w:rFonts w:ascii="Times New Roman" w:hAnsi="Times New Roman" w:cs="Times New Roman"/>
          <w:b/>
          <w:sz w:val="24"/>
          <w:szCs w:val="24"/>
          <w:u w:val="single"/>
        </w:rPr>
        <w:tab/>
      </w:r>
      <w:r w:rsidRPr="004A12E3">
        <w:rPr>
          <w:rFonts w:ascii="Times New Roman" w:hAnsi="Times New Roman" w:cs="Times New Roman"/>
          <w:b/>
          <w:sz w:val="24"/>
          <w:szCs w:val="24"/>
          <w:u w:val="single"/>
        </w:rPr>
        <w:tab/>
      </w:r>
      <w:r w:rsidRPr="004A12E3">
        <w:rPr>
          <w:rFonts w:ascii="Times New Roman" w:hAnsi="Times New Roman" w:cs="Times New Roman"/>
          <w:b/>
          <w:sz w:val="24"/>
          <w:szCs w:val="24"/>
          <w:u w:val="single"/>
        </w:rPr>
        <w:tab/>
        <w:t>:</w:t>
      </w:r>
      <w:r w:rsidRPr="004A12E3">
        <w:rPr>
          <w:rFonts w:ascii="Times New Roman" w:hAnsi="Times New Roman" w:cs="Times New Roman"/>
          <w:sz w:val="24"/>
          <w:szCs w:val="24"/>
        </w:rPr>
        <w:t>Türk Eğitim-Sen</w:t>
      </w:r>
    </w:p>
    <w:p w:rsidR="000679E5" w:rsidRPr="004A12E3" w:rsidRDefault="000679E5" w:rsidP="000679E5">
      <w:pPr>
        <w:spacing w:after="0" w:line="240" w:lineRule="auto"/>
        <w:jc w:val="both"/>
        <w:rPr>
          <w:rFonts w:ascii="Times New Roman" w:hAnsi="Times New Roman" w:cs="Times New Roman"/>
          <w:b/>
          <w:sz w:val="24"/>
          <w:szCs w:val="24"/>
          <w:u w:val="single"/>
        </w:rPr>
      </w:pPr>
    </w:p>
    <w:p w:rsidR="004B544C" w:rsidRPr="004A12E3" w:rsidRDefault="004B544C" w:rsidP="000679E5">
      <w:pPr>
        <w:spacing w:after="0" w:line="240" w:lineRule="auto"/>
        <w:jc w:val="both"/>
        <w:rPr>
          <w:rFonts w:ascii="Times New Roman" w:hAnsi="Times New Roman" w:cs="Times New Roman"/>
          <w:sz w:val="24"/>
          <w:szCs w:val="24"/>
        </w:rPr>
      </w:pPr>
      <w:r w:rsidRPr="004A12E3">
        <w:rPr>
          <w:rFonts w:ascii="Times New Roman" w:hAnsi="Times New Roman" w:cs="Times New Roman"/>
          <w:b/>
          <w:sz w:val="24"/>
          <w:szCs w:val="24"/>
          <w:u w:val="single"/>
        </w:rPr>
        <w:t>VEKİLİ</w:t>
      </w:r>
      <w:r w:rsidRPr="004A12E3">
        <w:rPr>
          <w:rFonts w:ascii="Times New Roman" w:hAnsi="Times New Roman" w:cs="Times New Roman"/>
          <w:b/>
          <w:sz w:val="24"/>
          <w:szCs w:val="24"/>
          <w:u w:val="single"/>
        </w:rPr>
        <w:tab/>
      </w:r>
      <w:r w:rsidRPr="004A12E3">
        <w:rPr>
          <w:rFonts w:ascii="Times New Roman" w:hAnsi="Times New Roman" w:cs="Times New Roman"/>
          <w:b/>
          <w:sz w:val="24"/>
          <w:szCs w:val="24"/>
          <w:u w:val="single"/>
        </w:rPr>
        <w:tab/>
      </w:r>
      <w:r w:rsidRPr="004A12E3">
        <w:rPr>
          <w:rFonts w:ascii="Times New Roman" w:hAnsi="Times New Roman" w:cs="Times New Roman"/>
          <w:b/>
          <w:sz w:val="24"/>
          <w:szCs w:val="24"/>
          <w:u w:val="single"/>
        </w:rPr>
        <w:tab/>
        <w:t>:</w:t>
      </w:r>
      <w:r w:rsidRPr="004A12E3">
        <w:rPr>
          <w:rFonts w:ascii="Times New Roman" w:hAnsi="Times New Roman" w:cs="Times New Roman"/>
          <w:sz w:val="24"/>
          <w:szCs w:val="24"/>
        </w:rPr>
        <w:t xml:space="preserve">Av. </w:t>
      </w:r>
      <w:r w:rsidR="005B771F">
        <w:rPr>
          <w:rFonts w:ascii="Times New Roman" w:hAnsi="Times New Roman" w:cs="Times New Roman"/>
          <w:sz w:val="24"/>
          <w:szCs w:val="24"/>
        </w:rPr>
        <w:t>Dilek ATAK</w:t>
      </w:r>
    </w:p>
    <w:p w:rsidR="004B544C" w:rsidRPr="004A12E3" w:rsidRDefault="004B544C" w:rsidP="000679E5">
      <w:pPr>
        <w:spacing w:after="0" w:line="240" w:lineRule="auto"/>
        <w:jc w:val="both"/>
        <w:rPr>
          <w:rFonts w:ascii="Times New Roman" w:hAnsi="Times New Roman" w:cs="Times New Roman"/>
          <w:sz w:val="24"/>
          <w:szCs w:val="24"/>
        </w:rPr>
      </w:pPr>
      <w:r w:rsidRPr="004A12E3">
        <w:rPr>
          <w:rFonts w:ascii="Times New Roman" w:hAnsi="Times New Roman" w:cs="Times New Roman"/>
          <w:sz w:val="24"/>
          <w:szCs w:val="24"/>
        </w:rPr>
        <w:tab/>
      </w:r>
      <w:r w:rsidRPr="004A12E3">
        <w:rPr>
          <w:rFonts w:ascii="Times New Roman" w:hAnsi="Times New Roman" w:cs="Times New Roman"/>
          <w:sz w:val="24"/>
          <w:szCs w:val="24"/>
        </w:rPr>
        <w:tab/>
      </w:r>
      <w:r w:rsidRPr="004A12E3">
        <w:rPr>
          <w:rFonts w:ascii="Times New Roman" w:hAnsi="Times New Roman" w:cs="Times New Roman"/>
          <w:sz w:val="24"/>
          <w:szCs w:val="24"/>
        </w:rPr>
        <w:tab/>
      </w:r>
      <w:proofErr w:type="spellStart"/>
      <w:r w:rsidRPr="004A12E3">
        <w:rPr>
          <w:rFonts w:ascii="Times New Roman" w:hAnsi="Times New Roman" w:cs="Times New Roman"/>
          <w:sz w:val="24"/>
          <w:szCs w:val="24"/>
        </w:rPr>
        <w:t>Talatpaşa</w:t>
      </w:r>
      <w:proofErr w:type="spellEnd"/>
      <w:r w:rsidRPr="004A12E3">
        <w:rPr>
          <w:rFonts w:ascii="Times New Roman" w:hAnsi="Times New Roman" w:cs="Times New Roman"/>
          <w:sz w:val="24"/>
          <w:szCs w:val="24"/>
        </w:rPr>
        <w:t xml:space="preserve"> Bulvarı No:160 Kat:6 Cebeci</w:t>
      </w:r>
      <w:r w:rsidR="005B771F">
        <w:rPr>
          <w:rFonts w:ascii="Times New Roman" w:hAnsi="Times New Roman" w:cs="Times New Roman"/>
          <w:sz w:val="24"/>
          <w:szCs w:val="24"/>
        </w:rPr>
        <w:t xml:space="preserve"> Çankaya/</w:t>
      </w:r>
      <w:r w:rsidRPr="004A12E3">
        <w:rPr>
          <w:rFonts w:ascii="Times New Roman" w:hAnsi="Times New Roman" w:cs="Times New Roman"/>
          <w:sz w:val="24"/>
          <w:szCs w:val="24"/>
        </w:rPr>
        <w:t>ANKARA</w:t>
      </w:r>
    </w:p>
    <w:p w:rsidR="000679E5" w:rsidRPr="004A12E3" w:rsidRDefault="000679E5" w:rsidP="000679E5">
      <w:pPr>
        <w:spacing w:after="0" w:line="240" w:lineRule="auto"/>
        <w:jc w:val="both"/>
        <w:rPr>
          <w:rFonts w:ascii="Times New Roman" w:hAnsi="Times New Roman" w:cs="Times New Roman"/>
          <w:b/>
          <w:sz w:val="24"/>
          <w:szCs w:val="24"/>
          <w:u w:val="single"/>
        </w:rPr>
      </w:pPr>
    </w:p>
    <w:p w:rsidR="004B544C" w:rsidRPr="004A12E3" w:rsidRDefault="004B544C" w:rsidP="000679E5">
      <w:pPr>
        <w:spacing w:after="0" w:line="240" w:lineRule="auto"/>
        <w:jc w:val="both"/>
        <w:rPr>
          <w:rFonts w:ascii="Times New Roman" w:hAnsi="Times New Roman" w:cs="Times New Roman"/>
          <w:sz w:val="24"/>
          <w:szCs w:val="24"/>
        </w:rPr>
      </w:pPr>
      <w:r w:rsidRPr="004A12E3">
        <w:rPr>
          <w:rFonts w:ascii="Times New Roman" w:hAnsi="Times New Roman" w:cs="Times New Roman"/>
          <w:b/>
          <w:sz w:val="24"/>
          <w:szCs w:val="24"/>
          <w:u w:val="single"/>
        </w:rPr>
        <w:t>DAVALI</w:t>
      </w:r>
      <w:r w:rsidRPr="004A12E3">
        <w:rPr>
          <w:rFonts w:ascii="Times New Roman" w:hAnsi="Times New Roman" w:cs="Times New Roman"/>
          <w:b/>
          <w:sz w:val="24"/>
          <w:szCs w:val="24"/>
          <w:u w:val="single"/>
        </w:rPr>
        <w:tab/>
      </w:r>
      <w:r w:rsidRPr="004A12E3">
        <w:rPr>
          <w:rFonts w:ascii="Times New Roman" w:hAnsi="Times New Roman" w:cs="Times New Roman"/>
          <w:b/>
          <w:sz w:val="24"/>
          <w:szCs w:val="24"/>
          <w:u w:val="single"/>
        </w:rPr>
        <w:tab/>
      </w:r>
      <w:r w:rsidRPr="004A12E3">
        <w:rPr>
          <w:rFonts w:ascii="Times New Roman" w:hAnsi="Times New Roman" w:cs="Times New Roman"/>
          <w:b/>
          <w:sz w:val="24"/>
          <w:szCs w:val="24"/>
          <w:u w:val="single"/>
        </w:rPr>
        <w:tab/>
        <w:t>:</w:t>
      </w:r>
      <w:r w:rsidRPr="004A12E3">
        <w:rPr>
          <w:rFonts w:ascii="Times New Roman" w:hAnsi="Times New Roman" w:cs="Times New Roman"/>
          <w:sz w:val="24"/>
          <w:szCs w:val="24"/>
        </w:rPr>
        <w:t>Milli Eğitim Bakanlığı</w:t>
      </w:r>
    </w:p>
    <w:p w:rsidR="000679E5" w:rsidRPr="004A12E3" w:rsidRDefault="000679E5" w:rsidP="000679E5">
      <w:pPr>
        <w:spacing w:after="0" w:line="240" w:lineRule="auto"/>
        <w:jc w:val="both"/>
        <w:rPr>
          <w:rFonts w:ascii="Times New Roman" w:hAnsi="Times New Roman" w:cs="Times New Roman"/>
          <w:b/>
          <w:sz w:val="24"/>
          <w:szCs w:val="24"/>
          <w:u w:val="single"/>
        </w:rPr>
      </w:pPr>
    </w:p>
    <w:p w:rsidR="004B544C" w:rsidRPr="004A12E3" w:rsidRDefault="004B544C" w:rsidP="000679E5">
      <w:pPr>
        <w:spacing w:after="0" w:line="240" w:lineRule="auto"/>
        <w:jc w:val="both"/>
        <w:rPr>
          <w:rFonts w:ascii="Times New Roman" w:hAnsi="Times New Roman" w:cs="Times New Roman"/>
          <w:sz w:val="24"/>
          <w:szCs w:val="24"/>
        </w:rPr>
      </w:pPr>
      <w:r w:rsidRPr="004A12E3">
        <w:rPr>
          <w:rFonts w:ascii="Times New Roman" w:hAnsi="Times New Roman" w:cs="Times New Roman"/>
          <w:b/>
          <w:sz w:val="24"/>
          <w:szCs w:val="24"/>
          <w:u w:val="single"/>
        </w:rPr>
        <w:t>T.TARİHİ</w:t>
      </w:r>
      <w:r w:rsidRPr="004A12E3">
        <w:rPr>
          <w:rFonts w:ascii="Times New Roman" w:hAnsi="Times New Roman" w:cs="Times New Roman"/>
          <w:b/>
          <w:sz w:val="24"/>
          <w:szCs w:val="24"/>
          <w:u w:val="single"/>
        </w:rPr>
        <w:tab/>
      </w:r>
      <w:r w:rsidRPr="004A12E3">
        <w:rPr>
          <w:rFonts w:ascii="Times New Roman" w:hAnsi="Times New Roman" w:cs="Times New Roman"/>
          <w:b/>
          <w:sz w:val="24"/>
          <w:szCs w:val="24"/>
          <w:u w:val="single"/>
        </w:rPr>
        <w:tab/>
      </w:r>
      <w:r w:rsidRPr="004A12E3">
        <w:rPr>
          <w:rFonts w:ascii="Times New Roman" w:hAnsi="Times New Roman" w:cs="Times New Roman"/>
          <w:b/>
          <w:sz w:val="24"/>
          <w:szCs w:val="24"/>
          <w:u w:val="single"/>
        </w:rPr>
        <w:tab/>
        <w:t>:</w:t>
      </w:r>
      <w:r w:rsidR="00F551F0">
        <w:rPr>
          <w:rFonts w:ascii="Times New Roman" w:hAnsi="Times New Roman" w:cs="Times New Roman"/>
          <w:sz w:val="24"/>
          <w:szCs w:val="24"/>
        </w:rPr>
        <w:t>22</w:t>
      </w:r>
      <w:r w:rsidRPr="004A12E3">
        <w:rPr>
          <w:rFonts w:ascii="Times New Roman" w:hAnsi="Times New Roman" w:cs="Times New Roman"/>
          <w:sz w:val="24"/>
          <w:szCs w:val="24"/>
        </w:rPr>
        <w:t>.</w:t>
      </w:r>
      <w:r w:rsidR="005B771F">
        <w:rPr>
          <w:rFonts w:ascii="Times New Roman" w:hAnsi="Times New Roman" w:cs="Times New Roman"/>
          <w:sz w:val="24"/>
          <w:szCs w:val="24"/>
        </w:rPr>
        <w:t>0</w:t>
      </w:r>
      <w:r w:rsidR="00F551F0">
        <w:rPr>
          <w:rFonts w:ascii="Times New Roman" w:hAnsi="Times New Roman" w:cs="Times New Roman"/>
          <w:sz w:val="24"/>
          <w:szCs w:val="24"/>
        </w:rPr>
        <w:t>4</w:t>
      </w:r>
      <w:r w:rsidR="005B771F">
        <w:rPr>
          <w:rFonts w:ascii="Times New Roman" w:hAnsi="Times New Roman" w:cs="Times New Roman"/>
          <w:sz w:val="24"/>
          <w:szCs w:val="24"/>
        </w:rPr>
        <w:t>.</w:t>
      </w:r>
      <w:r w:rsidRPr="004A12E3">
        <w:rPr>
          <w:rFonts w:ascii="Times New Roman" w:hAnsi="Times New Roman" w:cs="Times New Roman"/>
          <w:sz w:val="24"/>
          <w:szCs w:val="24"/>
        </w:rPr>
        <w:t>201</w:t>
      </w:r>
      <w:r w:rsidR="00F551F0">
        <w:rPr>
          <w:rFonts w:ascii="Times New Roman" w:hAnsi="Times New Roman" w:cs="Times New Roman"/>
          <w:sz w:val="24"/>
          <w:szCs w:val="24"/>
        </w:rPr>
        <w:t>7</w:t>
      </w:r>
    </w:p>
    <w:p w:rsidR="000679E5" w:rsidRPr="004A12E3" w:rsidRDefault="000679E5" w:rsidP="000679E5">
      <w:pPr>
        <w:pStyle w:val="NormalWeb"/>
        <w:spacing w:before="0" w:beforeAutospacing="0" w:after="0" w:afterAutospacing="0"/>
        <w:jc w:val="both"/>
        <w:rPr>
          <w:b/>
          <w:u w:val="single"/>
        </w:rPr>
      </w:pPr>
    </w:p>
    <w:p w:rsidR="004B544C" w:rsidRPr="004A12E3" w:rsidRDefault="004B544C" w:rsidP="000679E5">
      <w:pPr>
        <w:pStyle w:val="NormalWeb"/>
        <w:spacing w:before="0" w:beforeAutospacing="0" w:after="0" w:afterAutospacing="0"/>
        <w:jc w:val="both"/>
      </w:pPr>
      <w:r w:rsidRPr="004A12E3">
        <w:rPr>
          <w:b/>
          <w:u w:val="single"/>
        </w:rPr>
        <w:t>T.KONUSU</w:t>
      </w:r>
      <w:r w:rsidRPr="004A12E3">
        <w:rPr>
          <w:b/>
          <w:u w:val="single"/>
        </w:rPr>
        <w:tab/>
      </w:r>
      <w:r w:rsidRPr="004A12E3">
        <w:rPr>
          <w:b/>
          <w:u w:val="single"/>
        </w:rPr>
        <w:tab/>
      </w:r>
      <w:r w:rsidRPr="004A12E3">
        <w:rPr>
          <w:b/>
          <w:u w:val="single"/>
        </w:rPr>
        <w:tab/>
        <w:t>:</w:t>
      </w:r>
      <w:r w:rsidR="00F551F0">
        <w:rPr>
          <w:b/>
        </w:rPr>
        <w:t>22.04.2017</w:t>
      </w:r>
      <w:r w:rsidRPr="007D7C27">
        <w:rPr>
          <w:b/>
        </w:rPr>
        <w:t xml:space="preserve"> tarih ve </w:t>
      </w:r>
      <w:r w:rsidR="00F551F0">
        <w:rPr>
          <w:b/>
        </w:rPr>
        <w:t>30046</w:t>
      </w:r>
      <w:r w:rsidRPr="007D7C27">
        <w:rPr>
          <w:b/>
        </w:rPr>
        <w:t xml:space="preserve"> sayılı Resmi </w:t>
      </w:r>
      <w:proofErr w:type="spellStart"/>
      <w:r w:rsidRPr="007D7C27">
        <w:rPr>
          <w:b/>
        </w:rPr>
        <w:t>Gazete</w:t>
      </w:r>
      <w:r w:rsidR="005B771F" w:rsidRPr="007D7C27">
        <w:rPr>
          <w:b/>
        </w:rPr>
        <w:t>’</w:t>
      </w:r>
      <w:r w:rsidRPr="007D7C27">
        <w:rPr>
          <w:b/>
        </w:rPr>
        <w:t>de</w:t>
      </w:r>
      <w:proofErr w:type="spellEnd"/>
      <w:r w:rsidRPr="007D7C27">
        <w:rPr>
          <w:b/>
        </w:rPr>
        <w:t xml:space="preserve"> yayımlanan Milli Eğitim Bakanlığı</w:t>
      </w:r>
      <w:r w:rsidR="00D500CA">
        <w:rPr>
          <w:b/>
        </w:rPr>
        <w:t>na Bağlı</w:t>
      </w:r>
      <w:r w:rsidRPr="007D7C27">
        <w:rPr>
          <w:b/>
        </w:rPr>
        <w:t xml:space="preserve"> Eğitim Kurumları</w:t>
      </w:r>
      <w:r w:rsidR="00D500CA">
        <w:rPr>
          <w:b/>
        </w:rPr>
        <w:t>na Yönetici</w:t>
      </w:r>
      <w:r w:rsidRPr="007D7C27">
        <w:rPr>
          <w:b/>
        </w:rPr>
        <w:t xml:space="preserve"> Görevlendirme </w:t>
      </w:r>
      <w:r w:rsidR="005B771F" w:rsidRPr="007D7C27">
        <w:rPr>
          <w:b/>
        </w:rPr>
        <w:t>Y</w:t>
      </w:r>
      <w:r w:rsidRPr="007D7C27">
        <w:rPr>
          <w:b/>
        </w:rPr>
        <w:t>önetmeliği</w:t>
      </w:r>
      <w:r w:rsidR="00D500CA">
        <w:rPr>
          <w:b/>
        </w:rPr>
        <w:t>’nin</w:t>
      </w:r>
      <w:r w:rsidRPr="004A12E3">
        <w:t>;</w:t>
      </w:r>
    </w:p>
    <w:p w:rsidR="004B544C" w:rsidRPr="00213A57" w:rsidRDefault="00AE0358" w:rsidP="000679E5">
      <w:pPr>
        <w:pStyle w:val="NormalWeb"/>
        <w:spacing w:before="0" w:beforeAutospacing="0" w:after="0" w:afterAutospacing="0"/>
        <w:jc w:val="both"/>
      </w:pPr>
      <w:r w:rsidRPr="00213A57">
        <w:t>1) “</w:t>
      </w:r>
      <w:r w:rsidR="004B544C" w:rsidRPr="00213A57">
        <w:t>Yönetici olarak görevlendirileceklerde aranacak genel şartlar</w:t>
      </w:r>
      <w:r w:rsidRPr="00213A57">
        <w:t>”</w:t>
      </w:r>
      <w:r w:rsidR="004B544C" w:rsidRPr="00213A57">
        <w:t xml:space="preserve"> başlıklı 5</w:t>
      </w:r>
      <w:r w:rsidR="00096966" w:rsidRPr="00213A57">
        <w:t xml:space="preserve">. Maddesinin 1. Fıkrasının (c) </w:t>
      </w:r>
      <w:r w:rsidR="008B0DA3" w:rsidRPr="00213A57">
        <w:t xml:space="preserve">ve (ç) </w:t>
      </w:r>
      <w:r w:rsidR="00096966" w:rsidRPr="00213A57">
        <w:t>bendi</w:t>
      </w:r>
      <w:r w:rsidR="004B544C" w:rsidRPr="00213A57">
        <w:t>nin</w:t>
      </w:r>
      <w:r w:rsidRPr="00213A57">
        <w:t>;</w:t>
      </w:r>
    </w:p>
    <w:p w:rsidR="00AE0358" w:rsidRPr="00213A57" w:rsidRDefault="00096966" w:rsidP="000679E5">
      <w:pPr>
        <w:pStyle w:val="NormalWeb"/>
        <w:spacing w:before="0" w:beforeAutospacing="0" w:after="0" w:afterAutospacing="0"/>
        <w:jc w:val="both"/>
      </w:pPr>
      <w:r w:rsidRPr="00213A57">
        <w:t xml:space="preserve">2) </w:t>
      </w:r>
      <w:r w:rsidR="00AE0358" w:rsidRPr="00213A57">
        <w:t>“Değerlendirme komisyonunun oluşumu ve çalışma usulü ile görevleri”</w:t>
      </w:r>
      <w:r w:rsidR="004B544C" w:rsidRPr="00213A57">
        <w:t xml:space="preserve"> başlıklı </w:t>
      </w:r>
      <w:r w:rsidR="000B5CCA" w:rsidRPr="00213A57">
        <w:t>8</w:t>
      </w:r>
      <w:r w:rsidR="00A34C4F" w:rsidRPr="00213A57">
        <w:t>. Maddesinin 1. Fıkrasın</w:t>
      </w:r>
      <w:r w:rsidR="00914C48" w:rsidRPr="00213A57">
        <w:t xml:space="preserve">da komisyon üyelerinin belirlenmesinde somut </w:t>
      </w:r>
      <w:proofErr w:type="gramStart"/>
      <w:r w:rsidR="00914C48" w:rsidRPr="00213A57">
        <w:t>kriterlere</w:t>
      </w:r>
      <w:proofErr w:type="gramEnd"/>
      <w:r w:rsidR="00914C48" w:rsidRPr="00213A57">
        <w:t xml:space="preserve"> yer verilmemesine ilişkin eksik düzenlemenin ve komisyon üyeleri arasında ilde en çok üye kaydeden üç büyük sendika temsilcisine yer verilmemesine ilişkin eksik düzenlemenin;</w:t>
      </w:r>
    </w:p>
    <w:p w:rsidR="00AE0358" w:rsidRPr="00213A57" w:rsidRDefault="00833603" w:rsidP="000679E5">
      <w:pPr>
        <w:spacing w:after="0" w:line="240" w:lineRule="auto"/>
        <w:jc w:val="both"/>
        <w:rPr>
          <w:rFonts w:ascii="Times New Roman" w:hAnsi="Times New Roman" w:cs="Times New Roman"/>
          <w:sz w:val="24"/>
          <w:szCs w:val="24"/>
        </w:rPr>
      </w:pPr>
      <w:r w:rsidRPr="00213A57">
        <w:rPr>
          <w:rFonts w:ascii="Times New Roman" w:hAnsi="Times New Roman" w:cs="Times New Roman"/>
          <w:sz w:val="24"/>
          <w:szCs w:val="24"/>
        </w:rPr>
        <w:t>3</w:t>
      </w:r>
      <w:r w:rsidR="001346BF" w:rsidRPr="00213A57">
        <w:rPr>
          <w:rFonts w:ascii="Times New Roman" w:hAnsi="Times New Roman" w:cs="Times New Roman"/>
          <w:sz w:val="24"/>
          <w:szCs w:val="24"/>
        </w:rPr>
        <w:t>)</w:t>
      </w:r>
      <w:r w:rsidR="00AE0358" w:rsidRPr="00213A57">
        <w:t xml:space="preserve"> </w:t>
      </w:r>
      <w:r w:rsidR="00AE0358" w:rsidRPr="00213A57">
        <w:rPr>
          <w:rFonts w:ascii="Times New Roman" w:hAnsi="Times New Roman" w:cs="Times New Roman"/>
          <w:sz w:val="24"/>
          <w:szCs w:val="24"/>
        </w:rPr>
        <w:t xml:space="preserve">“Sözlü sınav komisyonunun oluşumu ve çalışma usulü” başlıklı </w:t>
      </w:r>
      <w:r w:rsidRPr="00213A57">
        <w:rPr>
          <w:rFonts w:ascii="Times New Roman" w:hAnsi="Times New Roman" w:cs="Times New Roman"/>
          <w:sz w:val="24"/>
          <w:szCs w:val="24"/>
        </w:rPr>
        <w:t>9</w:t>
      </w:r>
      <w:r w:rsidR="00AE0358" w:rsidRPr="00213A57">
        <w:rPr>
          <w:rFonts w:ascii="Times New Roman" w:hAnsi="Times New Roman" w:cs="Times New Roman"/>
          <w:sz w:val="24"/>
          <w:szCs w:val="24"/>
        </w:rPr>
        <w:t>. Maddesinin;</w:t>
      </w:r>
    </w:p>
    <w:p w:rsidR="004B544C" w:rsidRPr="00213A57" w:rsidRDefault="00833603" w:rsidP="000679E5">
      <w:pPr>
        <w:pStyle w:val="NormalWeb"/>
        <w:spacing w:before="0" w:beforeAutospacing="0" w:after="0" w:afterAutospacing="0"/>
        <w:jc w:val="both"/>
      </w:pPr>
      <w:r w:rsidRPr="00213A57">
        <w:t>4</w:t>
      </w:r>
      <w:r w:rsidR="00AE0358" w:rsidRPr="00213A57">
        <w:t>) “Sözlü sınav komisyonunun görevleri” başlıklı 1</w:t>
      </w:r>
      <w:r w:rsidRPr="00213A57">
        <w:t>0</w:t>
      </w:r>
      <w:r w:rsidR="00AE0358" w:rsidRPr="00213A57">
        <w:t>. Maddesinin</w:t>
      </w:r>
      <w:r w:rsidR="00EC27CB" w:rsidRPr="00213A57">
        <w:t>,</w:t>
      </w:r>
    </w:p>
    <w:p w:rsidR="00AE0358" w:rsidRPr="00213A57" w:rsidRDefault="004A6F7E" w:rsidP="000679E5">
      <w:pPr>
        <w:pStyle w:val="NormalWeb"/>
        <w:spacing w:before="0" w:beforeAutospacing="0" w:after="0" w:afterAutospacing="0"/>
        <w:jc w:val="both"/>
      </w:pPr>
      <w:r w:rsidRPr="00213A57">
        <w:t>5</w:t>
      </w:r>
      <w:r w:rsidR="004B544C" w:rsidRPr="00213A57">
        <w:t>)</w:t>
      </w:r>
      <w:r w:rsidR="00AE0358" w:rsidRPr="00213A57">
        <w:t xml:space="preserve"> “Yönetici görevlendirmede izlenecek yöntem” başlıklı </w:t>
      </w:r>
      <w:r w:rsidRPr="00213A57">
        <w:t>11. Maddesinin;</w:t>
      </w:r>
    </w:p>
    <w:p w:rsidR="004A6F7E" w:rsidRPr="00213A57" w:rsidRDefault="005075C2" w:rsidP="000679E5">
      <w:pPr>
        <w:pStyle w:val="NormalWeb"/>
        <w:spacing w:before="0" w:beforeAutospacing="0" w:after="0" w:afterAutospacing="0"/>
        <w:jc w:val="both"/>
      </w:pPr>
      <w:r w:rsidRPr="00213A57">
        <w:t>6) “Değerlendirme duyurusu ve başvuru” başlıklı 12. Maddesinin 3. Fıkrasında, müdür, müdür başyardımcısı veya müdür yardımcısı olarak görev yapmakta olanlara başvuru hakkı verilmemesine ilişkin eksik düzenlemenin ve aynı fıkranın son cümlesinde yer alan; “Başvurular yöneticilik unvanlarından yalnızca biri için yapılabilir.” ibaresinin;</w:t>
      </w:r>
    </w:p>
    <w:p w:rsidR="00E41609" w:rsidRPr="00213A57" w:rsidRDefault="00BE4905" w:rsidP="000679E5">
      <w:pPr>
        <w:pStyle w:val="NormalWeb"/>
        <w:spacing w:before="0" w:beforeAutospacing="0" w:after="0" w:afterAutospacing="0"/>
        <w:jc w:val="both"/>
      </w:pPr>
      <w:r w:rsidRPr="00213A57">
        <w:t>7</w:t>
      </w:r>
      <w:r w:rsidR="004B544C" w:rsidRPr="00213A57">
        <w:t>)</w:t>
      </w:r>
      <w:r w:rsidR="00AE0358" w:rsidRPr="00213A57">
        <w:t xml:space="preserve"> </w:t>
      </w:r>
      <w:r w:rsidR="00D96059" w:rsidRPr="00213A57">
        <w:t xml:space="preserve">“Sözlü sınav” başlıklı </w:t>
      </w:r>
      <w:r w:rsidR="00E41609" w:rsidRPr="00213A57">
        <w:t>15</w:t>
      </w:r>
      <w:r w:rsidR="00D96059" w:rsidRPr="00213A57">
        <w:t>. Maddesinin;</w:t>
      </w:r>
    </w:p>
    <w:p w:rsidR="00E41609" w:rsidRPr="00213A57" w:rsidRDefault="00E41609" w:rsidP="000679E5">
      <w:pPr>
        <w:pStyle w:val="NormalWeb"/>
        <w:spacing w:before="0" w:beforeAutospacing="0" w:after="0" w:afterAutospacing="0"/>
        <w:jc w:val="both"/>
      </w:pPr>
      <w:r w:rsidRPr="00213A57">
        <w:t>8</w:t>
      </w:r>
      <w:r w:rsidR="00FB712B" w:rsidRPr="00213A57">
        <w:t xml:space="preserve">) </w:t>
      </w:r>
      <w:r w:rsidR="00D96059" w:rsidRPr="00213A57">
        <w:t xml:space="preserve">“Sözlü sınav sonuçlarının duyurulması ve itiraz” başlıklı </w:t>
      </w:r>
      <w:r w:rsidRPr="00213A57">
        <w:t>16</w:t>
      </w:r>
      <w:r w:rsidR="00D96059" w:rsidRPr="00213A57">
        <w:t>. Maddesin</w:t>
      </w:r>
      <w:r w:rsidRPr="00213A57">
        <w:t xml:space="preserve">in 2. Fıkrasında </w:t>
      </w:r>
      <w:r w:rsidR="00D96059" w:rsidRPr="00213A57">
        <w:t>yer alan “</w:t>
      </w:r>
      <w:proofErr w:type="gramStart"/>
      <w:r w:rsidR="00D96059" w:rsidRPr="00213A57">
        <w:t>..</w:t>
      </w:r>
      <w:proofErr w:type="gramEnd"/>
      <w:r w:rsidR="00D96059" w:rsidRPr="00213A57">
        <w:t>sözlü sınav komisyonunca incelenerek karara bağlanır.” ibaresinin;</w:t>
      </w:r>
    </w:p>
    <w:p w:rsidR="00E64226" w:rsidRPr="00213A57" w:rsidRDefault="00CE5402" w:rsidP="000679E5">
      <w:pPr>
        <w:pStyle w:val="NormalWeb"/>
        <w:spacing w:before="0" w:beforeAutospacing="0" w:after="0" w:afterAutospacing="0"/>
        <w:jc w:val="both"/>
      </w:pPr>
      <w:r w:rsidRPr="00213A57">
        <w:t>9</w:t>
      </w:r>
      <w:r w:rsidR="00EA4CC5" w:rsidRPr="00213A57">
        <w:t xml:space="preserve">) </w:t>
      </w:r>
      <w:r w:rsidR="00E64226" w:rsidRPr="00213A57">
        <w:t>“</w:t>
      </w:r>
      <w:r w:rsidRPr="00213A57">
        <w:t xml:space="preserve">Müdürlüğe </w:t>
      </w:r>
      <w:r w:rsidR="00E64226" w:rsidRPr="00213A57">
        <w:t xml:space="preserve">görevlendirme” başlıklı </w:t>
      </w:r>
      <w:r w:rsidRPr="00213A57">
        <w:t>18</w:t>
      </w:r>
      <w:r w:rsidR="00E64226" w:rsidRPr="00213A57">
        <w:t xml:space="preserve">. Maddesinin </w:t>
      </w:r>
      <w:r w:rsidR="003D26EC" w:rsidRPr="00213A57">
        <w:t>1. Fıkrasın</w:t>
      </w:r>
      <w:r w:rsidR="00CE1E93" w:rsidRPr="00213A57">
        <w:t>ın</w:t>
      </w:r>
      <w:r w:rsidR="003D26EC" w:rsidRPr="00213A57">
        <w:t xml:space="preserve">,  </w:t>
      </w:r>
      <w:r w:rsidR="00074101" w:rsidRPr="00213A57">
        <w:t xml:space="preserve">2. Fıkrasında “Özel eğitim öğretmenlerinden, özel eğitim kurumlarına müdür olarak görevlendirme isteğinde bulunanlara …” ibaresine yer verilmemesine ilişkin eksik düzenlemenin,  aynı maddenin </w:t>
      </w:r>
      <w:r w:rsidR="005F2642" w:rsidRPr="00213A57">
        <w:t xml:space="preserve">3. Fıkrasının, </w:t>
      </w:r>
      <w:r w:rsidR="003D26EC" w:rsidRPr="00213A57">
        <w:t xml:space="preserve">aynı maddenin </w:t>
      </w:r>
      <w:r w:rsidRPr="00213A57">
        <w:t>7</w:t>
      </w:r>
      <w:r w:rsidR="00E64226" w:rsidRPr="00213A57">
        <w:t>. Fıkrasında geçen “</w:t>
      </w:r>
      <w:proofErr w:type="gramStart"/>
      <w:r w:rsidR="00E64226" w:rsidRPr="00213A57">
        <w:t>..</w:t>
      </w:r>
      <w:proofErr w:type="gramEnd"/>
      <w:r w:rsidR="00E64226" w:rsidRPr="00213A57">
        <w:t>yapılabilir.” ibaresinin</w:t>
      </w:r>
      <w:r w:rsidR="004435DD" w:rsidRPr="00213A57">
        <w:t xml:space="preserve"> ve süre belirtilmemesine ilişkin eksik düzenlemenin</w:t>
      </w:r>
      <w:r w:rsidR="00E64226" w:rsidRPr="00213A57">
        <w:t>;</w:t>
      </w:r>
    </w:p>
    <w:p w:rsidR="00CE5402" w:rsidRPr="00213A57" w:rsidRDefault="00E64226" w:rsidP="000679E5">
      <w:pPr>
        <w:pStyle w:val="NormalWeb"/>
        <w:spacing w:before="0" w:beforeAutospacing="0" w:after="0" w:afterAutospacing="0"/>
        <w:jc w:val="both"/>
      </w:pPr>
      <w:r w:rsidRPr="00213A57">
        <w:t>1</w:t>
      </w:r>
      <w:r w:rsidR="00CE5402" w:rsidRPr="00213A57">
        <w:t>0</w:t>
      </w:r>
      <w:r w:rsidRPr="00213A57">
        <w:t xml:space="preserve">) </w:t>
      </w:r>
      <w:r w:rsidR="00EA4CC5" w:rsidRPr="00213A57">
        <w:t>“</w:t>
      </w:r>
      <w:r w:rsidR="00CE5402" w:rsidRPr="00213A57">
        <w:t>Müdür başyardımcılığı ve müdür yardımcılığına görevlendirme</w:t>
      </w:r>
      <w:r w:rsidR="00EA4CC5" w:rsidRPr="00213A57">
        <w:t xml:space="preserve">” </w:t>
      </w:r>
      <w:r w:rsidR="00CE5402" w:rsidRPr="00213A57">
        <w:t>başlıklı 20. Maddesinin 1</w:t>
      </w:r>
      <w:proofErr w:type="gramStart"/>
      <w:r w:rsidR="00CE5402" w:rsidRPr="00213A57">
        <w:t>.</w:t>
      </w:r>
      <w:r w:rsidR="00BF7AA2" w:rsidRPr="00213A57">
        <w:t>,</w:t>
      </w:r>
      <w:proofErr w:type="gramEnd"/>
      <w:r w:rsidR="00BF7AA2" w:rsidRPr="00213A57">
        <w:t xml:space="preserve"> 3. ve 4. </w:t>
      </w:r>
      <w:r w:rsidR="00CE5402" w:rsidRPr="00213A57">
        <w:t>F</w:t>
      </w:r>
      <w:r w:rsidR="00BF7AA2" w:rsidRPr="00213A57">
        <w:t>ıkralar</w:t>
      </w:r>
      <w:r w:rsidR="00CE5402" w:rsidRPr="00213A57">
        <w:t>ın</w:t>
      </w:r>
      <w:r w:rsidR="00CE1E93" w:rsidRPr="00213A57">
        <w:t>ın</w:t>
      </w:r>
      <w:r w:rsidR="00CE5402" w:rsidRPr="00213A57">
        <w:t>,  aynı maddenin 7. Fıkrasında geçen “..yapılabilir.” ibaresinin ve süre belirtilmemesine ilişkin eksik düzenlemenin;</w:t>
      </w:r>
    </w:p>
    <w:p w:rsidR="00074101" w:rsidRPr="00213A57" w:rsidRDefault="00074101" w:rsidP="000679E5">
      <w:pPr>
        <w:pStyle w:val="NormalWeb"/>
        <w:spacing w:before="0" w:beforeAutospacing="0" w:after="0" w:afterAutospacing="0"/>
        <w:jc w:val="both"/>
      </w:pPr>
      <w:r w:rsidRPr="00213A57">
        <w:t>11) “Yönetici görevlendirmede esas alınacak hususlar” başlıklı 21. Maddesinin 4. Fıkrasında; “Özel eğitim kurumlarının müdür yardımcılarından en az biri Özel Eğitim öğretmenleri arasından</w:t>
      </w:r>
      <w:proofErr w:type="gramStart"/>
      <w:r w:rsidRPr="00213A57">
        <w:t>..</w:t>
      </w:r>
      <w:proofErr w:type="gramEnd"/>
      <w:r w:rsidRPr="00213A57">
        <w:t xml:space="preserve">” </w:t>
      </w:r>
      <w:r w:rsidR="007A1691" w:rsidRPr="00213A57">
        <w:t>ibaresine yer verilmemesine ilişkin eksik düzenlemenin;</w:t>
      </w:r>
    </w:p>
    <w:p w:rsidR="00B659D2" w:rsidRPr="00213A57" w:rsidRDefault="007A1691" w:rsidP="00B659D2">
      <w:pPr>
        <w:pStyle w:val="NormalWeb"/>
        <w:spacing w:before="0" w:beforeAutospacing="0" w:after="0" w:afterAutospacing="0"/>
        <w:jc w:val="both"/>
      </w:pPr>
      <w:r w:rsidRPr="00213A57">
        <w:t>12</w:t>
      </w:r>
      <w:r w:rsidR="00EA4CC5" w:rsidRPr="00213A57">
        <w:t xml:space="preserve">) </w:t>
      </w:r>
      <w:r w:rsidR="0098185B" w:rsidRPr="00213A57">
        <w:t>“Yöneticilik görev süresi hesaplanması</w:t>
      </w:r>
      <w:r w:rsidRPr="00213A57">
        <w:t>” başlıklı 22</w:t>
      </w:r>
      <w:r w:rsidR="0098185B" w:rsidRPr="00213A57">
        <w:t xml:space="preserve">. Maddesinin </w:t>
      </w:r>
      <w:r w:rsidRPr="00213A57">
        <w:t>3</w:t>
      </w:r>
      <w:r w:rsidR="0098185B" w:rsidRPr="00213A57">
        <w:t>. Fıkrasın</w:t>
      </w:r>
      <w:r w:rsidR="00096966" w:rsidRPr="00213A57">
        <w:t>da yer alan “hastalık izni, aylıksız izin” ibaresinin</w:t>
      </w:r>
      <w:r w:rsidR="0098185B" w:rsidRPr="00213A57">
        <w:t xml:space="preserve">; </w:t>
      </w:r>
    </w:p>
    <w:p w:rsidR="00B659D2" w:rsidRPr="00213A57" w:rsidRDefault="00B20064" w:rsidP="00B659D2">
      <w:pPr>
        <w:pStyle w:val="NormalWeb"/>
        <w:spacing w:before="0" w:beforeAutospacing="0" w:after="0" w:afterAutospacing="0"/>
        <w:jc w:val="both"/>
      </w:pPr>
      <w:r w:rsidRPr="00213A57">
        <w:t>1</w:t>
      </w:r>
      <w:r w:rsidR="007A1691" w:rsidRPr="00213A57">
        <w:t>3</w:t>
      </w:r>
      <w:r w:rsidRPr="00213A57">
        <w:t>)</w:t>
      </w:r>
      <w:r w:rsidR="008B0DA3" w:rsidRPr="00213A57">
        <w:t xml:space="preserve"> </w:t>
      </w:r>
      <w:r w:rsidR="00B659D2" w:rsidRPr="00213A57">
        <w:t>“</w:t>
      </w:r>
      <w:r w:rsidR="004435DD" w:rsidRPr="00213A57">
        <w:t>Müdür yetkili öğretmenliğe görevlendirme</w:t>
      </w:r>
      <w:r w:rsidR="00B659D2" w:rsidRPr="00213A57">
        <w:t xml:space="preserve">” başlıklı </w:t>
      </w:r>
      <w:r w:rsidR="007A1691" w:rsidRPr="00213A57">
        <w:t>24</w:t>
      </w:r>
      <w:r w:rsidR="00B659D2" w:rsidRPr="00213A57">
        <w:t xml:space="preserve">. Maddesinde somut </w:t>
      </w:r>
      <w:proofErr w:type="gramStart"/>
      <w:r w:rsidR="00B659D2" w:rsidRPr="00213A57">
        <w:t>kriterlere</w:t>
      </w:r>
      <w:proofErr w:type="gramEnd"/>
      <w:r w:rsidR="00B659D2" w:rsidRPr="00213A57">
        <w:t xml:space="preserve"> yer verilmemesine ilişkin eksik düzenlemenin;</w:t>
      </w:r>
    </w:p>
    <w:p w:rsidR="007A1691" w:rsidRPr="00213A57" w:rsidRDefault="007A1691" w:rsidP="00B659D2">
      <w:pPr>
        <w:pStyle w:val="NormalWeb"/>
        <w:spacing w:before="0" w:beforeAutospacing="0" w:after="0" w:afterAutospacing="0"/>
        <w:jc w:val="both"/>
      </w:pPr>
    </w:p>
    <w:p w:rsidR="005E0DED" w:rsidRPr="00213A57" w:rsidRDefault="004435DD" w:rsidP="00B659D2">
      <w:pPr>
        <w:pStyle w:val="NormalWeb"/>
        <w:spacing w:before="0" w:beforeAutospacing="0" w:after="0" w:afterAutospacing="0"/>
        <w:jc w:val="both"/>
      </w:pPr>
      <w:r w:rsidRPr="00213A57">
        <w:lastRenderedPageBreak/>
        <w:t>1</w:t>
      </w:r>
      <w:r w:rsidR="005E0DED" w:rsidRPr="00213A57">
        <w:t>4</w:t>
      </w:r>
      <w:r w:rsidRPr="00213A57">
        <w:t>)</w:t>
      </w:r>
      <w:r w:rsidR="00E05615" w:rsidRPr="00213A57">
        <w:t xml:space="preserve"> </w:t>
      </w:r>
      <w:r w:rsidR="005E0DED" w:rsidRPr="00213A57">
        <w:t>“Yöneticilik görevinden ayrılma” başlıklı 26. Maddesinde, “aksi durumda ise” ibaresinden sonra gelmek üzere “istekleri de dikkate alınarak” ibaresine yer verilmemesine ilişkin eksik düzenlemenin;</w:t>
      </w:r>
    </w:p>
    <w:p w:rsidR="00B20064" w:rsidRPr="00213A57" w:rsidRDefault="004E13E3" w:rsidP="00B659D2">
      <w:pPr>
        <w:pStyle w:val="NormalWeb"/>
        <w:spacing w:before="0" w:beforeAutospacing="0" w:after="0" w:afterAutospacing="0"/>
        <w:jc w:val="both"/>
      </w:pPr>
      <w:r w:rsidRPr="00213A57">
        <w:t xml:space="preserve">15) </w:t>
      </w:r>
      <w:r w:rsidR="008B0DA3" w:rsidRPr="00213A57">
        <w:t xml:space="preserve">“Yöneticilik görevinden alınma” başlıklı </w:t>
      </w:r>
      <w:r w:rsidRPr="00213A57">
        <w:t>27</w:t>
      </w:r>
      <w:r w:rsidR="008B0DA3" w:rsidRPr="00213A57">
        <w:t>. Maddesinin 1. Fıkrasın</w:t>
      </w:r>
      <w:r w:rsidR="00C231F7" w:rsidRPr="00213A57">
        <w:t xml:space="preserve">ın ilk cümlesinde somut </w:t>
      </w:r>
      <w:proofErr w:type="gramStart"/>
      <w:r w:rsidR="00C231F7" w:rsidRPr="00213A57">
        <w:t>kriterlere</w:t>
      </w:r>
      <w:proofErr w:type="gramEnd"/>
      <w:r w:rsidR="00C231F7" w:rsidRPr="00213A57">
        <w:t xml:space="preserve"> yer verilmemesine ilişkin eksik düzenlemenin ve 2. </w:t>
      </w:r>
      <w:r w:rsidR="00F15C60" w:rsidRPr="00213A57">
        <w:t>c</w:t>
      </w:r>
      <w:r w:rsidR="00C231F7" w:rsidRPr="00213A57">
        <w:t xml:space="preserve">ümlesinde yer alan </w:t>
      </w:r>
      <w:r w:rsidR="008B0DA3" w:rsidRPr="00213A57">
        <w:t>“Bu şekilde görevinden alınanlar, aradan dört yıl geçmeden yönetici olarak görevlendirilmek üzere başvuruda bulunamaz.” ibaresinin;</w:t>
      </w:r>
    </w:p>
    <w:p w:rsidR="00976292" w:rsidRPr="00213A57" w:rsidRDefault="00C231F7" w:rsidP="0098185B">
      <w:pPr>
        <w:pStyle w:val="NormalWeb"/>
        <w:spacing w:before="0" w:beforeAutospacing="0" w:after="0" w:afterAutospacing="0"/>
        <w:jc w:val="both"/>
      </w:pPr>
      <w:r w:rsidRPr="00213A57">
        <w:t>1</w:t>
      </w:r>
      <w:r w:rsidR="004E13E3" w:rsidRPr="00213A57">
        <w:t>6</w:t>
      </w:r>
      <w:r w:rsidR="0098185B" w:rsidRPr="00213A57">
        <w:t xml:space="preserve">) EK-1 Yönetici Değerlendirme </w:t>
      </w:r>
      <w:proofErr w:type="spellStart"/>
      <w:r w:rsidR="0098185B" w:rsidRPr="00213A57">
        <w:t>Formu’nun</w:t>
      </w:r>
      <w:proofErr w:type="spellEnd"/>
      <w:r w:rsidR="00976292" w:rsidRPr="00213A57">
        <w:t>;</w:t>
      </w:r>
    </w:p>
    <w:p w:rsidR="00976292" w:rsidRPr="00213A57" w:rsidRDefault="00976292" w:rsidP="0098185B">
      <w:pPr>
        <w:pStyle w:val="NormalWeb"/>
        <w:spacing w:before="0" w:beforeAutospacing="0" w:after="0" w:afterAutospacing="0"/>
        <w:jc w:val="both"/>
      </w:pPr>
      <w:r w:rsidRPr="00213A57">
        <w:t>-</w:t>
      </w:r>
      <w:r w:rsidR="0098185B" w:rsidRPr="00213A57">
        <w:t xml:space="preserve"> “Eğitimler” </w:t>
      </w:r>
      <w:r w:rsidRPr="00213A57">
        <w:t xml:space="preserve">başlıklı </w:t>
      </w:r>
      <w:r w:rsidR="0098185B" w:rsidRPr="00213A57">
        <w:t xml:space="preserve">kısmında kendi alanında yüksek lisans </w:t>
      </w:r>
      <w:r w:rsidR="004C3101" w:rsidRPr="00213A57">
        <w:t xml:space="preserve">ya da doktora </w:t>
      </w:r>
      <w:r w:rsidR="0098185B" w:rsidRPr="00213A57">
        <w:t>yapanlara ayrıca puan verilmemesine ilişkin eksik düzenlemenin,</w:t>
      </w:r>
      <w:r w:rsidRPr="00213A57">
        <w:t xml:space="preserve"> </w:t>
      </w:r>
    </w:p>
    <w:p w:rsidR="00976292" w:rsidRPr="00213A57" w:rsidRDefault="00976292" w:rsidP="0098185B">
      <w:pPr>
        <w:pStyle w:val="NormalWeb"/>
        <w:spacing w:before="0" w:beforeAutospacing="0" w:after="0" w:afterAutospacing="0"/>
        <w:jc w:val="both"/>
      </w:pPr>
      <w:r w:rsidRPr="00213A57">
        <w:t>-“Ödüller” başlıklı kısmın 1</w:t>
      </w:r>
      <w:proofErr w:type="gramStart"/>
      <w:r w:rsidRPr="00213A57">
        <w:t>.,</w:t>
      </w:r>
      <w:proofErr w:type="gramEnd"/>
      <w:r w:rsidRPr="00213A57">
        <w:t xml:space="preserve"> 2. 3. ve 4. Satırında yer alan “en fazla 1 adet” ibaresinin;</w:t>
      </w:r>
    </w:p>
    <w:p w:rsidR="00F15C60" w:rsidRPr="00213A57" w:rsidRDefault="00976292" w:rsidP="0098185B">
      <w:pPr>
        <w:pStyle w:val="NormalWeb"/>
        <w:spacing w:before="0" w:beforeAutospacing="0" w:after="0" w:afterAutospacing="0"/>
        <w:jc w:val="both"/>
      </w:pPr>
      <w:r w:rsidRPr="00213A57">
        <w:t xml:space="preserve"> -“Cezalar” başlıklı kısmın 1</w:t>
      </w:r>
      <w:proofErr w:type="gramStart"/>
      <w:r w:rsidRPr="00213A57">
        <w:t>.,</w:t>
      </w:r>
      <w:proofErr w:type="gramEnd"/>
      <w:r w:rsidRPr="00213A57">
        <w:t xml:space="preserve"> 2. ve 3. Satır</w:t>
      </w:r>
      <w:r w:rsidR="00402897" w:rsidRPr="00213A57">
        <w:t>lar</w:t>
      </w:r>
      <w:r w:rsidRPr="00213A57">
        <w:t>ında yer alan “her bir” ibarelerinin ve “en fazla 1 adet” ibaresinin</w:t>
      </w:r>
      <w:r w:rsidR="0098185B" w:rsidRPr="00213A57">
        <w:t xml:space="preserve"> </w:t>
      </w:r>
      <w:r w:rsidRPr="00213A57">
        <w:t xml:space="preserve">yer almamasına ilişkin eksik düzenlemenin; </w:t>
      </w:r>
    </w:p>
    <w:p w:rsidR="00976292" w:rsidRPr="00213A57" w:rsidRDefault="00F15C60" w:rsidP="0098185B">
      <w:pPr>
        <w:pStyle w:val="NormalWeb"/>
        <w:spacing w:before="0" w:beforeAutospacing="0" w:after="0" w:afterAutospacing="0"/>
        <w:jc w:val="both"/>
      </w:pPr>
      <w:r w:rsidRPr="00213A57">
        <w:t>-</w:t>
      </w:r>
      <w:r w:rsidR="00976292" w:rsidRPr="00213A57">
        <w:t xml:space="preserve">“Cezalar” başlıklı kısımda </w:t>
      </w:r>
      <w:r w:rsidR="00601E52" w:rsidRPr="00213A57">
        <w:t>yer alan puan</w:t>
      </w:r>
      <w:r w:rsidRPr="00213A57">
        <w:t xml:space="preserve"> değerlerinin</w:t>
      </w:r>
      <w:r w:rsidR="00601E52" w:rsidRPr="00213A57">
        <w:t xml:space="preserve"> (çok yüksek olması sebebiyle)</w:t>
      </w:r>
      <w:r w:rsidR="00402897" w:rsidRPr="00213A57">
        <w:t>;</w:t>
      </w:r>
    </w:p>
    <w:p w:rsidR="00976292" w:rsidRPr="00213A57" w:rsidRDefault="00976292" w:rsidP="0098185B">
      <w:pPr>
        <w:pStyle w:val="NormalWeb"/>
        <w:spacing w:before="0" w:beforeAutospacing="0" w:after="0" w:afterAutospacing="0"/>
        <w:jc w:val="both"/>
      </w:pPr>
      <w:r w:rsidRPr="00213A57">
        <w:t>-</w:t>
      </w:r>
      <w:r w:rsidR="00601E52" w:rsidRPr="00213A57">
        <w:t>“Hizmet” başlıklı kısımda yer alan puan</w:t>
      </w:r>
      <w:r w:rsidR="00F15C60" w:rsidRPr="00213A57">
        <w:t xml:space="preserve"> değerlerinin</w:t>
      </w:r>
      <w:r w:rsidR="00601E52" w:rsidRPr="00213A57">
        <w:t xml:space="preserve"> (çok düşük olması sebebiyle)</w:t>
      </w:r>
      <w:r w:rsidR="00402897" w:rsidRPr="00213A57">
        <w:t>;</w:t>
      </w:r>
    </w:p>
    <w:p w:rsidR="00402897" w:rsidRPr="00213A57" w:rsidRDefault="00402897" w:rsidP="0098185B">
      <w:pPr>
        <w:pStyle w:val="NormalWeb"/>
        <w:spacing w:before="0" w:beforeAutospacing="0" w:after="0" w:afterAutospacing="0"/>
        <w:jc w:val="both"/>
      </w:pPr>
      <w:r w:rsidRPr="00213A57">
        <w:t>-“Hizmet” başlıklı kısmın 1</w:t>
      </w:r>
      <w:proofErr w:type="gramStart"/>
      <w:r w:rsidRPr="00213A57">
        <w:t>.,</w:t>
      </w:r>
      <w:proofErr w:type="gramEnd"/>
      <w:r w:rsidRPr="00213A57">
        <w:t xml:space="preserve"> 2. 3. ve 4. Satırında yer alan “Dört yıldan fazla olan kısımları bakımından öngörülen puanın yarısı verilecektir.” ibaresinin;</w:t>
      </w:r>
    </w:p>
    <w:p w:rsidR="00976292" w:rsidRPr="00213A57" w:rsidRDefault="00F15C60" w:rsidP="0098185B">
      <w:pPr>
        <w:pStyle w:val="NormalWeb"/>
        <w:spacing w:before="0" w:beforeAutospacing="0" w:after="0" w:afterAutospacing="0"/>
        <w:jc w:val="both"/>
      </w:pPr>
      <w:r w:rsidRPr="00213A57">
        <w:t>-“Açıklamalar” kısmında hangi makamlarca verilen ödüllerin geçerli olacağının belirtilmemesine ilişkin eksik düzenlemenin;</w:t>
      </w:r>
    </w:p>
    <w:p w:rsidR="00296DDC" w:rsidRPr="00213A57" w:rsidRDefault="00296DDC" w:rsidP="0098185B">
      <w:pPr>
        <w:pStyle w:val="NormalWeb"/>
        <w:spacing w:before="0" w:beforeAutospacing="0" w:after="0" w:afterAutospacing="0"/>
        <w:jc w:val="both"/>
      </w:pPr>
      <w:r w:rsidRPr="00213A57">
        <w:t>20) EK-2 Sözlü Sınav Formunun;</w:t>
      </w:r>
    </w:p>
    <w:p w:rsidR="004B544C" w:rsidRPr="00213A57" w:rsidRDefault="00976292" w:rsidP="0098185B">
      <w:pPr>
        <w:pStyle w:val="NormalWeb"/>
        <w:spacing w:before="0" w:beforeAutospacing="0" w:after="0" w:afterAutospacing="0"/>
        <w:jc w:val="both"/>
      </w:pPr>
      <w:r w:rsidRPr="00213A57">
        <w:t>Ö</w:t>
      </w:r>
      <w:r w:rsidR="00601E52" w:rsidRPr="00213A57">
        <w:t>nc</w:t>
      </w:r>
      <w:r w:rsidR="0098185B" w:rsidRPr="00213A57">
        <w:t>elikle</w:t>
      </w:r>
      <w:r w:rsidR="00C54422" w:rsidRPr="00213A57">
        <w:t xml:space="preserve"> </w:t>
      </w:r>
      <w:r w:rsidR="00370018" w:rsidRPr="00213A57">
        <w:t xml:space="preserve">YÜRÜTMESİNİN DURDURULMASI </w:t>
      </w:r>
      <w:r w:rsidR="002A0263" w:rsidRPr="00213A57">
        <w:t xml:space="preserve">ve devamında </w:t>
      </w:r>
      <w:r w:rsidR="00370018" w:rsidRPr="00213A57">
        <w:t>İPTALİ</w:t>
      </w:r>
      <w:r w:rsidR="002A0263" w:rsidRPr="00213A57">
        <w:t xml:space="preserve"> </w:t>
      </w:r>
      <w:r w:rsidR="00C54422" w:rsidRPr="00213A57">
        <w:t xml:space="preserve">talebinden ibarettir. </w:t>
      </w:r>
    </w:p>
    <w:p w:rsidR="009570CD" w:rsidRPr="004A12E3" w:rsidRDefault="009570CD" w:rsidP="000679E5">
      <w:pPr>
        <w:spacing w:after="0" w:line="240" w:lineRule="auto"/>
        <w:jc w:val="both"/>
        <w:rPr>
          <w:rFonts w:ascii="Times New Roman" w:hAnsi="Times New Roman" w:cs="Times New Roman"/>
          <w:b/>
          <w:sz w:val="24"/>
          <w:szCs w:val="24"/>
          <w:u w:val="single"/>
        </w:rPr>
      </w:pPr>
    </w:p>
    <w:p w:rsidR="009570CD" w:rsidRPr="004A12E3" w:rsidRDefault="004B544C" w:rsidP="000679E5">
      <w:pPr>
        <w:pStyle w:val="NormalWeb"/>
        <w:spacing w:before="0" w:beforeAutospacing="0" w:after="0" w:afterAutospacing="0"/>
        <w:jc w:val="both"/>
      </w:pPr>
      <w:r w:rsidRPr="004A12E3">
        <w:rPr>
          <w:b/>
          <w:u w:val="single"/>
        </w:rPr>
        <w:t>AÇIKLAMALAR</w:t>
      </w:r>
      <w:r w:rsidRPr="004A12E3">
        <w:rPr>
          <w:b/>
          <w:u w:val="single"/>
        </w:rPr>
        <w:tab/>
      </w:r>
      <w:r w:rsidRPr="004A12E3">
        <w:rPr>
          <w:b/>
          <w:u w:val="single"/>
        </w:rPr>
        <w:tab/>
        <w:t>:</w:t>
      </w:r>
      <w:r w:rsidR="009570CD" w:rsidRPr="004A12E3">
        <w:t xml:space="preserve"> </w:t>
      </w:r>
      <w:r w:rsidR="00D500CA" w:rsidRPr="00D500CA">
        <w:t xml:space="preserve">22.04.2017 tarih ve 30046 sayılı Resmi </w:t>
      </w:r>
      <w:proofErr w:type="spellStart"/>
      <w:r w:rsidR="00D500CA" w:rsidRPr="00D500CA">
        <w:t>Gazete’de</w:t>
      </w:r>
      <w:proofErr w:type="spellEnd"/>
      <w:r w:rsidR="00D500CA" w:rsidRPr="00D500CA">
        <w:t xml:space="preserve"> yayımlanan Milli Eğitim Bakanlığına Bağlı Eğitim Kurumlarına Yönetici Görevlendirilme Yönetmeliği’nin</w:t>
      </w:r>
      <w:r w:rsidR="00084DA4" w:rsidRPr="00084DA4">
        <w:t>;</w:t>
      </w:r>
    </w:p>
    <w:p w:rsidR="00FC5CAD" w:rsidRDefault="009570CD" w:rsidP="000679E5">
      <w:pPr>
        <w:spacing w:after="0" w:line="240" w:lineRule="auto"/>
        <w:ind w:firstLine="708"/>
        <w:jc w:val="both"/>
        <w:rPr>
          <w:rFonts w:ascii="Times New Roman" w:hAnsi="Times New Roman" w:cs="Times New Roman"/>
          <w:sz w:val="24"/>
          <w:szCs w:val="24"/>
        </w:rPr>
      </w:pPr>
      <w:r w:rsidRPr="004A12E3">
        <w:rPr>
          <w:rFonts w:ascii="Times New Roman" w:hAnsi="Times New Roman" w:cs="Times New Roman"/>
          <w:b/>
          <w:sz w:val="24"/>
          <w:szCs w:val="24"/>
        </w:rPr>
        <w:t>1)</w:t>
      </w:r>
      <w:r w:rsidRPr="004A12E3">
        <w:rPr>
          <w:rFonts w:ascii="Times New Roman" w:hAnsi="Times New Roman" w:cs="Times New Roman"/>
          <w:sz w:val="24"/>
          <w:szCs w:val="24"/>
        </w:rPr>
        <w:t xml:space="preserve"> </w:t>
      </w:r>
      <w:r w:rsidR="00084DA4">
        <w:rPr>
          <w:rFonts w:ascii="Times New Roman" w:hAnsi="Times New Roman" w:cs="Times New Roman"/>
          <w:sz w:val="24"/>
          <w:szCs w:val="24"/>
        </w:rPr>
        <w:t>“</w:t>
      </w:r>
      <w:r w:rsidRPr="004A12E3">
        <w:rPr>
          <w:rFonts w:ascii="Times New Roman" w:hAnsi="Times New Roman" w:cs="Times New Roman"/>
          <w:b/>
          <w:sz w:val="24"/>
          <w:szCs w:val="24"/>
        </w:rPr>
        <w:t>Yönetici olarak görevlendirileceklerde aranacak genel şartlar</w:t>
      </w:r>
      <w:r w:rsidR="00084DA4">
        <w:rPr>
          <w:rFonts w:ascii="Times New Roman" w:hAnsi="Times New Roman" w:cs="Times New Roman"/>
          <w:b/>
          <w:sz w:val="24"/>
          <w:szCs w:val="24"/>
        </w:rPr>
        <w:t>”</w:t>
      </w:r>
      <w:r w:rsidRPr="004A12E3">
        <w:rPr>
          <w:rFonts w:ascii="Times New Roman" w:hAnsi="Times New Roman" w:cs="Times New Roman"/>
          <w:b/>
          <w:sz w:val="24"/>
          <w:szCs w:val="24"/>
        </w:rPr>
        <w:t xml:space="preserve"> </w:t>
      </w:r>
      <w:r w:rsidRPr="004A23E2">
        <w:rPr>
          <w:rFonts w:ascii="Times New Roman" w:hAnsi="Times New Roman" w:cs="Times New Roman"/>
          <w:sz w:val="24"/>
          <w:szCs w:val="24"/>
        </w:rPr>
        <w:t xml:space="preserve">başlıklı </w:t>
      </w:r>
    </w:p>
    <w:p w:rsidR="009570CD" w:rsidRPr="004A23E2" w:rsidRDefault="00FC5CAD" w:rsidP="000679E5">
      <w:pPr>
        <w:spacing w:after="0" w:line="240" w:lineRule="auto"/>
        <w:ind w:firstLine="708"/>
        <w:jc w:val="both"/>
        <w:rPr>
          <w:rFonts w:ascii="Times New Roman" w:eastAsia="Times New Roman" w:hAnsi="Times New Roman" w:cs="Times New Roman"/>
          <w:sz w:val="24"/>
          <w:szCs w:val="24"/>
          <w:lang w:eastAsia="tr-TR"/>
        </w:rPr>
      </w:pPr>
      <w:r>
        <w:rPr>
          <w:rFonts w:ascii="Times New Roman" w:hAnsi="Times New Roman" w:cs="Times New Roman"/>
          <w:sz w:val="24"/>
          <w:szCs w:val="24"/>
          <w:u w:val="single"/>
        </w:rPr>
        <w:t>*</w:t>
      </w:r>
      <w:r w:rsidR="009570CD" w:rsidRPr="00FC5CAD">
        <w:rPr>
          <w:rFonts w:ascii="Times New Roman" w:hAnsi="Times New Roman" w:cs="Times New Roman"/>
          <w:sz w:val="24"/>
          <w:szCs w:val="24"/>
          <w:u w:val="single"/>
        </w:rPr>
        <w:t>5</w:t>
      </w:r>
      <w:r w:rsidRPr="00FC5CAD">
        <w:rPr>
          <w:rFonts w:ascii="Times New Roman" w:hAnsi="Times New Roman" w:cs="Times New Roman"/>
          <w:sz w:val="24"/>
          <w:szCs w:val="24"/>
          <w:u w:val="single"/>
        </w:rPr>
        <w:t xml:space="preserve">. Maddesinin </w:t>
      </w:r>
      <w:r w:rsidR="009570CD" w:rsidRPr="00FC5CAD">
        <w:rPr>
          <w:rFonts w:ascii="Times New Roman" w:hAnsi="Times New Roman" w:cs="Times New Roman"/>
          <w:sz w:val="24"/>
          <w:szCs w:val="24"/>
          <w:u w:val="single"/>
        </w:rPr>
        <w:t>1</w:t>
      </w:r>
      <w:r w:rsidRPr="00FC5CAD">
        <w:rPr>
          <w:rFonts w:ascii="Times New Roman" w:hAnsi="Times New Roman" w:cs="Times New Roman"/>
          <w:sz w:val="24"/>
          <w:szCs w:val="24"/>
          <w:u w:val="single"/>
        </w:rPr>
        <w:t>. Fıkrasının (</w:t>
      </w:r>
      <w:r w:rsidR="009570CD" w:rsidRPr="00FC5CAD">
        <w:rPr>
          <w:rFonts w:ascii="Times New Roman" w:hAnsi="Times New Roman" w:cs="Times New Roman"/>
          <w:sz w:val="24"/>
          <w:szCs w:val="24"/>
          <w:u w:val="single"/>
        </w:rPr>
        <w:t>c</w:t>
      </w:r>
      <w:r w:rsidRPr="00FC5CAD">
        <w:rPr>
          <w:rFonts w:ascii="Times New Roman" w:hAnsi="Times New Roman" w:cs="Times New Roman"/>
          <w:sz w:val="24"/>
          <w:szCs w:val="24"/>
          <w:u w:val="single"/>
        </w:rPr>
        <w:t>) bendinde</w:t>
      </w:r>
      <w:r>
        <w:rPr>
          <w:rFonts w:ascii="Times New Roman" w:hAnsi="Times New Roman" w:cs="Times New Roman"/>
          <w:sz w:val="24"/>
          <w:szCs w:val="24"/>
        </w:rPr>
        <w:t>;</w:t>
      </w:r>
      <w:r w:rsidR="009570CD" w:rsidRPr="004A12E3">
        <w:rPr>
          <w:rFonts w:ascii="Times New Roman" w:hAnsi="Times New Roman" w:cs="Times New Roman"/>
          <w:b/>
          <w:sz w:val="24"/>
          <w:szCs w:val="24"/>
        </w:rPr>
        <w:t xml:space="preserve"> “</w:t>
      </w:r>
      <w:r w:rsidR="00F551F0" w:rsidRPr="00F551F0">
        <w:rPr>
          <w:rFonts w:ascii="Times New Roman" w:eastAsia="Times New Roman" w:hAnsi="Times New Roman" w:cs="Times New Roman"/>
          <w:b/>
          <w:sz w:val="24"/>
          <w:szCs w:val="24"/>
          <w:lang w:eastAsia="tr-TR"/>
        </w:rPr>
        <w:t>Görevlendirileceği eğitim kurumu ile aynı türdeki eğitim kurumlarından birine öğretmen olarak atanabilecek nitelikte olmak ve görevlendirileceği eğitim kurumu ile aynı türdeki eğitim kurumlarından birinde aylık karşılığında okutabileceği ders bulunmak</w:t>
      </w:r>
      <w:r w:rsidR="00FE127F">
        <w:rPr>
          <w:rFonts w:ascii="Times New Roman" w:eastAsia="Times New Roman" w:hAnsi="Times New Roman" w:cs="Times New Roman"/>
          <w:b/>
          <w:sz w:val="24"/>
          <w:szCs w:val="24"/>
          <w:lang w:eastAsia="tr-TR"/>
        </w:rPr>
        <w:t>.</w:t>
      </w:r>
      <w:r w:rsidR="009570CD" w:rsidRPr="004A12E3">
        <w:rPr>
          <w:rFonts w:ascii="Times New Roman" w:eastAsia="Times New Roman" w:hAnsi="Times New Roman" w:cs="Times New Roman"/>
          <w:b/>
          <w:sz w:val="24"/>
          <w:szCs w:val="24"/>
          <w:lang w:eastAsia="tr-TR"/>
        </w:rPr>
        <w:t xml:space="preserve">” </w:t>
      </w:r>
      <w:r w:rsidR="009570CD" w:rsidRPr="004A23E2">
        <w:rPr>
          <w:rFonts w:ascii="Times New Roman" w:eastAsia="Times New Roman" w:hAnsi="Times New Roman" w:cs="Times New Roman"/>
          <w:sz w:val="24"/>
          <w:szCs w:val="24"/>
          <w:lang w:eastAsia="tr-TR"/>
        </w:rPr>
        <w:t>denilmektedir.</w:t>
      </w:r>
    </w:p>
    <w:p w:rsidR="00236EDD" w:rsidRDefault="00FE127F" w:rsidP="00236EDD">
      <w:pPr>
        <w:spacing w:after="0" w:line="240" w:lineRule="auto"/>
        <w:ind w:firstLine="708"/>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Bu düzenlemede,</w:t>
      </w:r>
      <w:r w:rsidR="001B5EF1" w:rsidRPr="004A12E3">
        <w:rPr>
          <w:rFonts w:ascii="Times New Roman" w:eastAsia="ヒラギノ明朝 Pro W3" w:hAnsi="Times New Roman" w:cs="Times New Roman"/>
          <w:sz w:val="24"/>
          <w:szCs w:val="24"/>
        </w:rPr>
        <w:t xml:space="preserve"> </w:t>
      </w:r>
      <w:r>
        <w:rPr>
          <w:rFonts w:ascii="Times New Roman" w:eastAsia="ヒラギノ明朝 Pro W3" w:hAnsi="Times New Roman" w:cs="Times New Roman"/>
          <w:sz w:val="24"/>
          <w:szCs w:val="24"/>
        </w:rPr>
        <w:t xml:space="preserve">yöneticilerin </w:t>
      </w:r>
      <w:r w:rsidRPr="00FE127F">
        <w:rPr>
          <w:rFonts w:ascii="Times New Roman" w:eastAsia="ヒラギノ明朝 Pro W3" w:hAnsi="Times New Roman" w:cs="Times New Roman"/>
          <w:sz w:val="24"/>
          <w:szCs w:val="24"/>
        </w:rPr>
        <w:t xml:space="preserve">görevlendirileceği </w:t>
      </w:r>
      <w:r w:rsidR="00D500CA" w:rsidRPr="00D500CA">
        <w:rPr>
          <w:rFonts w:ascii="Times New Roman" w:eastAsia="ヒラギノ明朝 Pro W3" w:hAnsi="Times New Roman" w:cs="Times New Roman"/>
          <w:sz w:val="24"/>
          <w:szCs w:val="24"/>
        </w:rPr>
        <w:t>eğitim kurumu ile aynı türdeki eğitim kurumlarından birin</w:t>
      </w:r>
      <w:r w:rsidR="00D500CA">
        <w:rPr>
          <w:rFonts w:ascii="Times New Roman" w:eastAsia="ヒラギノ明朝 Pro W3" w:hAnsi="Times New Roman" w:cs="Times New Roman"/>
          <w:sz w:val="24"/>
          <w:szCs w:val="24"/>
        </w:rPr>
        <w:t>d</w:t>
      </w:r>
      <w:r w:rsidR="00D500CA" w:rsidRPr="00D500CA">
        <w:rPr>
          <w:rFonts w:ascii="Times New Roman" w:eastAsia="ヒラギノ明朝 Pro W3" w:hAnsi="Times New Roman" w:cs="Times New Roman"/>
          <w:sz w:val="24"/>
          <w:szCs w:val="24"/>
        </w:rPr>
        <w:t xml:space="preserve">e </w:t>
      </w:r>
      <w:r w:rsidRPr="00FE127F">
        <w:rPr>
          <w:rFonts w:ascii="Times New Roman" w:eastAsia="ヒラギノ明朝 Pro W3" w:hAnsi="Times New Roman" w:cs="Times New Roman"/>
          <w:sz w:val="24"/>
          <w:szCs w:val="24"/>
        </w:rPr>
        <w:t>aylık karşılığı okutabileceği ders bulunma</w:t>
      </w:r>
      <w:r>
        <w:rPr>
          <w:rFonts w:ascii="Times New Roman" w:eastAsia="ヒラギノ明朝 Pro W3" w:hAnsi="Times New Roman" w:cs="Times New Roman"/>
          <w:sz w:val="24"/>
          <w:szCs w:val="24"/>
        </w:rPr>
        <w:t xml:space="preserve">sı yeterli görülmemekte, ayrıca </w:t>
      </w:r>
      <w:r w:rsidR="00D500CA">
        <w:rPr>
          <w:rFonts w:ascii="Times New Roman" w:eastAsia="ヒラギノ明朝 Pro W3" w:hAnsi="Times New Roman" w:cs="Times New Roman"/>
          <w:sz w:val="24"/>
          <w:szCs w:val="24"/>
        </w:rPr>
        <w:t>g</w:t>
      </w:r>
      <w:r w:rsidR="00D500CA" w:rsidRPr="00D500CA">
        <w:rPr>
          <w:rFonts w:ascii="Times New Roman" w:eastAsia="ヒラギノ明朝 Pro W3" w:hAnsi="Times New Roman" w:cs="Times New Roman"/>
          <w:sz w:val="24"/>
          <w:szCs w:val="24"/>
        </w:rPr>
        <w:t xml:space="preserve">örevlendirileceği eğitim kurumu ile aynı türdeki eğitim kurumlarından birine öğretmen olarak atanabilecek nitelikte olmak </w:t>
      </w:r>
      <w:r w:rsidR="00765558" w:rsidRPr="004A12E3">
        <w:rPr>
          <w:rFonts w:ascii="Times New Roman" w:eastAsia="ヒラギノ明朝 Pro W3" w:hAnsi="Times New Roman" w:cs="Times New Roman"/>
          <w:sz w:val="24"/>
          <w:szCs w:val="24"/>
        </w:rPr>
        <w:t xml:space="preserve">koşulu </w:t>
      </w:r>
      <w:r>
        <w:rPr>
          <w:rFonts w:ascii="Times New Roman" w:eastAsia="ヒラギノ明朝 Pro W3" w:hAnsi="Times New Roman" w:cs="Times New Roman"/>
          <w:sz w:val="24"/>
          <w:szCs w:val="24"/>
        </w:rPr>
        <w:t>aranmaktadır</w:t>
      </w:r>
      <w:r w:rsidR="00765558" w:rsidRPr="004A12E3">
        <w:rPr>
          <w:rFonts w:ascii="Times New Roman" w:eastAsia="ヒラギノ明朝 Pro W3" w:hAnsi="Times New Roman" w:cs="Times New Roman"/>
          <w:sz w:val="24"/>
          <w:szCs w:val="24"/>
        </w:rPr>
        <w:t xml:space="preserve">. </w:t>
      </w:r>
    </w:p>
    <w:p w:rsidR="00236EDD" w:rsidRPr="004A12E3" w:rsidRDefault="00765558" w:rsidP="00236EDD">
      <w:pPr>
        <w:spacing w:after="0" w:line="240" w:lineRule="auto"/>
        <w:ind w:firstLine="708"/>
        <w:jc w:val="both"/>
        <w:rPr>
          <w:rFonts w:ascii="Times New Roman" w:eastAsia="ヒラギノ明朝 Pro W3" w:hAnsi="Times New Roman" w:cs="Times New Roman"/>
          <w:bCs/>
          <w:color w:val="000000"/>
          <w:sz w:val="24"/>
          <w:szCs w:val="24"/>
        </w:rPr>
      </w:pPr>
      <w:r w:rsidRPr="004A12E3">
        <w:rPr>
          <w:rFonts w:ascii="Times New Roman" w:eastAsia="ヒラギノ明朝 Pro W3" w:hAnsi="Times New Roman" w:cs="Times New Roman"/>
          <w:sz w:val="24"/>
          <w:szCs w:val="24"/>
        </w:rPr>
        <w:t>Bu</w:t>
      </w:r>
      <w:r w:rsidR="00236EDD">
        <w:rPr>
          <w:rFonts w:ascii="Times New Roman" w:eastAsia="ヒラギノ明朝 Pro W3" w:hAnsi="Times New Roman" w:cs="Times New Roman"/>
          <w:sz w:val="24"/>
          <w:szCs w:val="24"/>
        </w:rPr>
        <w:t>na göre</w:t>
      </w:r>
      <w:r w:rsidRPr="004A12E3">
        <w:rPr>
          <w:rFonts w:ascii="Times New Roman" w:eastAsia="ヒラギノ明朝 Pro W3" w:hAnsi="Times New Roman" w:cs="Times New Roman"/>
          <w:sz w:val="24"/>
          <w:szCs w:val="24"/>
        </w:rPr>
        <w:t xml:space="preserve"> örneğin, meslek dersi öğretmenlerinin müdür olarak atanabilecekleri Meslek Liselerine Matematik, Fizik, Tarih, Türk Dili Edebiyatı gibi alan öğretmenleri de atanabilecek</w:t>
      </w:r>
      <w:r w:rsidR="00236EDD">
        <w:rPr>
          <w:rFonts w:ascii="Times New Roman" w:eastAsia="ヒラギノ明朝 Pro W3" w:hAnsi="Times New Roman" w:cs="Times New Roman"/>
          <w:sz w:val="24"/>
          <w:szCs w:val="24"/>
        </w:rPr>
        <w:t xml:space="preserve"> iken, </w:t>
      </w:r>
      <w:r w:rsidRPr="004A12E3">
        <w:rPr>
          <w:rFonts w:ascii="Times New Roman" w:eastAsia="ヒラギノ明朝 Pro W3" w:hAnsi="Times New Roman" w:cs="Times New Roman"/>
          <w:sz w:val="24"/>
          <w:szCs w:val="24"/>
        </w:rPr>
        <w:t xml:space="preserve">meslek dersi öğretmenleri alan itibari ile dersi bulunmadığı kurumlara atanamayacaklardır. Öğretmenlik Meslek Bilgisi Dersleri </w:t>
      </w:r>
      <w:proofErr w:type="gramStart"/>
      <w:r w:rsidRPr="004A12E3">
        <w:rPr>
          <w:rFonts w:ascii="Times New Roman" w:eastAsia="ヒラギノ明朝 Pro W3" w:hAnsi="Times New Roman" w:cs="Times New Roman"/>
          <w:sz w:val="24"/>
          <w:szCs w:val="24"/>
        </w:rPr>
        <w:t>branş</w:t>
      </w:r>
      <w:proofErr w:type="gramEnd"/>
      <w:r w:rsidRPr="004A12E3">
        <w:rPr>
          <w:rFonts w:ascii="Times New Roman" w:eastAsia="ヒラギノ明朝 Pro W3" w:hAnsi="Times New Roman" w:cs="Times New Roman"/>
          <w:sz w:val="24"/>
          <w:szCs w:val="24"/>
        </w:rPr>
        <w:t xml:space="preserve"> öğretmenleri </w:t>
      </w:r>
      <w:r w:rsidR="00311239" w:rsidRPr="004A12E3">
        <w:rPr>
          <w:rFonts w:ascii="Times New Roman" w:eastAsia="ヒラギノ明朝 Pro W3" w:hAnsi="Times New Roman" w:cs="Times New Roman"/>
          <w:sz w:val="24"/>
          <w:szCs w:val="24"/>
        </w:rPr>
        <w:t xml:space="preserve">iptali istenilen madde </w:t>
      </w:r>
      <w:r w:rsidR="00236EDD">
        <w:rPr>
          <w:rFonts w:ascii="Times New Roman" w:eastAsia="ヒラギノ明朝 Pro W3" w:hAnsi="Times New Roman" w:cs="Times New Roman"/>
          <w:sz w:val="24"/>
          <w:szCs w:val="24"/>
        </w:rPr>
        <w:t>sebeb</w:t>
      </w:r>
      <w:r w:rsidRPr="004A12E3">
        <w:rPr>
          <w:rFonts w:ascii="Times New Roman" w:eastAsia="ヒラギノ明朝 Pro W3" w:hAnsi="Times New Roman" w:cs="Times New Roman"/>
          <w:sz w:val="24"/>
          <w:szCs w:val="24"/>
        </w:rPr>
        <w:t>i</w:t>
      </w:r>
      <w:r w:rsidR="00236EDD">
        <w:rPr>
          <w:rFonts w:ascii="Times New Roman" w:eastAsia="ヒラギノ明朝 Pro W3" w:hAnsi="Times New Roman" w:cs="Times New Roman"/>
          <w:sz w:val="24"/>
          <w:szCs w:val="24"/>
        </w:rPr>
        <w:t>y</w:t>
      </w:r>
      <w:r w:rsidRPr="004A12E3">
        <w:rPr>
          <w:rFonts w:ascii="Times New Roman" w:eastAsia="ヒラギノ明朝 Pro W3" w:hAnsi="Times New Roman" w:cs="Times New Roman"/>
          <w:sz w:val="24"/>
          <w:szCs w:val="24"/>
        </w:rPr>
        <w:t>le maaş karşılığı derslerinin bulunduğu eğitim kurumlarına yönetici olarak atana</w:t>
      </w:r>
      <w:r w:rsidR="00236EDD">
        <w:rPr>
          <w:rFonts w:ascii="Times New Roman" w:eastAsia="ヒラギノ明朝 Pro W3" w:hAnsi="Times New Roman" w:cs="Times New Roman"/>
          <w:sz w:val="24"/>
          <w:szCs w:val="24"/>
        </w:rPr>
        <w:t>mayacaklardır</w:t>
      </w:r>
      <w:r w:rsidRPr="004A12E3">
        <w:rPr>
          <w:rFonts w:ascii="Times New Roman" w:eastAsia="ヒラギノ明朝 Pro W3" w:hAnsi="Times New Roman" w:cs="Times New Roman"/>
          <w:sz w:val="24"/>
          <w:szCs w:val="24"/>
        </w:rPr>
        <w:t>.</w:t>
      </w:r>
      <w:r w:rsidR="00236EDD">
        <w:rPr>
          <w:rFonts w:ascii="Times New Roman" w:eastAsia="ヒラギノ明朝 Pro W3" w:hAnsi="Times New Roman" w:cs="Times New Roman"/>
          <w:sz w:val="24"/>
          <w:szCs w:val="24"/>
        </w:rPr>
        <w:t xml:space="preserve"> </w:t>
      </w:r>
      <w:r w:rsidR="00236EDD">
        <w:rPr>
          <w:rFonts w:ascii="Times New Roman" w:eastAsia="ヒラギノ明朝 Pro W3" w:hAnsi="Times New Roman" w:cs="Times New Roman"/>
          <w:bCs/>
          <w:color w:val="000000"/>
          <w:sz w:val="24"/>
          <w:szCs w:val="24"/>
        </w:rPr>
        <w:t>Yine örneğin</w:t>
      </w:r>
      <w:r w:rsidR="00236EDD" w:rsidRPr="004A12E3">
        <w:rPr>
          <w:rFonts w:ascii="Times New Roman" w:eastAsia="ヒラギノ明朝 Pro W3" w:hAnsi="Times New Roman" w:cs="Times New Roman"/>
          <w:bCs/>
          <w:color w:val="000000"/>
          <w:sz w:val="24"/>
          <w:szCs w:val="24"/>
        </w:rPr>
        <w:t>; T.T.K. kararların</w:t>
      </w:r>
      <w:r w:rsidR="00236EDD">
        <w:rPr>
          <w:rFonts w:ascii="Times New Roman" w:eastAsia="ヒラギノ明朝 Pro W3" w:hAnsi="Times New Roman" w:cs="Times New Roman"/>
          <w:bCs/>
          <w:color w:val="000000"/>
          <w:sz w:val="24"/>
          <w:szCs w:val="24"/>
        </w:rPr>
        <w:t>d</w:t>
      </w:r>
      <w:r w:rsidR="00236EDD" w:rsidRPr="004A12E3">
        <w:rPr>
          <w:rFonts w:ascii="Times New Roman" w:eastAsia="ヒラギノ明朝 Pro W3" w:hAnsi="Times New Roman" w:cs="Times New Roman"/>
          <w:bCs/>
          <w:color w:val="000000"/>
          <w:sz w:val="24"/>
          <w:szCs w:val="24"/>
        </w:rPr>
        <w:t>a atamaya esas alan olarak gösterilen Acil Sağlık Hizmetleri, Çevre Sağlığı, Radyoloji, Tıbbi Laboratu</w:t>
      </w:r>
      <w:r w:rsidR="00236EDD">
        <w:rPr>
          <w:rFonts w:ascii="Times New Roman" w:eastAsia="ヒラギノ明朝 Pro W3" w:hAnsi="Times New Roman" w:cs="Times New Roman"/>
          <w:bCs/>
          <w:color w:val="000000"/>
          <w:sz w:val="24"/>
          <w:szCs w:val="24"/>
        </w:rPr>
        <w:t>v</w:t>
      </w:r>
      <w:r w:rsidR="00236EDD" w:rsidRPr="004A12E3">
        <w:rPr>
          <w:rFonts w:ascii="Times New Roman" w:eastAsia="ヒラギノ明朝 Pro W3" w:hAnsi="Times New Roman" w:cs="Times New Roman"/>
          <w:bCs/>
          <w:color w:val="000000"/>
          <w:sz w:val="24"/>
          <w:szCs w:val="24"/>
        </w:rPr>
        <w:t xml:space="preserve">ar, Konaklama ve Seyahat Hizmetleri ve daha sayamadığımız birçok alan öğretmeni okullarda bu ad altında ders olmadığı için yönetici olamamaktadır. Bu kişiler atamaya esas alanları itibari ile aylık karşılığı okutacağı dersi olan kurumlara öğretmen olarak atanabilmektedir. Bu durumda bu kişilerin yönetici olma ihtimalleri bu düzenleme sebebi ile ortadan kaldırılmaktadır.  </w:t>
      </w:r>
      <w:r w:rsidR="00236EDD" w:rsidRPr="004A12E3">
        <w:rPr>
          <w:rFonts w:ascii="Times New Roman" w:eastAsia="Times New Roman" w:hAnsi="Times New Roman" w:cs="Times New Roman"/>
          <w:sz w:val="24"/>
          <w:szCs w:val="24"/>
          <w:lang w:eastAsia="tr-TR"/>
        </w:rPr>
        <w:t xml:space="preserve">Uygulamada daha bu ve buna benzer pek çok sıkıntı bulunmaktadır. </w:t>
      </w:r>
    </w:p>
    <w:p w:rsidR="00BD1F52" w:rsidRPr="004A12E3" w:rsidRDefault="00BD1F52" w:rsidP="00BD1F52">
      <w:pPr>
        <w:spacing w:after="0" w:line="240" w:lineRule="auto"/>
        <w:ind w:firstLine="708"/>
        <w:jc w:val="both"/>
        <w:rPr>
          <w:rFonts w:ascii="Times New Roman" w:eastAsia="Times New Roman" w:hAnsi="Times New Roman" w:cs="Times New Roman"/>
          <w:sz w:val="24"/>
          <w:szCs w:val="24"/>
          <w:lang w:eastAsia="tr-TR"/>
        </w:rPr>
      </w:pPr>
      <w:r w:rsidRPr="004A12E3">
        <w:rPr>
          <w:rFonts w:ascii="Times New Roman" w:eastAsia="Times New Roman" w:hAnsi="Times New Roman" w:cs="Times New Roman"/>
          <w:sz w:val="24"/>
          <w:szCs w:val="24"/>
          <w:lang w:eastAsia="tr-TR"/>
        </w:rPr>
        <w:t xml:space="preserve">Ayrıca; </w:t>
      </w:r>
      <w:r w:rsidR="00D500CA">
        <w:rPr>
          <w:rFonts w:ascii="Times New Roman" w:eastAsia="Times New Roman" w:hAnsi="Times New Roman" w:cs="Times New Roman"/>
          <w:sz w:val="24"/>
          <w:szCs w:val="24"/>
          <w:lang w:eastAsia="tr-TR"/>
        </w:rPr>
        <w:t>daha</w:t>
      </w:r>
      <w:r w:rsidRPr="004A12E3">
        <w:rPr>
          <w:rFonts w:ascii="Times New Roman" w:eastAsia="Times New Roman" w:hAnsi="Times New Roman" w:cs="Times New Roman"/>
          <w:sz w:val="24"/>
          <w:szCs w:val="24"/>
          <w:lang w:eastAsia="tr-TR"/>
        </w:rPr>
        <w:t xml:space="preserve"> önce yürürlükte bulunan yönetmelikler</w:t>
      </w:r>
      <w:r w:rsidR="00D500CA">
        <w:rPr>
          <w:rFonts w:ascii="Times New Roman" w:eastAsia="Times New Roman" w:hAnsi="Times New Roman" w:cs="Times New Roman"/>
          <w:sz w:val="24"/>
          <w:szCs w:val="24"/>
          <w:lang w:eastAsia="tr-TR"/>
        </w:rPr>
        <w:t>d</w:t>
      </w:r>
      <w:r w:rsidRPr="004A12E3">
        <w:rPr>
          <w:rFonts w:ascii="Times New Roman" w:eastAsia="Times New Roman" w:hAnsi="Times New Roman" w:cs="Times New Roman"/>
          <w:sz w:val="24"/>
          <w:szCs w:val="24"/>
          <w:lang w:eastAsia="tr-TR"/>
        </w:rPr>
        <w:t>e</w:t>
      </w:r>
      <w:r w:rsidR="00D500CA">
        <w:rPr>
          <w:rFonts w:ascii="Times New Roman" w:eastAsia="Times New Roman" w:hAnsi="Times New Roman" w:cs="Times New Roman"/>
          <w:sz w:val="24"/>
          <w:szCs w:val="24"/>
          <w:lang w:eastAsia="tr-TR"/>
        </w:rPr>
        <w:t>,</w:t>
      </w:r>
      <w:r w:rsidRPr="004A12E3">
        <w:rPr>
          <w:rFonts w:ascii="Times New Roman" w:eastAsia="Times New Roman" w:hAnsi="Times New Roman" w:cs="Times New Roman"/>
          <w:sz w:val="24"/>
          <w:szCs w:val="24"/>
          <w:lang w:eastAsia="tr-TR"/>
        </w:rPr>
        <w:t xml:space="preserve"> eğitim kurumlarına yönetici olarak atanacaklarda aylık karşılığı okutulacak dersin bulunması yeterli görülmüştür. </w:t>
      </w:r>
      <w:r w:rsidR="002A0263" w:rsidRPr="004A12E3">
        <w:rPr>
          <w:rFonts w:ascii="Times New Roman" w:eastAsia="Times New Roman" w:hAnsi="Times New Roman" w:cs="Times New Roman"/>
          <w:sz w:val="24"/>
          <w:szCs w:val="24"/>
          <w:lang w:eastAsia="tr-TR"/>
        </w:rPr>
        <w:t xml:space="preserve">Bu durum idarenin istikrar ilkesine </w:t>
      </w:r>
      <w:r w:rsidR="00236EDD">
        <w:rPr>
          <w:rFonts w:ascii="Times New Roman" w:eastAsia="Times New Roman" w:hAnsi="Times New Roman" w:cs="Times New Roman"/>
          <w:sz w:val="24"/>
          <w:szCs w:val="24"/>
          <w:lang w:eastAsia="tr-TR"/>
        </w:rPr>
        <w:t xml:space="preserve">de </w:t>
      </w:r>
      <w:r w:rsidR="002A0263" w:rsidRPr="004A12E3">
        <w:rPr>
          <w:rFonts w:ascii="Times New Roman" w:eastAsia="Times New Roman" w:hAnsi="Times New Roman" w:cs="Times New Roman"/>
          <w:sz w:val="24"/>
          <w:szCs w:val="24"/>
          <w:lang w:eastAsia="tr-TR"/>
        </w:rPr>
        <w:t xml:space="preserve">aykırıdır. </w:t>
      </w:r>
    </w:p>
    <w:p w:rsidR="00236EDD" w:rsidRDefault="003610A1" w:rsidP="00236EDD">
      <w:pPr>
        <w:spacing w:after="0" w:line="240" w:lineRule="auto"/>
        <w:ind w:firstLine="708"/>
        <w:jc w:val="both"/>
        <w:rPr>
          <w:rFonts w:ascii="Times New Roman" w:eastAsia="Times New Roman" w:hAnsi="Times New Roman" w:cs="Times New Roman"/>
          <w:sz w:val="24"/>
          <w:szCs w:val="24"/>
          <w:lang w:eastAsia="tr-TR"/>
        </w:rPr>
      </w:pPr>
      <w:r w:rsidRPr="004A12E3">
        <w:rPr>
          <w:rFonts w:ascii="Times New Roman" w:eastAsia="Times New Roman" w:hAnsi="Times New Roman" w:cs="Times New Roman"/>
          <w:sz w:val="24"/>
          <w:szCs w:val="24"/>
          <w:lang w:eastAsia="tr-TR"/>
        </w:rPr>
        <w:lastRenderedPageBreak/>
        <w:t>Yöneticiler</w:t>
      </w:r>
      <w:r w:rsidR="00BD1F52" w:rsidRPr="004A12E3">
        <w:rPr>
          <w:rFonts w:ascii="Times New Roman" w:eastAsia="Times New Roman" w:hAnsi="Times New Roman" w:cs="Times New Roman"/>
          <w:sz w:val="24"/>
          <w:szCs w:val="24"/>
          <w:lang w:eastAsia="tr-TR"/>
        </w:rPr>
        <w:t xml:space="preserve"> maaş karşılığı </w:t>
      </w:r>
      <w:r w:rsidR="00E32823" w:rsidRPr="004A12E3">
        <w:rPr>
          <w:rFonts w:ascii="Times New Roman" w:eastAsia="Times New Roman" w:hAnsi="Times New Roman" w:cs="Times New Roman"/>
          <w:sz w:val="24"/>
          <w:szCs w:val="24"/>
          <w:lang w:eastAsia="tr-TR"/>
        </w:rPr>
        <w:t xml:space="preserve">sadece </w:t>
      </w:r>
      <w:r w:rsidR="000A6EE5" w:rsidRPr="004A12E3">
        <w:rPr>
          <w:rFonts w:ascii="Times New Roman" w:eastAsia="Times New Roman" w:hAnsi="Times New Roman" w:cs="Times New Roman"/>
          <w:sz w:val="24"/>
          <w:szCs w:val="24"/>
          <w:lang w:eastAsia="tr-TR"/>
        </w:rPr>
        <w:t>6 saat derse girdikleri için</w:t>
      </w:r>
      <w:r w:rsidR="00E32823" w:rsidRPr="004A12E3">
        <w:rPr>
          <w:rFonts w:ascii="Times New Roman" w:eastAsia="Times New Roman" w:hAnsi="Times New Roman" w:cs="Times New Roman"/>
          <w:sz w:val="24"/>
          <w:szCs w:val="24"/>
          <w:lang w:eastAsia="tr-TR"/>
        </w:rPr>
        <w:t>,</w:t>
      </w:r>
      <w:r w:rsidR="000A6EE5" w:rsidRPr="004A12E3">
        <w:rPr>
          <w:rFonts w:ascii="Times New Roman" w:eastAsia="Times New Roman" w:hAnsi="Times New Roman" w:cs="Times New Roman"/>
          <w:sz w:val="24"/>
          <w:szCs w:val="24"/>
          <w:lang w:eastAsia="tr-TR"/>
        </w:rPr>
        <w:t xml:space="preserve"> TTK kararlarına göre </w:t>
      </w:r>
      <w:r w:rsidR="00E32823" w:rsidRPr="004A12E3">
        <w:rPr>
          <w:rFonts w:ascii="Times New Roman" w:eastAsia="Times New Roman" w:hAnsi="Times New Roman" w:cs="Times New Roman"/>
          <w:sz w:val="24"/>
          <w:szCs w:val="24"/>
          <w:lang w:eastAsia="tr-TR"/>
        </w:rPr>
        <w:t xml:space="preserve">yöneticilerin </w:t>
      </w:r>
      <w:r w:rsidRPr="004A12E3">
        <w:rPr>
          <w:rFonts w:ascii="Times New Roman" w:eastAsia="Times New Roman" w:hAnsi="Times New Roman" w:cs="Times New Roman"/>
          <w:sz w:val="24"/>
          <w:szCs w:val="24"/>
          <w:lang w:eastAsia="tr-TR"/>
        </w:rPr>
        <w:t xml:space="preserve">aylık karşılığı girecekleri dersin olması yeterli olacaktır. Bu yöneticilerin girdikleri 6 saat ile öğretmen normu işgal etmeleri de söz konusu değildir.  </w:t>
      </w:r>
    </w:p>
    <w:p w:rsidR="00BD1F52" w:rsidRDefault="00236EDD" w:rsidP="000A6EE5">
      <w:pPr>
        <w:spacing w:after="0" w:line="240" w:lineRule="auto"/>
        <w:ind w:firstLine="708"/>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Eşitlik ilkesine aykırı olan b</w:t>
      </w:r>
      <w:r w:rsidRPr="004A12E3">
        <w:rPr>
          <w:rFonts w:ascii="Times New Roman" w:eastAsia="ヒラギノ明朝 Pro W3" w:hAnsi="Times New Roman" w:cs="Times New Roman"/>
          <w:sz w:val="24"/>
          <w:szCs w:val="24"/>
        </w:rPr>
        <w:t>u sınırlamanın kaldırılarak, aylık karşılığı okutabileceği dersinin bulunması</w:t>
      </w:r>
      <w:r>
        <w:rPr>
          <w:rFonts w:ascii="Times New Roman" w:eastAsia="ヒラギノ明朝 Pro W3" w:hAnsi="Times New Roman" w:cs="Times New Roman"/>
          <w:sz w:val="24"/>
          <w:szCs w:val="24"/>
        </w:rPr>
        <w:t xml:space="preserve">nın yeterli görülmesi gerekmektedir. </w:t>
      </w:r>
      <w:r w:rsidRPr="004A12E3">
        <w:rPr>
          <w:rFonts w:ascii="Times New Roman" w:eastAsia="ヒラギノ明朝 Pro W3" w:hAnsi="Times New Roman" w:cs="Times New Roman"/>
          <w:sz w:val="24"/>
          <w:szCs w:val="24"/>
        </w:rPr>
        <w:t xml:space="preserve"> </w:t>
      </w:r>
    </w:p>
    <w:p w:rsidR="00FC5CAD" w:rsidRDefault="00FC5CAD" w:rsidP="000A6EE5">
      <w:pPr>
        <w:spacing w:after="0" w:line="240" w:lineRule="auto"/>
        <w:ind w:firstLine="708"/>
        <w:jc w:val="both"/>
        <w:rPr>
          <w:rFonts w:ascii="Times New Roman" w:eastAsia="ヒラギノ明朝 Pro W3" w:hAnsi="Times New Roman" w:cs="Times New Roman"/>
          <w:sz w:val="24"/>
          <w:szCs w:val="24"/>
        </w:rPr>
      </w:pPr>
      <w:r w:rsidRPr="00FC5CAD">
        <w:rPr>
          <w:rFonts w:ascii="Times New Roman" w:eastAsia="ヒラギノ明朝 Pro W3" w:hAnsi="Times New Roman" w:cs="Times New Roman"/>
          <w:sz w:val="24"/>
          <w:szCs w:val="24"/>
          <w:u w:val="single"/>
        </w:rPr>
        <w:t>*Yönetmeliğin 5. Maddesinin 1. Fıkrasının (ç) bendinde ise;</w:t>
      </w:r>
      <w:r>
        <w:rPr>
          <w:rFonts w:ascii="Times New Roman" w:eastAsia="ヒラギノ明朝 Pro W3" w:hAnsi="Times New Roman" w:cs="Times New Roman"/>
          <w:sz w:val="24"/>
          <w:szCs w:val="24"/>
        </w:rPr>
        <w:t xml:space="preserve"> “</w:t>
      </w:r>
      <w:r w:rsidR="00D500CA" w:rsidRPr="00D500CA">
        <w:rPr>
          <w:rFonts w:ascii="Times New Roman" w:eastAsia="ヒラギノ明朝 Pro W3" w:hAnsi="Times New Roman" w:cs="Times New Roman"/>
          <w:b/>
          <w:sz w:val="24"/>
          <w:szCs w:val="24"/>
        </w:rPr>
        <w:t>Değerlendirme başvurusunun son günü itibarıyla, son dört yıl içinde adlî veya idarî soruşturma sonucu yöneticilik görevi üzerinden alınmamış olmak</w:t>
      </w:r>
      <w:r w:rsidRPr="00FC5CAD">
        <w:rPr>
          <w:rFonts w:ascii="Times New Roman" w:eastAsia="ヒラギノ明朝 Pro W3" w:hAnsi="Times New Roman" w:cs="Times New Roman"/>
          <w:b/>
          <w:sz w:val="24"/>
          <w:szCs w:val="24"/>
        </w:rPr>
        <w:t>.”</w:t>
      </w:r>
      <w:r>
        <w:rPr>
          <w:rFonts w:ascii="Times New Roman" w:eastAsia="ヒラギノ明朝 Pro W3" w:hAnsi="Times New Roman" w:cs="Times New Roman"/>
          <w:b/>
          <w:sz w:val="24"/>
          <w:szCs w:val="24"/>
        </w:rPr>
        <w:t xml:space="preserve"> </w:t>
      </w:r>
      <w:r>
        <w:rPr>
          <w:rFonts w:ascii="Times New Roman" w:eastAsia="ヒラギノ明朝 Pro W3" w:hAnsi="Times New Roman" w:cs="Times New Roman"/>
          <w:sz w:val="24"/>
          <w:szCs w:val="24"/>
        </w:rPr>
        <w:t>ş</w:t>
      </w:r>
      <w:r w:rsidRPr="00FC5CAD">
        <w:rPr>
          <w:rFonts w:ascii="Times New Roman" w:eastAsia="ヒラギノ明朝 Pro W3" w:hAnsi="Times New Roman" w:cs="Times New Roman"/>
          <w:sz w:val="24"/>
          <w:szCs w:val="24"/>
        </w:rPr>
        <w:t>artına yer verilmiştir.</w:t>
      </w:r>
    </w:p>
    <w:p w:rsidR="00B42163" w:rsidRDefault="00283D4E" w:rsidP="00FC5CAD">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ヒラギノ明朝 Pro W3" w:hAnsi="Times New Roman" w:cs="Times New Roman"/>
          <w:sz w:val="24"/>
          <w:szCs w:val="24"/>
        </w:rPr>
        <w:t>Buna göre,</w:t>
      </w:r>
      <w:r w:rsidR="00B42163">
        <w:rPr>
          <w:rFonts w:ascii="Times New Roman" w:eastAsia="ヒラギノ明朝 Pro W3" w:hAnsi="Times New Roman" w:cs="Times New Roman"/>
          <w:sz w:val="24"/>
          <w:szCs w:val="24"/>
        </w:rPr>
        <w:t xml:space="preserve"> </w:t>
      </w:r>
      <w:r w:rsidR="00FC5CAD" w:rsidRPr="00FC5CAD">
        <w:rPr>
          <w:rFonts w:ascii="Times New Roman" w:eastAsia="Times New Roman" w:hAnsi="Times New Roman" w:cs="Times New Roman"/>
          <w:sz w:val="24"/>
          <w:szCs w:val="24"/>
          <w:lang w:eastAsia="tr-TR"/>
        </w:rPr>
        <w:t>soruşturma nedeniyle görevden alınan yöneticilerin 4 yıl boyunca yöneticilik yapması</w:t>
      </w:r>
      <w:r w:rsidR="00B42163">
        <w:rPr>
          <w:rFonts w:ascii="Times New Roman" w:eastAsia="Times New Roman" w:hAnsi="Times New Roman" w:cs="Times New Roman"/>
          <w:sz w:val="24"/>
          <w:szCs w:val="24"/>
          <w:lang w:eastAsia="tr-TR"/>
        </w:rPr>
        <w:t xml:space="preserve"> engellenmektedir. Ülkemizdeki uygulamaya bakıldığında, soruşturma geçiren memurların henüz ceza alıp almayacakları belli olmadan, salt soruşturma geçirmeleri sebebiyle dahi görev yerlerinin değiştirildiğine ya da yöneticilik görevinin üzerlerinden alındığına şahit olunmaktadır. Ayrıca, idari bir tedbir niteliğinde görülen yöneticilik görevinin alınması işleminde, kişinin soruşturma sonucunda alacağı cezanın ağırlığı da dikkate alınmamaktadır. Dolayısıyla geçirdiği soruşturma sonucunda en alt ceza olan uyarı cezası ile tecziye edilen bir yöneticinin dahi idarenin takdiriyle </w:t>
      </w:r>
      <w:r w:rsidR="00253BBA">
        <w:rPr>
          <w:rFonts w:ascii="Times New Roman" w:eastAsia="Times New Roman" w:hAnsi="Times New Roman" w:cs="Times New Roman"/>
          <w:sz w:val="24"/>
          <w:szCs w:val="24"/>
          <w:lang w:eastAsia="tr-TR"/>
        </w:rPr>
        <w:t>yöneticilik görevinden alınabilmesi mümkündür. Somut örnekler incelendiğinde, idareye tanınan bu yetkinin kimi zaman kötüye kullan</w:t>
      </w:r>
      <w:r w:rsidR="00D500CA">
        <w:rPr>
          <w:rFonts w:ascii="Times New Roman" w:eastAsia="Times New Roman" w:hAnsi="Times New Roman" w:cs="Times New Roman"/>
          <w:sz w:val="24"/>
          <w:szCs w:val="24"/>
          <w:lang w:eastAsia="tr-TR"/>
        </w:rPr>
        <w:t>ıl</w:t>
      </w:r>
      <w:r w:rsidR="00253BBA">
        <w:rPr>
          <w:rFonts w:ascii="Times New Roman" w:eastAsia="Times New Roman" w:hAnsi="Times New Roman" w:cs="Times New Roman"/>
          <w:sz w:val="24"/>
          <w:szCs w:val="24"/>
          <w:lang w:eastAsia="tr-TR"/>
        </w:rPr>
        <w:t>dığı ve kişilere aldıkları cezaların yanı sıra adeta ikinci bir ceza niteliğinde keyfi işlemlerin yapıldığı görülmektedir. Nitekim bu işlemlere karşı açılan davalarda verilen yargı kararlarında da, disiplin cezasının yanı sıra uygulanan görev yeri değişikliği ya da yöneticilik görevinden alınma işlemlerinin çoğu zaman ikinci bir ceza niteliğinde olduğuna ve her somut olayın özelliğine bakılarak karar verilmesi gerektiğine vurgu yapılmaktadır. Bazen de idare tarafından kendisine yakın olmayan</w:t>
      </w:r>
      <w:r>
        <w:rPr>
          <w:rFonts w:ascii="Times New Roman" w:eastAsia="Times New Roman" w:hAnsi="Times New Roman" w:cs="Times New Roman"/>
          <w:sz w:val="24"/>
          <w:szCs w:val="24"/>
          <w:lang w:eastAsia="tr-TR"/>
        </w:rPr>
        <w:t>, idarenin hukuka aykırı uygulamalarına karşı çıkan ya da kişisel husumet duyulan yöneticileri</w:t>
      </w:r>
      <w:r w:rsidR="00253BBA">
        <w:rPr>
          <w:rFonts w:ascii="Times New Roman" w:eastAsia="Times New Roman" w:hAnsi="Times New Roman" w:cs="Times New Roman"/>
          <w:sz w:val="24"/>
          <w:szCs w:val="24"/>
          <w:lang w:eastAsia="tr-TR"/>
        </w:rPr>
        <w:t xml:space="preserve"> görevlerinden uzaklaştırmak </w:t>
      </w:r>
      <w:r>
        <w:rPr>
          <w:rFonts w:ascii="Times New Roman" w:eastAsia="Times New Roman" w:hAnsi="Times New Roman" w:cs="Times New Roman"/>
          <w:sz w:val="24"/>
          <w:szCs w:val="24"/>
          <w:lang w:eastAsia="tr-TR"/>
        </w:rPr>
        <w:t xml:space="preserve">ve yerlerine kendilerine yakın kişileri getirmek </w:t>
      </w:r>
      <w:r w:rsidR="00253BBA">
        <w:rPr>
          <w:rFonts w:ascii="Times New Roman" w:eastAsia="Times New Roman" w:hAnsi="Times New Roman" w:cs="Times New Roman"/>
          <w:sz w:val="24"/>
          <w:szCs w:val="24"/>
          <w:lang w:eastAsia="tr-TR"/>
        </w:rPr>
        <w:t xml:space="preserve">amacıyla </w:t>
      </w:r>
      <w:r>
        <w:rPr>
          <w:rFonts w:ascii="Times New Roman" w:eastAsia="Times New Roman" w:hAnsi="Times New Roman" w:cs="Times New Roman"/>
          <w:sz w:val="24"/>
          <w:szCs w:val="24"/>
          <w:lang w:eastAsia="tr-TR"/>
        </w:rPr>
        <w:t>bu mekanizma işletilmektedir. Yöneticiler hakkında b</w:t>
      </w:r>
      <w:r w:rsidR="00253BBA">
        <w:rPr>
          <w:rFonts w:ascii="Times New Roman" w:eastAsia="Times New Roman" w:hAnsi="Times New Roman" w:cs="Times New Roman"/>
          <w:sz w:val="24"/>
          <w:szCs w:val="24"/>
          <w:lang w:eastAsia="tr-TR"/>
        </w:rPr>
        <w:t xml:space="preserve">asit ve asılsız gerekçelerle soruşturma açıldığı ve idareye tanınan yetkinin </w:t>
      </w:r>
      <w:proofErr w:type="spellStart"/>
      <w:r w:rsidR="00253BBA">
        <w:rPr>
          <w:rFonts w:ascii="Times New Roman" w:eastAsia="Times New Roman" w:hAnsi="Times New Roman" w:cs="Times New Roman"/>
          <w:sz w:val="24"/>
          <w:szCs w:val="24"/>
          <w:lang w:eastAsia="tr-TR"/>
        </w:rPr>
        <w:t>kötüniyetli</w:t>
      </w:r>
      <w:proofErr w:type="spellEnd"/>
      <w:r w:rsidR="00253BBA">
        <w:rPr>
          <w:rFonts w:ascii="Times New Roman" w:eastAsia="Times New Roman" w:hAnsi="Times New Roman" w:cs="Times New Roman"/>
          <w:sz w:val="24"/>
          <w:szCs w:val="24"/>
          <w:lang w:eastAsia="tr-TR"/>
        </w:rPr>
        <w:t xml:space="preserve"> kullanıldığı görülmektedir. </w:t>
      </w:r>
    </w:p>
    <w:p w:rsidR="00253BBA" w:rsidRDefault="00253BBA" w:rsidP="00FC5CAD">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Bu bağlamda, </w:t>
      </w:r>
      <w:r w:rsidR="00FC5CAD" w:rsidRPr="00FC5CAD">
        <w:rPr>
          <w:rFonts w:ascii="Times New Roman" w:eastAsia="Times New Roman" w:hAnsi="Times New Roman" w:cs="Times New Roman"/>
          <w:sz w:val="24"/>
          <w:szCs w:val="24"/>
          <w:lang w:eastAsia="tr-TR"/>
        </w:rPr>
        <w:t xml:space="preserve">idarenin </w:t>
      </w:r>
      <w:r>
        <w:rPr>
          <w:rFonts w:ascii="Times New Roman" w:eastAsia="Times New Roman" w:hAnsi="Times New Roman" w:cs="Times New Roman"/>
          <w:sz w:val="24"/>
          <w:szCs w:val="24"/>
          <w:lang w:eastAsia="tr-TR"/>
        </w:rPr>
        <w:t>sudan sebeplerle açtığı bir</w:t>
      </w:r>
      <w:r w:rsidR="00FC5CAD" w:rsidRPr="00FC5CAD">
        <w:rPr>
          <w:rFonts w:ascii="Times New Roman" w:eastAsia="Times New Roman" w:hAnsi="Times New Roman" w:cs="Times New Roman"/>
          <w:sz w:val="24"/>
          <w:szCs w:val="24"/>
          <w:lang w:eastAsia="tr-TR"/>
        </w:rPr>
        <w:t xml:space="preserve"> soruşturma sonucunda</w:t>
      </w:r>
      <w:r w:rsidR="00283D4E">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alacağı cezaya dahi bakılmaksızın </w:t>
      </w:r>
      <w:r w:rsidR="00FC5CAD" w:rsidRPr="00FC5CAD">
        <w:rPr>
          <w:rFonts w:ascii="Times New Roman" w:eastAsia="Times New Roman" w:hAnsi="Times New Roman" w:cs="Times New Roman"/>
          <w:sz w:val="24"/>
          <w:szCs w:val="24"/>
          <w:lang w:eastAsia="tr-TR"/>
        </w:rPr>
        <w:t>görev</w:t>
      </w:r>
      <w:r>
        <w:rPr>
          <w:rFonts w:ascii="Times New Roman" w:eastAsia="Times New Roman" w:hAnsi="Times New Roman" w:cs="Times New Roman"/>
          <w:sz w:val="24"/>
          <w:szCs w:val="24"/>
          <w:lang w:eastAsia="tr-TR"/>
        </w:rPr>
        <w:t>in</w:t>
      </w:r>
      <w:r w:rsidR="00FC5CAD" w:rsidRPr="00FC5CAD">
        <w:rPr>
          <w:rFonts w:ascii="Times New Roman" w:eastAsia="Times New Roman" w:hAnsi="Times New Roman" w:cs="Times New Roman"/>
          <w:sz w:val="24"/>
          <w:szCs w:val="24"/>
          <w:lang w:eastAsia="tr-TR"/>
        </w:rPr>
        <w:t>den al</w:t>
      </w:r>
      <w:r>
        <w:rPr>
          <w:rFonts w:ascii="Times New Roman" w:eastAsia="Times New Roman" w:hAnsi="Times New Roman" w:cs="Times New Roman"/>
          <w:sz w:val="24"/>
          <w:szCs w:val="24"/>
          <w:lang w:eastAsia="tr-TR"/>
        </w:rPr>
        <w:t xml:space="preserve">ınabilen </w:t>
      </w:r>
      <w:r w:rsidR="00FC5CAD" w:rsidRPr="00FC5CAD">
        <w:rPr>
          <w:rFonts w:ascii="Times New Roman" w:eastAsia="Times New Roman" w:hAnsi="Times New Roman" w:cs="Times New Roman"/>
          <w:sz w:val="24"/>
          <w:szCs w:val="24"/>
          <w:lang w:eastAsia="tr-TR"/>
        </w:rPr>
        <w:t xml:space="preserve">bir yöneticinin </w:t>
      </w:r>
      <w:r>
        <w:rPr>
          <w:rFonts w:ascii="Times New Roman" w:eastAsia="Times New Roman" w:hAnsi="Times New Roman" w:cs="Times New Roman"/>
          <w:sz w:val="24"/>
          <w:szCs w:val="24"/>
          <w:lang w:eastAsia="tr-TR"/>
        </w:rPr>
        <w:t xml:space="preserve">4 yıl boyunca </w:t>
      </w:r>
      <w:proofErr w:type="gramStart"/>
      <w:r>
        <w:rPr>
          <w:rFonts w:ascii="Times New Roman" w:eastAsia="Times New Roman" w:hAnsi="Times New Roman" w:cs="Times New Roman"/>
          <w:sz w:val="24"/>
          <w:szCs w:val="24"/>
          <w:lang w:eastAsia="tr-TR"/>
        </w:rPr>
        <w:t xml:space="preserve">tekrar  </w:t>
      </w:r>
      <w:r w:rsidR="00FC5CAD" w:rsidRPr="00FC5CAD">
        <w:rPr>
          <w:rFonts w:ascii="Times New Roman" w:eastAsia="Times New Roman" w:hAnsi="Times New Roman" w:cs="Times New Roman"/>
          <w:sz w:val="24"/>
          <w:szCs w:val="24"/>
          <w:lang w:eastAsia="tr-TR"/>
        </w:rPr>
        <w:t>yöneticilik</w:t>
      </w:r>
      <w:proofErr w:type="gramEnd"/>
      <w:r w:rsidR="00FC5CAD" w:rsidRPr="00FC5CAD">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görevine dönüşünün engellenmesi bu kişiler açısından ağır bir yaptırımdır. </w:t>
      </w:r>
    </w:p>
    <w:p w:rsidR="00FC5CAD" w:rsidRPr="004A12E3" w:rsidRDefault="00253BBA" w:rsidP="00FC5CAD">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Bunun yerine, en azından kişilerin geçirdiği soruşturma neticesinde aldıkları cezaların ağırlığına göre bir sınırlandırma getirilmesi hukuken daha yerinde olacaktır. </w:t>
      </w:r>
      <w:r w:rsidR="00283D4E">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Örneğin; geçirdiği soruşturma sonucu yöneticilik görevinden alınan yöneticilerin, bu soruşturma sonucunda kademe ilerlemesinin durdurulması cezası almaları halinde göreve dönememeleri gibi) </w:t>
      </w:r>
      <w:r w:rsidR="00283D4E">
        <w:rPr>
          <w:rFonts w:ascii="Times New Roman" w:eastAsia="Times New Roman" w:hAnsi="Times New Roman" w:cs="Times New Roman"/>
          <w:sz w:val="24"/>
          <w:szCs w:val="24"/>
          <w:lang w:eastAsia="tr-TR"/>
        </w:rPr>
        <w:t xml:space="preserve">Herhangi bir somut </w:t>
      </w:r>
      <w:proofErr w:type="gramStart"/>
      <w:r w:rsidR="00283D4E">
        <w:rPr>
          <w:rFonts w:ascii="Times New Roman" w:eastAsia="Times New Roman" w:hAnsi="Times New Roman" w:cs="Times New Roman"/>
          <w:sz w:val="24"/>
          <w:szCs w:val="24"/>
          <w:lang w:eastAsia="tr-TR"/>
        </w:rPr>
        <w:t>kriter</w:t>
      </w:r>
      <w:proofErr w:type="gramEnd"/>
      <w:r w:rsidR="00283D4E">
        <w:rPr>
          <w:rFonts w:ascii="Times New Roman" w:eastAsia="Times New Roman" w:hAnsi="Times New Roman" w:cs="Times New Roman"/>
          <w:sz w:val="24"/>
          <w:szCs w:val="24"/>
          <w:lang w:eastAsia="tr-TR"/>
        </w:rPr>
        <w:t xml:space="preserve"> gözetilmeksizin, soruşturma sonucu uyarı cezası alan yönetici ile kademe ilerlemesinin durdurulması cezası alan yöneticinin aynı uygulamaya tabi tutulması hakkaniyete uygun değildir.  </w:t>
      </w:r>
    </w:p>
    <w:p w:rsidR="00EB5BBE" w:rsidRDefault="009570CD" w:rsidP="000679E5">
      <w:pPr>
        <w:pStyle w:val="2-OrtaBaslk"/>
        <w:ind w:firstLine="708"/>
        <w:jc w:val="both"/>
        <w:rPr>
          <w:rFonts w:eastAsia="Times New Roman" w:hAnsi="Times New Roman"/>
          <w:sz w:val="24"/>
          <w:szCs w:val="24"/>
          <w:lang w:eastAsia="tr-TR"/>
        </w:rPr>
      </w:pPr>
      <w:proofErr w:type="gramStart"/>
      <w:r w:rsidRPr="004A12E3">
        <w:rPr>
          <w:rFonts w:hAnsi="Times New Roman"/>
          <w:sz w:val="24"/>
          <w:szCs w:val="24"/>
        </w:rPr>
        <w:t>2)</w:t>
      </w:r>
      <w:r w:rsidR="005B1002" w:rsidRPr="004A12E3">
        <w:rPr>
          <w:rFonts w:eastAsia="Times New Roman" w:hAnsi="Times New Roman"/>
          <w:sz w:val="24"/>
          <w:szCs w:val="24"/>
          <w:lang w:eastAsia="tr-TR"/>
        </w:rPr>
        <w:t xml:space="preserve"> </w:t>
      </w:r>
      <w:r w:rsidR="00EB5BBE" w:rsidRPr="00EB5BBE">
        <w:rPr>
          <w:rFonts w:eastAsia="Times New Roman" w:hAnsi="Times New Roman"/>
          <w:sz w:val="24"/>
          <w:szCs w:val="24"/>
          <w:lang w:eastAsia="tr-TR"/>
        </w:rPr>
        <w:t>“</w:t>
      </w:r>
      <w:r w:rsidR="000B5CCA" w:rsidRPr="000B5CCA">
        <w:rPr>
          <w:rFonts w:eastAsia="Times New Roman" w:hAnsi="Times New Roman"/>
          <w:sz w:val="24"/>
          <w:szCs w:val="24"/>
          <w:lang w:eastAsia="tr-TR"/>
        </w:rPr>
        <w:t>Değerlendirme komisyonunun oluşumu ve çalışma usulü ile görevleri</w:t>
      </w:r>
      <w:r w:rsidR="00EB5BBE" w:rsidRPr="00EB5BBE">
        <w:rPr>
          <w:rFonts w:eastAsia="Times New Roman" w:hAnsi="Times New Roman"/>
          <w:sz w:val="24"/>
          <w:szCs w:val="24"/>
          <w:lang w:eastAsia="tr-TR"/>
        </w:rPr>
        <w:t xml:space="preserve">” başlıklı </w:t>
      </w:r>
      <w:r w:rsidR="000B5CCA">
        <w:rPr>
          <w:rFonts w:eastAsia="Times New Roman" w:hAnsi="Times New Roman"/>
          <w:sz w:val="24"/>
          <w:szCs w:val="24"/>
          <w:lang w:eastAsia="tr-TR"/>
        </w:rPr>
        <w:t>8</w:t>
      </w:r>
      <w:r w:rsidR="00EB5BBE">
        <w:rPr>
          <w:rFonts w:eastAsia="Times New Roman" w:hAnsi="Times New Roman"/>
          <w:sz w:val="24"/>
          <w:szCs w:val="24"/>
          <w:lang w:eastAsia="tr-TR"/>
        </w:rPr>
        <w:t>. Maddesinin 1. fıkrasında; “</w:t>
      </w:r>
      <w:r w:rsidR="000B5CCA" w:rsidRPr="000B5CCA">
        <w:rPr>
          <w:rFonts w:eastAsia="Times New Roman" w:hAnsi="Times New Roman"/>
          <w:sz w:val="24"/>
          <w:szCs w:val="24"/>
          <w:lang w:eastAsia="tr-TR"/>
        </w:rPr>
        <w:t xml:space="preserve">Değerlendirme komisyonu; il millî eğitim müdürünün veya görevlendireceği bir il millî eğitim müdür yardımcısı veya il millî eğitim müdürlüğü insan kaynaklarından sorumlu şube müdürünün başkanlığında, il millî eğitim müdürünce belirlenecek iki ilçe millî eğitim müdürü ile il ve ilçe millî eğitim müdürlüklerinde görev yapan iki şube müdüründen oluşur. </w:t>
      </w:r>
      <w:proofErr w:type="gramEnd"/>
      <w:r w:rsidR="000B5CCA" w:rsidRPr="000B5CCA">
        <w:rPr>
          <w:rFonts w:eastAsia="Times New Roman" w:hAnsi="Times New Roman"/>
          <w:sz w:val="24"/>
          <w:szCs w:val="24"/>
          <w:lang w:eastAsia="tr-TR"/>
        </w:rPr>
        <w:t>Aynı us</w:t>
      </w:r>
      <w:r w:rsidR="000B5CCA">
        <w:rPr>
          <w:rFonts w:eastAsia="Times New Roman" w:hAnsi="Times New Roman"/>
          <w:sz w:val="24"/>
          <w:szCs w:val="24"/>
          <w:lang w:eastAsia="tr-TR"/>
        </w:rPr>
        <w:t>ulle birer yedek üye belirlenir</w:t>
      </w:r>
      <w:r w:rsidR="00EB5BBE" w:rsidRPr="00EB5BBE">
        <w:rPr>
          <w:rFonts w:eastAsia="Times New Roman" w:hAnsi="Times New Roman"/>
          <w:sz w:val="24"/>
          <w:szCs w:val="24"/>
          <w:lang w:eastAsia="tr-TR"/>
        </w:rPr>
        <w:t>.</w:t>
      </w:r>
      <w:r w:rsidR="00EB5BBE">
        <w:rPr>
          <w:rFonts w:eastAsia="Times New Roman" w:hAnsi="Times New Roman"/>
          <w:sz w:val="24"/>
          <w:szCs w:val="24"/>
          <w:lang w:eastAsia="tr-TR"/>
        </w:rPr>
        <w:t>” denilmiştir.</w:t>
      </w:r>
    </w:p>
    <w:p w:rsidR="000B5CCA" w:rsidRDefault="00A34C4F" w:rsidP="00EB5BBE">
      <w:pPr>
        <w:pStyle w:val="2-OrtaBaslk"/>
        <w:ind w:firstLine="708"/>
        <w:jc w:val="both"/>
        <w:rPr>
          <w:rFonts w:eastAsia="Times New Roman" w:hAnsi="Times New Roman"/>
          <w:b w:val="0"/>
          <w:sz w:val="24"/>
          <w:szCs w:val="24"/>
          <w:lang w:eastAsia="tr-TR"/>
        </w:rPr>
      </w:pPr>
      <w:r>
        <w:rPr>
          <w:rFonts w:eastAsia="Times New Roman" w:hAnsi="Times New Roman"/>
          <w:b w:val="0"/>
          <w:sz w:val="24"/>
          <w:szCs w:val="24"/>
          <w:lang w:eastAsia="tr-TR"/>
        </w:rPr>
        <w:t xml:space="preserve">Yönetmeliğin </w:t>
      </w:r>
      <w:r w:rsidR="000B5CCA">
        <w:rPr>
          <w:rFonts w:eastAsia="Times New Roman" w:hAnsi="Times New Roman"/>
          <w:b w:val="0"/>
          <w:sz w:val="24"/>
          <w:szCs w:val="24"/>
          <w:lang w:eastAsia="tr-TR"/>
        </w:rPr>
        <w:t>8</w:t>
      </w:r>
      <w:r>
        <w:rPr>
          <w:rFonts w:eastAsia="Times New Roman" w:hAnsi="Times New Roman"/>
          <w:b w:val="0"/>
          <w:sz w:val="24"/>
          <w:szCs w:val="24"/>
          <w:lang w:eastAsia="tr-TR"/>
        </w:rPr>
        <w:t>/</w:t>
      </w:r>
      <w:r w:rsidR="000B5CCA">
        <w:rPr>
          <w:rFonts w:eastAsia="Times New Roman" w:hAnsi="Times New Roman"/>
          <w:b w:val="0"/>
          <w:sz w:val="24"/>
          <w:szCs w:val="24"/>
          <w:lang w:eastAsia="tr-TR"/>
        </w:rPr>
        <w:t>6</w:t>
      </w:r>
      <w:r>
        <w:rPr>
          <w:rFonts w:eastAsia="Times New Roman" w:hAnsi="Times New Roman"/>
          <w:b w:val="0"/>
          <w:sz w:val="24"/>
          <w:szCs w:val="24"/>
          <w:lang w:eastAsia="tr-TR"/>
        </w:rPr>
        <w:t>. maddesine</w:t>
      </w:r>
      <w:r w:rsidR="00EB5BBE">
        <w:rPr>
          <w:rFonts w:eastAsia="Times New Roman" w:hAnsi="Times New Roman"/>
          <w:b w:val="0"/>
          <w:sz w:val="24"/>
          <w:szCs w:val="24"/>
          <w:lang w:eastAsia="tr-TR"/>
        </w:rPr>
        <w:t xml:space="preserve"> göre, </w:t>
      </w:r>
      <w:r w:rsidR="000B5CCA">
        <w:rPr>
          <w:rFonts w:eastAsia="Times New Roman" w:hAnsi="Times New Roman"/>
          <w:b w:val="0"/>
          <w:sz w:val="24"/>
          <w:szCs w:val="24"/>
          <w:lang w:eastAsia="tr-TR"/>
        </w:rPr>
        <w:t>d</w:t>
      </w:r>
      <w:r w:rsidR="000B5CCA" w:rsidRPr="000B5CCA">
        <w:rPr>
          <w:rFonts w:eastAsia="Times New Roman" w:hAnsi="Times New Roman"/>
          <w:b w:val="0"/>
          <w:sz w:val="24"/>
          <w:szCs w:val="24"/>
          <w:lang w:eastAsia="tr-TR"/>
        </w:rPr>
        <w:t>eğerlendirme komisyonu; müdür adaylarını, Ek-1’de yer alan Yönetici Değerlendirme Formu üzerinden değerlendirmekle görevlidir.</w:t>
      </w:r>
      <w:r w:rsidR="00EB5BBE" w:rsidRPr="00EB5BBE">
        <w:rPr>
          <w:rFonts w:eastAsia="Times New Roman" w:hAnsi="Times New Roman"/>
          <w:b w:val="0"/>
          <w:sz w:val="24"/>
          <w:szCs w:val="24"/>
          <w:lang w:eastAsia="tr-TR"/>
        </w:rPr>
        <w:t xml:space="preserve"> </w:t>
      </w:r>
    </w:p>
    <w:p w:rsidR="00EB5BBE" w:rsidRPr="00EB5BBE" w:rsidRDefault="00EB5BBE" w:rsidP="00EB5BBE">
      <w:pPr>
        <w:pStyle w:val="2-OrtaBaslk"/>
        <w:ind w:firstLine="708"/>
        <w:jc w:val="both"/>
        <w:rPr>
          <w:rFonts w:eastAsia="Times New Roman" w:hAnsi="Times New Roman"/>
          <w:b w:val="0"/>
          <w:sz w:val="24"/>
          <w:szCs w:val="24"/>
          <w:lang w:eastAsia="tr-TR"/>
        </w:rPr>
      </w:pPr>
      <w:r>
        <w:rPr>
          <w:rFonts w:eastAsia="Times New Roman" w:hAnsi="Times New Roman"/>
          <w:b w:val="0"/>
          <w:sz w:val="24"/>
          <w:szCs w:val="24"/>
          <w:lang w:eastAsia="tr-TR"/>
        </w:rPr>
        <w:t xml:space="preserve">Eğitim kurumu müdürlerini değerlendiren komisyon üyelerinin objektif ve tarafsız olmaları şarttır. Dava konusu düzenlemede ise, </w:t>
      </w:r>
      <w:r w:rsidR="00FC5524">
        <w:rPr>
          <w:rFonts w:eastAsia="Times New Roman" w:hAnsi="Times New Roman"/>
          <w:b w:val="0"/>
          <w:sz w:val="24"/>
          <w:szCs w:val="24"/>
          <w:lang w:eastAsia="tr-TR"/>
        </w:rPr>
        <w:t xml:space="preserve">sadece </w:t>
      </w:r>
      <w:r>
        <w:rPr>
          <w:rFonts w:eastAsia="Times New Roman" w:hAnsi="Times New Roman"/>
          <w:b w:val="0"/>
          <w:sz w:val="24"/>
          <w:szCs w:val="24"/>
          <w:lang w:eastAsia="tr-TR"/>
        </w:rPr>
        <w:t>değerlendirme komisyonu üyelerinin</w:t>
      </w:r>
      <w:r w:rsidR="00FC5524">
        <w:rPr>
          <w:rFonts w:eastAsia="Times New Roman" w:hAnsi="Times New Roman"/>
          <w:b w:val="0"/>
          <w:sz w:val="24"/>
          <w:szCs w:val="24"/>
          <w:lang w:eastAsia="tr-TR"/>
        </w:rPr>
        <w:t>,</w:t>
      </w:r>
      <w:r>
        <w:rPr>
          <w:rFonts w:eastAsia="Times New Roman" w:hAnsi="Times New Roman"/>
          <w:b w:val="0"/>
          <w:sz w:val="24"/>
          <w:szCs w:val="24"/>
          <w:lang w:eastAsia="tr-TR"/>
        </w:rPr>
        <w:t xml:space="preserve"> </w:t>
      </w:r>
      <w:r w:rsidR="00FC5524" w:rsidRPr="00FC5524">
        <w:rPr>
          <w:rFonts w:eastAsia="Times New Roman" w:hAnsi="Times New Roman"/>
          <w:b w:val="0"/>
          <w:sz w:val="24"/>
          <w:szCs w:val="24"/>
          <w:lang w:eastAsia="tr-TR"/>
        </w:rPr>
        <w:t>il millî eğitim müdürünce belirlenecek iki ilçe millî eğitim müdürü ile il ve ilçe millî eğitim müdürlüklerinde görev yapan iki şube müdüründen oluş</w:t>
      </w:r>
      <w:r w:rsidR="00FC5524">
        <w:rPr>
          <w:rFonts w:eastAsia="Times New Roman" w:hAnsi="Times New Roman"/>
          <w:b w:val="0"/>
          <w:sz w:val="24"/>
          <w:szCs w:val="24"/>
          <w:lang w:eastAsia="tr-TR"/>
        </w:rPr>
        <w:t xml:space="preserve">acağı belirtilmekle yetinilmiş, </w:t>
      </w:r>
      <w:r w:rsidR="00FC5524">
        <w:rPr>
          <w:rFonts w:eastAsia="Times New Roman" w:hAnsi="Times New Roman"/>
          <w:b w:val="0"/>
          <w:sz w:val="24"/>
          <w:szCs w:val="24"/>
          <w:lang w:eastAsia="tr-TR"/>
        </w:rPr>
        <w:lastRenderedPageBreak/>
        <w:t xml:space="preserve">herhangi bir somut </w:t>
      </w:r>
      <w:proofErr w:type="gramStart"/>
      <w:r w:rsidR="00FC5524">
        <w:rPr>
          <w:rFonts w:eastAsia="Times New Roman" w:hAnsi="Times New Roman"/>
          <w:b w:val="0"/>
          <w:sz w:val="24"/>
          <w:szCs w:val="24"/>
          <w:lang w:eastAsia="tr-TR"/>
        </w:rPr>
        <w:t>kriter</w:t>
      </w:r>
      <w:proofErr w:type="gramEnd"/>
      <w:r w:rsidR="00FC5524">
        <w:rPr>
          <w:rFonts w:eastAsia="Times New Roman" w:hAnsi="Times New Roman"/>
          <w:b w:val="0"/>
          <w:sz w:val="24"/>
          <w:szCs w:val="24"/>
          <w:lang w:eastAsia="tr-TR"/>
        </w:rPr>
        <w:t xml:space="preserve"> getirilmemiştir. Değerlendirme komisyonu üyelerinin seçiminde herhangi bir somut </w:t>
      </w:r>
      <w:proofErr w:type="gramStart"/>
      <w:r w:rsidR="00FC5524">
        <w:rPr>
          <w:rFonts w:eastAsia="Times New Roman" w:hAnsi="Times New Roman"/>
          <w:b w:val="0"/>
          <w:sz w:val="24"/>
          <w:szCs w:val="24"/>
          <w:lang w:eastAsia="tr-TR"/>
        </w:rPr>
        <w:t>kritere</w:t>
      </w:r>
      <w:proofErr w:type="gramEnd"/>
      <w:r w:rsidR="00FC5524">
        <w:rPr>
          <w:rFonts w:eastAsia="Times New Roman" w:hAnsi="Times New Roman"/>
          <w:b w:val="0"/>
          <w:sz w:val="24"/>
          <w:szCs w:val="24"/>
          <w:lang w:eastAsia="tr-TR"/>
        </w:rPr>
        <w:t xml:space="preserve"> yer verilmeyerek, </w:t>
      </w:r>
      <w:r w:rsidRPr="00EB5BBE">
        <w:rPr>
          <w:rFonts w:eastAsia="Times New Roman" w:hAnsi="Times New Roman"/>
          <w:b w:val="0"/>
          <w:sz w:val="24"/>
          <w:szCs w:val="24"/>
          <w:lang w:eastAsia="tr-TR"/>
        </w:rPr>
        <w:t>idareye keyfi ve sınırsız takdir yetkisi tanınması</w:t>
      </w:r>
      <w:r w:rsidR="00FC5524">
        <w:rPr>
          <w:rFonts w:eastAsia="Times New Roman" w:hAnsi="Times New Roman"/>
          <w:b w:val="0"/>
          <w:sz w:val="24"/>
          <w:szCs w:val="24"/>
          <w:lang w:eastAsia="tr-TR"/>
        </w:rPr>
        <w:t>, yapılacak olan değerlendirmenin</w:t>
      </w:r>
      <w:r w:rsidRPr="00EB5BBE">
        <w:rPr>
          <w:rFonts w:eastAsia="Times New Roman" w:hAnsi="Times New Roman"/>
          <w:b w:val="0"/>
          <w:sz w:val="24"/>
          <w:szCs w:val="24"/>
          <w:lang w:eastAsia="tr-TR"/>
        </w:rPr>
        <w:t xml:space="preserve"> objektif ve tarafsız bir komisyon tarafından </w:t>
      </w:r>
      <w:r w:rsidR="00FC5524">
        <w:rPr>
          <w:rFonts w:eastAsia="Times New Roman" w:hAnsi="Times New Roman"/>
          <w:b w:val="0"/>
          <w:sz w:val="24"/>
          <w:szCs w:val="24"/>
          <w:lang w:eastAsia="tr-TR"/>
        </w:rPr>
        <w:t>yapılmasını engelleyecektir</w:t>
      </w:r>
      <w:r w:rsidRPr="00EB5BBE">
        <w:rPr>
          <w:rFonts w:eastAsia="Times New Roman" w:hAnsi="Times New Roman"/>
          <w:b w:val="0"/>
          <w:sz w:val="24"/>
          <w:szCs w:val="24"/>
          <w:lang w:eastAsia="tr-TR"/>
        </w:rPr>
        <w:t xml:space="preserve">. </w:t>
      </w:r>
      <w:r w:rsidR="00914C48">
        <w:rPr>
          <w:rFonts w:eastAsia="Times New Roman" w:hAnsi="Times New Roman"/>
          <w:b w:val="0"/>
          <w:sz w:val="24"/>
          <w:szCs w:val="24"/>
          <w:lang w:eastAsia="tr-TR"/>
        </w:rPr>
        <w:t xml:space="preserve">Bunun yerine “kadrolu”, “en kıdemli” gibi somut ifadelere yer verilerek keyfiyetin önüne geçilmesi gerekmektedir. </w:t>
      </w:r>
    </w:p>
    <w:p w:rsidR="00EB5BBE" w:rsidRDefault="00EB5BBE" w:rsidP="00EB5BBE">
      <w:pPr>
        <w:pStyle w:val="2-OrtaBaslk"/>
        <w:ind w:firstLine="708"/>
        <w:jc w:val="both"/>
        <w:rPr>
          <w:rFonts w:eastAsia="Times New Roman" w:hAnsi="Times New Roman"/>
          <w:b w:val="0"/>
          <w:sz w:val="24"/>
          <w:szCs w:val="24"/>
          <w:lang w:eastAsia="tr-TR"/>
        </w:rPr>
      </w:pPr>
      <w:r w:rsidRPr="00EB5BBE">
        <w:rPr>
          <w:rFonts w:eastAsia="Times New Roman" w:hAnsi="Times New Roman"/>
          <w:b w:val="0"/>
          <w:sz w:val="24"/>
          <w:szCs w:val="24"/>
          <w:lang w:eastAsia="tr-TR"/>
        </w:rPr>
        <w:t xml:space="preserve">Ayrıca </w:t>
      </w:r>
      <w:r w:rsidR="00FC5524">
        <w:rPr>
          <w:rFonts w:eastAsia="Times New Roman" w:hAnsi="Times New Roman"/>
          <w:b w:val="0"/>
          <w:sz w:val="24"/>
          <w:szCs w:val="24"/>
          <w:lang w:eastAsia="tr-TR"/>
        </w:rPr>
        <w:t>değerlendirme</w:t>
      </w:r>
      <w:r w:rsidRPr="00EB5BBE">
        <w:rPr>
          <w:rFonts w:eastAsia="Times New Roman" w:hAnsi="Times New Roman"/>
          <w:b w:val="0"/>
          <w:sz w:val="24"/>
          <w:szCs w:val="24"/>
          <w:lang w:eastAsia="tr-TR"/>
        </w:rPr>
        <w:t xml:space="preserve"> komisyonunda ilde en çok üye kaydeden üç büyük sendika temsilcisinin </w:t>
      </w:r>
      <w:r w:rsidR="00FC5524" w:rsidRPr="00EB5BBE">
        <w:rPr>
          <w:rFonts w:eastAsia="Times New Roman" w:hAnsi="Times New Roman"/>
          <w:b w:val="0"/>
          <w:sz w:val="24"/>
          <w:szCs w:val="24"/>
          <w:lang w:eastAsia="tr-TR"/>
        </w:rPr>
        <w:t xml:space="preserve">mutlaka </w:t>
      </w:r>
      <w:r w:rsidRPr="00EB5BBE">
        <w:rPr>
          <w:rFonts w:eastAsia="Times New Roman" w:hAnsi="Times New Roman"/>
          <w:b w:val="0"/>
          <w:sz w:val="24"/>
          <w:szCs w:val="24"/>
          <w:lang w:eastAsia="tr-TR"/>
        </w:rPr>
        <w:t>yer alması gerekmektedir. Sendika temsilcilerinin komisyonda olması, yapılan değerlendirmenin daha objektif ve tarafsız olmasını sağlayacak, bu anlamda idarenin keyfiyetinin önüne geçilecektir.</w:t>
      </w:r>
      <w:r w:rsidR="00FC5524">
        <w:rPr>
          <w:rFonts w:eastAsia="Times New Roman" w:hAnsi="Times New Roman"/>
          <w:b w:val="0"/>
          <w:sz w:val="24"/>
          <w:szCs w:val="24"/>
          <w:lang w:eastAsia="tr-TR"/>
        </w:rPr>
        <w:t xml:space="preserve"> Eğitim kurumu müdürlerinin görevlendirilmesinde kariyer ve liyakate uygun hareket edilebilmesinin, adam kayırmacılığın, haksızlığın </w:t>
      </w:r>
      <w:proofErr w:type="gramStart"/>
      <w:r w:rsidR="00FC5524">
        <w:rPr>
          <w:rFonts w:eastAsia="Times New Roman" w:hAnsi="Times New Roman"/>
          <w:b w:val="0"/>
          <w:sz w:val="24"/>
          <w:szCs w:val="24"/>
          <w:lang w:eastAsia="tr-TR"/>
        </w:rPr>
        <w:t>önüne  geçilebilmesinin</w:t>
      </w:r>
      <w:proofErr w:type="gramEnd"/>
      <w:r w:rsidR="00FC5524">
        <w:rPr>
          <w:rFonts w:eastAsia="Times New Roman" w:hAnsi="Times New Roman"/>
          <w:b w:val="0"/>
          <w:sz w:val="24"/>
          <w:szCs w:val="24"/>
          <w:lang w:eastAsia="tr-TR"/>
        </w:rPr>
        <w:t xml:space="preserve"> koşulu budur. Aksi takdirde, daha önceki değerlendirme işlemlerinde olduğu gibi haksız uygulamaların </w:t>
      </w:r>
      <w:proofErr w:type="spellStart"/>
      <w:r w:rsidR="00FC5524">
        <w:rPr>
          <w:rFonts w:eastAsia="Times New Roman" w:hAnsi="Times New Roman"/>
          <w:b w:val="0"/>
          <w:sz w:val="24"/>
          <w:szCs w:val="24"/>
          <w:lang w:eastAsia="tr-TR"/>
        </w:rPr>
        <w:t>sözkonusu</w:t>
      </w:r>
      <w:proofErr w:type="spellEnd"/>
      <w:r w:rsidR="00FC5524">
        <w:rPr>
          <w:rFonts w:eastAsia="Times New Roman" w:hAnsi="Times New Roman"/>
          <w:b w:val="0"/>
          <w:sz w:val="24"/>
          <w:szCs w:val="24"/>
          <w:lang w:eastAsia="tr-TR"/>
        </w:rPr>
        <w:t xml:space="preserve"> olması ve bunların yargıdan dönmesi kaçınılmazdır.</w:t>
      </w:r>
    </w:p>
    <w:p w:rsidR="00833603" w:rsidRDefault="00833603" w:rsidP="00833603">
      <w:pPr>
        <w:pStyle w:val="2-OrtaBaslk"/>
        <w:ind w:firstLine="708"/>
        <w:jc w:val="both"/>
        <w:rPr>
          <w:rFonts w:eastAsia="Times New Roman" w:hAnsi="Times New Roman"/>
          <w:b w:val="0"/>
          <w:sz w:val="24"/>
          <w:szCs w:val="24"/>
          <w:lang w:eastAsia="tr-TR"/>
        </w:rPr>
      </w:pPr>
      <w:r>
        <w:rPr>
          <w:rFonts w:eastAsia="Times New Roman" w:hAnsi="Times New Roman"/>
          <w:sz w:val="24"/>
          <w:szCs w:val="24"/>
          <w:lang w:eastAsia="tr-TR"/>
        </w:rPr>
        <w:t>3</w:t>
      </w:r>
      <w:r w:rsidR="00A34C4F" w:rsidRPr="00E1360A">
        <w:rPr>
          <w:rFonts w:eastAsia="Times New Roman" w:hAnsi="Times New Roman"/>
          <w:sz w:val="24"/>
          <w:szCs w:val="24"/>
          <w:lang w:eastAsia="tr-TR"/>
        </w:rPr>
        <w:t>)</w:t>
      </w:r>
      <w:r w:rsidR="00A34C4F" w:rsidRPr="00A34C4F">
        <w:rPr>
          <w:rFonts w:eastAsia="Times New Roman" w:hAnsi="Times New Roman"/>
          <w:b w:val="0"/>
          <w:sz w:val="24"/>
          <w:szCs w:val="24"/>
          <w:lang w:eastAsia="tr-TR"/>
        </w:rPr>
        <w:t xml:space="preserve"> </w:t>
      </w:r>
      <w:r w:rsidRPr="00833603">
        <w:rPr>
          <w:rFonts w:eastAsia="Times New Roman" w:hAnsi="Times New Roman"/>
          <w:sz w:val="24"/>
          <w:szCs w:val="24"/>
          <w:lang w:eastAsia="tr-TR"/>
        </w:rPr>
        <w:t>“Sözlü sınav komisyonunun oluşumu ve çalışma usulü” başlıklı 9. Maddesi</w:t>
      </w:r>
      <w:r>
        <w:rPr>
          <w:rFonts w:eastAsia="Times New Roman" w:hAnsi="Times New Roman"/>
          <w:sz w:val="24"/>
          <w:szCs w:val="24"/>
          <w:lang w:eastAsia="tr-TR"/>
        </w:rPr>
        <w:t>nde</w:t>
      </w:r>
      <w:r w:rsidRPr="00833603">
        <w:rPr>
          <w:rFonts w:eastAsia="Times New Roman" w:hAnsi="Times New Roman"/>
          <w:sz w:val="24"/>
          <w:szCs w:val="24"/>
          <w:lang w:eastAsia="tr-TR"/>
        </w:rPr>
        <w:t>;</w:t>
      </w:r>
    </w:p>
    <w:p w:rsidR="00833603" w:rsidRPr="00833603" w:rsidRDefault="00833603" w:rsidP="00833603">
      <w:pPr>
        <w:pStyle w:val="2-OrtaBaslk"/>
        <w:ind w:firstLine="708"/>
        <w:jc w:val="both"/>
        <w:rPr>
          <w:rFonts w:eastAsia="Times New Roman" w:hAnsi="Times New Roman"/>
          <w:sz w:val="24"/>
          <w:szCs w:val="24"/>
          <w:lang w:eastAsia="tr-TR"/>
        </w:rPr>
      </w:pPr>
      <w:proofErr w:type="gramStart"/>
      <w:r w:rsidRPr="00833603">
        <w:rPr>
          <w:rFonts w:eastAsia="Times New Roman" w:hAnsi="Times New Roman"/>
          <w:sz w:val="24"/>
          <w:szCs w:val="24"/>
          <w:lang w:eastAsia="tr-TR"/>
        </w:rPr>
        <w:t xml:space="preserve">(1) Sözlü sınav komisyonu; il millî eğitim müdürünün veya görevlendireceği bir il millî eğitim müdür yardımcısı veya il millî eğitim müdürlüğü insan kaynaklarından sorumlu şube müdürünün ya da bir ilçe millî eğitim müdürünün başkanlığında, il millî eğitim müdürünce il millî eğitim müdürlüğünden belirlenen bir şube müdürü ile farklı ilçe millî eğitim müdürlüklerinden belirlenen üç şube müdüründen oluşur. </w:t>
      </w:r>
      <w:proofErr w:type="gramEnd"/>
      <w:r w:rsidRPr="00833603">
        <w:rPr>
          <w:rFonts w:eastAsia="Times New Roman" w:hAnsi="Times New Roman"/>
          <w:sz w:val="24"/>
          <w:szCs w:val="24"/>
          <w:lang w:eastAsia="tr-TR"/>
        </w:rPr>
        <w:t>Aynı usulle birer yedek üye belirlenir.</w:t>
      </w:r>
    </w:p>
    <w:p w:rsidR="00833603" w:rsidRPr="00833603" w:rsidRDefault="00833603" w:rsidP="00833603">
      <w:pPr>
        <w:pStyle w:val="2-OrtaBaslk"/>
        <w:ind w:firstLine="708"/>
        <w:jc w:val="both"/>
        <w:rPr>
          <w:rFonts w:eastAsia="Times New Roman" w:hAnsi="Times New Roman"/>
          <w:sz w:val="24"/>
          <w:szCs w:val="24"/>
          <w:lang w:eastAsia="tr-TR"/>
        </w:rPr>
      </w:pPr>
      <w:r w:rsidRPr="00833603">
        <w:rPr>
          <w:rFonts w:eastAsia="Times New Roman" w:hAnsi="Times New Roman"/>
          <w:sz w:val="24"/>
          <w:szCs w:val="24"/>
          <w:lang w:eastAsia="tr-TR"/>
        </w:rPr>
        <w:t>(2) Gerek görülmesi hâlinde aynı usulle birden fazla sözlü sınav komisyonu kurulabilir.</w:t>
      </w:r>
    </w:p>
    <w:p w:rsidR="00833603" w:rsidRPr="00833603" w:rsidRDefault="00833603" w:rsidP="00833603">
      <w:pPr>
        <w:pStyle w:val="2-OrtaBaslk"/>
        <w:ind w:firstLine="708"/>
        <w:jc w:val="both"/>
        <w:rPr>
          <w:rFonts w:eastAsia="Times New Roman" w:hAnsi="Times New Roman"/>
          <w:sz w:val="24"/>
          <w:szCs w:val="24"/>
          <w:lang w:eastAsia="tr-TR"/>
        </w:rPr>
      </w:pPr>
      <w:r w:rsidRPr="00833603">
        <w:rPr>
          <w:rFonts w:eastAsia="Times New Roman" w:hAnsi="Times New Roman"/>
          <w:sz w:val="24"/>
          <w:szCs w:val="24"/>
          <w:lang w:eastAsia="tr-TR"/>
        </w:rPr>
        <w:t>(3) Sözlü sınav komisyonu, üye tam sayısı ile toplanır. Asıl üyenin bulunmadığı toplantıya Komisyon başkanının çağrısı üzerine yedek üye katılır. Komisyon kararları oy çokluğu ile alınır.</w:t>
      </w:r>
    </w:p>
    <w:p w:rsidR="00833603" w:rsidRPr="00833603" w:rsidRDefault="00833603" w:rsidP="00833603">
      <w:pPr>
        <w:pStyle w:val="2-OrtaBaslk"/>
        <w:ind w:firstLine="708"/>
        <w:jc w:val="both"/>
        <w:rPr>
          <w:rFonts w:eastAsia="Times New Roman" w:hAnsi="Times New Roman"/>
          <w:sz w:val="24"/>
          <w:szCs w:val="24"/>
          <w:lang w:eastAsia="tr-TR"/>
        </w:rPr>
      </w:pPr>
      <w:r w:rsidRPr="00833603">
        <w:rPr>
          <w:rFonts w:eastAsia="Times New Roman" w:hAnsi="Times New Roman"/>
          <w:sz w:val="24"/>
          <w:szCs w:val="24"/>
          <w:lang w:eastAsia="tr-TR"/>
        </w:rPr>
        <w:t>(4) Sözlü sınav komisyonu başkan ve üyeleri, boşanmış olsalar dahi eşlerinin, ikinci dereceye kadar (bu derece dâhil) kan ve kayın hısımlarının ve evlatlıklarının katıldığı sözlü sınavlarda görev alamaz.</w:t>
      </w:r>
    </w:p>
    <w:p w:rsidR="00EB5BBE" w:rsidRPr="00F75119" w:rsidRDefault="00833603" w:rsidP="00833603">
      <w:pPr>
        <w:pStyle w:val="2-OrtaBaslk"/>
        <w:ind w:firstLine="708"/>
        <w:jc w:val="both"/>
        <w:rPr>
          <w:rFonts w:eastAsia="Times New Roman" w:hAnsi="Times New Roman"/>
          <w:b w:val="0"/>
          <w:sz w:val="24"/>
          <w:szCs w:val="24"/>
          <w:lang w:eastAsia="tr-TR"/>
        </w:rPr>
      </w:pPr>
      <w:r w:rsidRPr="00833603">
        <w:rPr>
          <w:rFonts w:eastAsia="Times New Roman" w:hAnsi="Times New Roman"/>
          <w:sz w:val="24"/>
          <w:szCs w:val="24"/>
          <w:lang w:eastAsia="tr-TR"/>
        </w:rPr>
        <w:t>(5) Sözlü sınav komisyonunun sekretarya işlemleri, il millî eğitim müdürlüklerinin insan kaynakları hizmetlerinden sorumlu şube müdürlüğünce yürütülür.</w:t>
      </w:r>
      <w:r>
        <w:rPr>
          <w:rFonts w:eastAsia="Times New Roman" w:hAnsi="Times New Roman"/>
          <w:sz w:val="24"/>
          <w:szCs w:val="24"/>
          <w:lang w:eastAsia="tr-TR"/>
        </w:rPr>
        <w:t>”</w:t>
      </w:r>
      <w:r w:rsidR="00F75119">
        <w:rPr>
          <w:rFonts w:eastAsia="Times New Roman" w:hAnsi="Times New Roman"/>
          <w:sz w:val="24"/>
          <w:szCs w:val="24"/>
          <w:lang w:eastAsia="tr-TR"/>
        </w:rPr>
        <w:t xml:space="preserve"> </w:t>
      </w:r>
      <w:r w:rsidR="00F75119">
        <w:rPr>
          <w:rFonts w:eastAsia="Times New Roman" w:hAnsi="Times New Roman"/>
          <w:b w:val="0"/>
          <w:sz w:val="24"/>
          <w:szCs w:val="24"/>
          <w:lang w:eastAsia="tr-TR"/>
        </w:rPr>
        <w:t>ş</w:t>
      </w:r>
      <w:r w:rsidR="00F75119" w:rsidRPr="00F75119">
        <w:rPr>
          <w:rFonts w:eastAsia="Times New Roman" w:hAnsi="Times New Roman"/>
          <w:b w:val="0"/>
          <w:sz w:val="24"/>
          <w:szCs w:val="24"/>
          <w:lang w:eastAsia="tr-TR"/>
        </w:rPr>
        <w:t>eklindedir.</w:t>
      </w:r>
    </w:p>
    <w:p w:rsidR="00A34C4F" w:rsidRDefault="00A34C4F" w:rsidP="00A34C4F">
      <w:pPr>
        <w:pStyle w:val="2-OrtaBaslk"/>
        <w:ind w:firstLine="708"/>
        <w:jc w:val="both"/>
        <w:rPr>
          <w:rFonts w:eastAsia="Times New Roman" w:hAnsi="Times New Roman"/>
          <w:b w:val="0"/>
          <w:sz w:val="24"/>
          <w:szCs w:val="24"/>
          <w:lang w:eastAsia="tr-TR"/>
        </w:rPr>
      </w:pPr>
      <w:r w:rsidRPr="00A34C4F">
        <w:rPr>
          <w:rFonts w:eastAsia="Times New Roman" w:hAnsi="Times New Roman"/>
          <w:b w:val="0"/>
          <w:sz w:val="24"/>
          <w:szCs w:val="24"/>
          <w:lang w:eastAsia="tr-TR"/>
        </w:rPr>
        <w:t>Bilindiği üzere, sözlü sınav uygulaması</w:t>
      </w:r>
      <w:r w:rsidR="008E533A">
        <w:rPr>
          <w:rFonts w:eastAsia="Times New Roman" w:hAnsi="Times New Roman"/>
          <w:b w:val="0"/>
          <w:sz w:val="24"/>
          <w:szCs w:val="24"/>
          <w:lang w:eastAsia="tr-TR"/>
        </w:rPr>
        <w:t>,</w:t>
      </w:r>
      <w:r w:rsidRPr="00A34C4F">
        <w:rPr>
          <w:rFonts w:eastAsia="Times New Roman" w:hAnsi="Times New Roman"/>
          <w:b w:val="0"/>
          <w:sz w:val="24"/>
          <w:szCs w:val="24"/>
          <w:lang w:eastAsia="tr-TR"/>
        </w:rPr>
        <w:t xml:space="preserve"> denetimi neredeyse imkânsız olan ve uygulamada birçok haksızlığı beraberinde getiren objektiflikten en uzak sınav şeklidir. Denetimi zor olan ve tamamen kişiye özel uygulamalar yapılan sözlü sınavların ne denli objektiflikten uzak olduğu, yıllardır sözlü sınavların iptali için açılan bireysel ve genel davalardan ve sonuçlarından anlaşılabilmektedir. Bakanlıkça yapılan yazılı sınavların büyük bir çoğunluğunda dahi hatalı sorular sebebi ile sınav iptalleri yaşanırken, sözlü sınavlarda ne gibi hukuki sorunların yaşanacağını kestirmek zor değildir. Sözlü sınav uygulaması nesnel olmadığı gibi hem maddi olarak uygula</w:t>
      </w:r>
      <w:r w:rsidR="00F75119">
        <w:rPr>
          <w:rFonts w:eastAsia="Times New Roman" w:hAnsi="Times New Roman"/>
          <w:b w:val="0"/>
          <w:sz w:val="24"/>
          <w:szCs w:val="24"/>
          <w:lang w:eastAsia="tr-TR"/>
        </w:rPr>
        <w:t>n</w:t>
      </w:r>
      <w:r w:rsidRPr="00A34C4F">
        <w:rPr>
          <w:rFonts w:eastAsia="Times New Roman" w:hAnsi="Times New Roman"/>
          <w:b w:val="0"/>
          <w:sz w:val="24"/>
          <w:szCs w:val="24"/>
          <w:lang w:eastAsia="tr-TR"/>
        </w:rPr>
        <w:t xml:space="preserve">ması </w:t>
      </w:r>
      <w:r w:rsidR="00F75119">
        <w:rPr>
          <w:rFonts w:eastAsia="Times New Roman" w:hAnsi="Times New Roman"/>
          <w:b w:val="0"/>
          <w:sz w:val="24"/>
          <w:szCs w:val="24"/>
          <w:lang w:eastAsia="tr-TR"/>
        </w:rPr>
        <w:t>zor</w:t>
      </w:r>
      <w:r w:rsidRPr="00A34C4F">
        <w:rPr>
          <w:rFonts w:eastAsia="Times New Roman" w:hAnsi="Times New Roman"/>
          <w:b w:val="0"/>
          <w:sz w:val="24"/>
          <w:szCs w:val="24"/>
          <w:lang w:eastAsia="tr-TR"/>
        </w:rPr>
        <w:t xml:space="preserve">, hem de her türlü adam kayırmacılığa açıktır. Öznel değerlendirmeye son derece elverişli olan sözlü sınavlarda idareye sınırsız bir takdir yetkisi tanınmaktadır. </w:t>
      </w:r>
    </w:p>
    <w:p w:rsidR="00E1360A" w:rsidRPr="00E1360A" w:rsidRDefault="00E1360A" w:rsidP="00E1360A">
      <w:pPr>
        <w:pStyle w:val="2-OrtaBaslk"/>
        <w:ind w:firstLine="708"/>
        <w:jc w:val="both"/>
        <w:rPr>
          <w:rFonts w:eastAsia="Times New Roman" w:hAnsi="Times New Roman"/>
          <w:b w:val="0"/>
          <w:sz w:val="24"/>
          <w:szCs w:val="24"/>
          <w:lang w:eastAsia="tr-TR"/>
        </w:rPr>
      </w:pPr>
      <w:r>
        <w:rPr>
          <w:rFonts w:eastAsia="Times New Roman" w:hAnsi="Times New Roman"/>
          <w:b w:val="0"/>
          <w:sz w:val="24"/>
          <w:szCs w:val="24"/>
          <w:lang w:eastAsia="tr-TR"/>
        </w:rPr>
        <w:t>S</w:t>
      </w:r>
      <w:r w:rsidRPr="00E1360A">
        <w:rPr>
          <w:rFonts w:eastAsia="Times New Roman" w:hAnsi="Times New Roman"/>
          <w:b w:val="0"/>
          <w:sz w:val="24"/>
          <w:szCs w:val="24"/>
          <w:lang w:eastAsia="tr-TR"/>
        </w:rPr>
        <w:t xml:space="preserve">özlü sınav uygulaması yapılacaksa dahi en azından objektif olarak yapıldığının denetlenebilmesi için sendika temsilcilerinin </w:t>
      </w:r>
      <w:r w:rsidR="008E533A">
        <w:rPr>
          <w:rFonts w:eastAsia="Times New Roman" w:hAnsi="Times New Roman"/>
          <w:b w:val="0"/>
          <w:sz w:val="24"/>
          <w:szCs w:val="24"/>
          <w:lang w:eastAsia="tr-TR"/>
        </w:rPr>
        <w:t xml:space="preserve">de sözlü sınav komisyonunda yer </w:t>
      </w:r>
      <w:proofErr w:type="gramStart"/>
      <w:r w:rsidR="008E533A">
        <w:rPr>
          <w:rFonts w:eastAsia="Times New Roman" w:hAnsi="Times New Roman"/>
          <w:b w:val="0"/>
          <w:sz w:val="24"/>
          <w:szCs w:val="24"/>
          <w:lang w:eastAsia="tr-TR"/>
        </w:rPr>
        <w:t xml:space="preserve">alması </w:t>
      </w:r>
      <w:r w:rsidRPr="00E1360A">
        <w:rPr>
          <w:rFonts w:eastAsia="Times New Roman" w:hAnsi="Times New Roman"/>
          <w:b w:val="0"/>
          <w:sz w:val="24"/>
          <w:szCs w:val="24"/>
          <w:lang w:eastAsia="tr-TR"/>
        </w:rPr>
        <w:t xml:space="preserve"> gereklidir</w:t>
      </w:r>
      <w:proofErr w:type="gramEnd"/>
      <w:r w:rsidRPr="00E1360A">
        <w:rPr>
          <w:rFonts w:eastAsia="Times New Roman" w:hAnsi="Times New Roman"/>
          <w:b w:val="0"/>
          <w:sz w:val="24"/>
          <w:szCs w:val="24"/>
          <w:lang w:eastAsia="tr-TR"/>
        </w:rPr>
        <w:t>.  Zaten objektiflikten uzak olan sözlü sınavlarda, sınav esnasında sendika temsilcilerinin komisyonda olmaması</w:t>
      </w:r>
      <w:r w:rsidR="008E533A">
        <w:rPr>
          <w:rFonts w:eastAsia="Times New Roman" w:hAnsi="Times New Roman"/>
          <w:b w:val="0"/>
          <w:sz w:val="24"/>
          <w:szCs w:val="24"/>
          <w:lang w:eastAsia="tr-TR"/>
        </w:rPr>
        <w:t>,</w:t>
      </w:r>
      <w:r w:rsidRPr="00E1360A">
        <w:rPr>
          <w:rFonts w:eastAsia="Times New Roman" w:hAnsi="Times New Roman"/>
          <w:b w:val="0"/>
          <w:sz w:val="24"/>
          <w:szCs w:val="24"/>
          <w:lang w:eastAsia="tr-TR"/>
        </w:rPr>
        <w:t xml:space="preserve"> yapılan sınavları denetimden daha fazla uzaklaştırmaktadır. Sözlü sınav komisyonunda o ilde en çok üye kaydetmiş </w:t>
      </w:r>
      <w:r w:rsidR="008E533A">
        <w:rPr>
          <w:rFonts w:eastAsia="Times New Roman" w:hAnsi="Times New Roman"/>
          <w:b w:val="0"/>
          <w:sz w:val="24"/>
          <w:szCs w:val="24"/>
          <w:lang w:eastAsia="tr-TR"/>
        </w:rPr>
        <w:t>üç</w:t>
      </w:r>
      <w:r w:rsidRPr="00E1360A">
        <w:rPr>
          <w:rFonts w:eastAsia="Times New Roman" w:hAnsi="Times New Roman"/>
          <w:b w:val="0"/>
          <w:sz w:val="24"/>
          <w:szCs w:val="24"/>
          <w:lang w:eastAsia="tr-TR"/>
        </w:rPr>
        <w:t xml:space="preserve"> sendikanın temsilcilerinin bulunması gerekmektedir. Yönetici adaylarının objektif bir şekilde seçiminin sağlanabilmesi için </w:t>
      </w:r>
      <w:r w:rsidR="008E533A">
        <w:rPr>
          <w:rFonts w:eastAsia="Times New Roman" w:hAnsi="Times New Roman"/>
          <w:b w:val="0"/>
          <w:sz w:val="24"/>
          <w:szCs w:val="24"/>
          <w:lang w:eastAsia="tr-TR"/>
        </w:rPr>
        <w:t>bir</w:t>
      </w:r>
      <w:r w:rsidRPr="00E1360A">
        <w:rPr>
          <w:rFonts w:eastAsia="Times New Roman" w:hAnsi="Times New Roman"/>
          <w:b w:val="0"/>
          <w:sz w:val="24"/>
          <w:szCs w:val="24"/>
          <w:lang w:eastAsia="tr-TR"/>
        </w:rPr>
        <w:t xml:space="preserve"> sendika temsilcisinin komisyonda bulunmasından ziyade</w:t>
      </w:r>
      <w:r w:rsidR="008E533A">
        <w:rPr>
          <w:rFonts w:eastAsia="Times New Roman" w:hAnsi="Times New Roman"/>
          <w:b w:val="0"/>
          <w:sz w:val="24"/>
          <w:szCs w:val="24"/>
          <w:lang w:eastAsia="tr-TR"/>
        </w:rPr>
        <w:t>,</w:t>
      </w:r>
      <w:r w:rsidRPr="00E1360A">
        <w:rPr>
          <w:rFonts w:eastAsia="Times New Roman" w:hAnsi="Times New Roman"/>
          <w:b w:val="0"/>
          <w:sz w:val="24"/>
          <w:szCs w:val="24"/>
          <w:lang w:eastAsia="tr-TR"/>
        </w:rPr>
        <w:t xml:space="preserve"> o ilde en çok üye kaydetmiş </w:t>
      </w:r>
      <w:r w:rsidR="008E533A">
        <w:rPr>
          <w:rFonts w:eastAsia="Times New Roman" w:hAnsi="Times New Roman"/>
          <w:b w:val="0"/>
          <w:sz w:val="24"/>
          <w:szCs w:val="24"/>
          <w:lang w:eastAsia="tr-TR"/>
        </w:rPr>
        <w:t>üç</w:t>
      </w:r>
      <w:r w:rsidRPr="00E1360A">
        <w:rPr>
          <w:rFonts w:eastAsia="Times New Roman" w:hAnsi="Times New Roman"/>
          <w:b w:val="0"/>
          <w:sz w:val="24"/>
          <w:szCs w:val="24"/>
          <w:lang w:eastAsia="tr-TR"/>
        </w:rPr>
        <w:t xml:space="preserve"> sendika temsilcisinin </w:t>
      </w:r>
      <w:r w:rsidR="00F75119">
        <w:rPr>
          <w:rFonts w:eastAsia="Times New Roman" w:hAnsi="Times New Roman"/>
          <w:b w:val="0"/>
          <w:sz w:val="24"/>
          <w:szCs w:val="24"/>
          <w:lang w:eastAsia="tr-TR"/>
        </w:rPr>
        <w:t xml:space="preserve">de </w:t>
      </w:r>
      <w:r w:rsidRPr="00E1360A">
        <w:rPr>
          <w:rFonts w:eastAsia="Times New Roman" w:hAnsi="Times New Roman"/>
          <w:b w:val="0"/>
          <w:sz w:val="24"/>
          <w:szCs w:val="24"/>
          <w:lang w:eastAsia="tr-TR"/>
        </w:rPr>
        <w:t>komisyonda yer alması</w:t>
      </w:r>
      <w:r w:rsidR="008E533A">
        <w:rPr>
          <w:rFonts w:eastAsia="Times New Roman" w:hAnsi="Times New Roman"/>
          <w:b w:val="0"/>
          <w:sz w:val="24"/>
          <w:szCs w:val="24"/>
          <w:lang w:eastAsia="tr-TR"/>
        </w:rPr>
        <w:t>,</w:t>
      </w:r>
      <w:r w:rsidRPr="00E1360A">
        <w:rPr>
          <w:rFonts w:eastAsia="Times New Roman" w:hAnsi="Times New Roman"/>
          <w:b w:val="0"/>
          <w:sz w:val="24"/>
          <w:szCs w:val="24"/>
          <w:lang w:eastAsia="tr-TR"/>
        </w:rPr>
        <w:t xml:space="preserve"> yapılan sözlü sınavların denetimi açısından büyük önem arz etmektedir.</w:t>
      </w:r>
    </w:p>
    <w:p w:rsidR="00E1360A" w:rsidRPr="00E1360A" w:rsidRDefault="00E1360A" w:rsidP="00E1360A">
      <w:pPr>
        <w:pStyle w:val="2-OrtaBaslk"/>
        <w:ind w:firstLine="708"/>
        <w:jc w:val="both"/>
        <w:rPr>
          <w:rFonts w:eastAsia="Times New Roman" w:hAnsi="Times New Roman"/>
          <w:b w:val="0"/>
          <w:sz w:val="24"/>
          <w:szCs w:val="24"/>
          <w:lang w:eastAsia="tr-TR"/>
        </w:rPr>
      </w:pPr>
      <w:r w:rsidRPr="00E1360A">
        <w:rPr>
          <w:rFonts w:eastAsia="Times New Roman" w:hAnsi="Times New Roman"/>
          <w:b w:val="0"/>
          <w:sz w:val="24"/>
          <w:szCs w:val="24"/>
          <w:lang w:eastAsia="tr-TR"/>
        </w:rPr>
        <w:lastRenderedPageBreak/>
        <w:t xml:space="preserve"> Sendi</w:t>
      </w:r>
      <w:r w:rsidR="008E533A">
        <w:rPr>
          <w:rFonts w:eastAsia="Times New Roman" w:hAnsi="Times New Roman"/>
          <w:b w:val="0"/>
          <w:sz w:val="24"/>
          <w:szCs w:val="24"/>
          <w:lang w:eastAsia="tr-TR"/>
        </w:rPr>
        <w:t xml:space="preserve">ka temsilcilerinin sözlü sınav </w:t>
      </w:r>
      <w:r w:rsidRPr="00E1360A">
        <w:rPr>
          <w:rFonts w:eastAsia="Times New Roman" w:hAnsi="Times New Roman"/>
          <w:b w:val="0"/>
          <w:sz w:val="24"/>
          <w:szCs w:val="24"/>
          <w:lang w:eastAsia="tr-TR"/>
        </w:rPr>
        <w:t xml:space="preserve">komisyonunda olması sözlü sınavların bir nebze de olsa şaibesini ortadan kaldıracaktır. </w:t>
      </w:r>
      <w:r w:rsidR="008E533A">
        <w:rPr>
          <w:rFonts w:eastAsia="Times New Roman" w:hAnsi="Times New Roman"/>
          <w:b w:val="0"/>
          <w:sz w:val="24"/>
          <w:szCs w:val="24"/>
          <w:lang w:eastAsia="tr-TR"/>
        </w:rPr>
        <w:t>Y</w:t>
      </w:r>
      <w:r w:rsidRPr="00E1360A">
        <w:rPr>
          <w:rFonts w:eastAsia="Times New Roman" w:hAnsi="Times New Roman"/>
          <w:b w:val="0"/>
          <w:sz w:val="24"/>
          <w:szCs w:val="24"/>
          <w:lang w:eastAsia="tr-TR"/>
        </w:rPr>
        <w:t xml:space="preserve">apılan sınava </w:t>
      </w:r>
      <w:r w:rsidR="008E533A">
        <w:rPr>
          <w:rFonts w:eastAsia="Times New Roman" w:hAnsi="Times New Roman"/>
          <w:b w:val="0"/>
          <w:sz w:val="24"/>
          <w:szCs w:val="24"/>
          <w:lang w:eastAsia="tr-TR"/>
        </w:rPr>
        <w:t xml:space="preserve">bir nebze de olsa </w:t>
      </w:r>
      <w:r w:rsidRPr="00E1360A">
        <w:rPr>
          <w:rFonts w:eastAsia="Times New Roman" w:hAnsi="Times New Roman"/>
          <w:b w:val="0"/>
          <w:sz w:val="24"/>
          <w:szCs w:val="24"/>
          <w:lang w:eastAsia="tr-TR"/>
        </w:rPr>
        <w:t xml:space="preserve">şeffaflık </w:t>
      </w:r>
      <w:r w:rsidR="008E533A">
        <w:rPr>
          <w:rFonts w:eastAsia="Times New Roman" w:hAnsi="Times New Roman"/>
          <w:b w:val="0"/>
          <w:sz w:val="24"/>
          <w:szCs w:val="24"/>
          <w:lang w:eastAsia="tr-TR"/>
        </w:rPr>
        <w:t>kazandıracak</w:t>
      </w:r>
      <w:r w:rsidRPr="00E1360A">
        <w:rPr>
          <w:rFonts w:eastAsia="Times New Roman" w:hAnsi="Times New Roman"/>
          <w:b w:val="0"/>
          <w:sz w:val="24"/>
          <w:szCs w:val="24"/>
          <w:lang w:eastAsia="tr-TR"/>
        </w:rPr>
        <w:t xml:space="preserve"> ve idarenin keyfiyetinin önüne geçecektir. İleride haksızlık yapıldığı gerekçesi ile sözlü sınavların iptali için açılacak davaların önüne geçilebilmesi için bu eksikliğin giderilmesi gerekmektedir. </w:t>
      </w:r>
    </w:p>
    <w:p w:rsidR="00E1360A" w:rsidRPr="00E1360A" w:rsidRDefault="002F3F93" w:rsidP="00E1360A">
      <w:pPr>
        <w:pStyle w:val="2-OrtaBaslk"/>
        <w:ind w:firstLine="708"/>
        <w:jc w:val="both"/>
        <w:rPr>
          <w:rFonts w:eastAsia="Times New Roman" w:hAnsi="Times New Roman"/>
          <w:b w:val="0"/>
          <w:sz w:val="24"/>
          <w:szCs w:val="24"/>
          <w:lang w:eastAsia="tr-TR"/>
        </w:rPr>
      </w:pPr>
      <w:proofErr w:type="gramStart"/>
      <w:r>
        <w:rPr>
          <w:rFonts w:eastAsia="Times New Roman" w:hAnsi="Times New Roman"/>
          <w:b w:val="0"/>
          <w:sz w:val="24"/>
          <w:szCs w:val="24"/>
          <w:lang w:eastAsia="tr-TR"/>
        </w:rPr>
        <w:t>Madde hükmüne göre</w:t>
      </w:r>
      <w:r w:rsidR="00E1360A" w:rsidRPr="00E1360A">
        <w:rPr>
          <w:rFonts w:eastAsia="Times New Roman" w:hAnsi="Times New Roman"/>
          <w:b w:val="0"/>
          <w:sz w:val="24"/>
          <w:szCs w:val="24"/>
          <w:lang w:eastAsia="tr-TR"/>
        </w:rPr>
        <w:t xml:space="preserve">, </w:t>
      </w:r>
      <w:r w:rsidR="00833603">
        <w:rPr>
          <w:rFonts w:eastAsia="Times New Roman" w:hAnsi="Times New Roman"/>
          <w:b w:val="0"/>
          <w:sz w:val="24"/>
          <w:szCs w:val="24"/>
          <w:lang w:eastAsia="tr-TR"/>
        </w:rPr>
        <w:t>s</w:t>
      </w:r>
      <w:r w:rsidR="00833603" w:rsidRPr="00833603">
        <w:rPr>
          <w:rFonts w:eastAsia="Times New Roman" w:hAnsi="Times New Roman"/>
          <w:b w:val="0"/>
          <w:sz w:val="24"/>
          <w:szCs w:val="24"/>
          <w:lang w:eastAsia="tr-TR"/>
        </w:rPr>
        <w:t xml:space="preserve">özlü sınav komisyonu; il millî eğitim müdürünün veya görevlendireceği bir il millî eğitim müdür yardımcısı veya il millî eğitim müdürlüğü insan kaynaklarından sorumlu şube müdürünün ya da bir ilçe millî eğitim müdürünün başkanlığında, il millî eğitim müdürünce il millî eğitim müdürlüğünden belirlenen bir şube müdürü ile farklı ilçe millî eğitim müdürlüklerinden belirlenen üç şube müdüründen </w:t>
      </w:r>
      <w:r w:rsidR="00E1360A" w:rsidRPr="00E1360A">
        <w:rPr>
          <w:rFonts w:eastAsia="Times New Roman" w:hAnsi="Times New Roman"/>
          <w:b w:val="0"/>
          <w:sz w:val="24"/>
          <w:szCs w:val="24"/>
          <w:lang w:eastAsia="tr-TR"/>
        </w:rPr>
        <w:t xml:space="preserve">oluşmaktadır. </w:t>
      </w:r>
      <w:r w:rsidR="008E533A">
        <w:rPr>
          <w:rFonts w:eastAsia="Times New Roman" w:hAnsi="Times New Roman"/>
          <w:b w:val="0"/>
          <w:sz w:val="24"/>
          <w:szCs w:val="24"/>
          <w:lang w:eastAsia="tr-TR"/>
        </w:rPr>
        <w:t>Oysa ki</w:t>
      </w:r>
      <w:proofErr w:type="gramEnd"/>
      <w:r w:rsidR="008E533A">
        <w:rPr>
          <w:rFonts w:eastAsia="Times New Roman" w:hAnsi="Times New Roman"/>
          <w:b w:val="0"/>
          <w:sz w:val="24"/>
          <w:szCs w:val="24"/>
          <w:lang w:eastAsia="tr-TR"/>
        </w:rPr>
        <w:t>,  s</w:t>
      </w:r>
      <w:r w:rsidR="00E1360A" w:rsidRPr="00E1360A">
        <w:rPr>
          <w:rFonts w:eastAsia="Times New Roman" w:hAnsi="Times New Roman"/>
          <w:b w:val="0"/>
          <w:sz w:val="24"/>
          <w:szCs w:val="24"/>
          <w:lang w:eastAsia="tr-TR"/>
        </w:rPr>
        <w:t>özlü sınav komisyonu</w:t>
      </w:r>
      <w:r>
        <w:rPr>
          <w:rFonts w:eastAsia="Times New Roman" w:hAnsi="Times New Roman"/>
          <w:b w:val="0"/>
          <w:sz w:val="24"/>
          <w:szCs w:val="24"/>
          <w:lang w:eastAsia="tr-TR"/>
        </w:rPr>
        <w:t xml:space="preserve"> üyelerinin,</w:t>
      </w:r>
      <w:r w:rsidR="00E1360A" w:rsidRPr="00E1360A">
        <w:rPr>
          <w:rFonts w:eastAsia="Times New Roman" w:hAnsi="Times New Roman"/>
          <w:b w:val="0"/>
          <w:sz w:val="24"/>
          <w:szCs w:val="24"/>
          <w:lang w:eastAsia="tr-TR"/>
        </w:rPr>
        <w:t xml:space="preserve"> ölçme değerlendirme konusunda uzmanlığı bulunan kimse</w:t>
      </w:r>
      <w:r>
        <w:rPr>
          <w:rFonts w:eastAsia="Times New Roman" w:hAnsi="Times New Roman"/>
          <w:b w:val="0"/>
          <w:sz w:val="24"/>
          <w:szCs w:val="24"/>
          <w:lang w:eastAsia="tr-TR"/>
        </w:rPr>
        <w:t xml:space="preserve">lerden oluşması gerekmektedir. </w:t>
      </w:r>
      <w:r w:rsidR="00E1360A" w:rsidRPr="00E1360A">
        <w:rPr>
          <w:rFonts w:eastAsia="Times New Roman" w:hAnsi="Times New Roman"/>
          <w:b w:val="0"/>
          <w:sz w:val="24"/>
          <w:szCs w:val="24"/>
          <w:lang w:eastAsia="tr-TR"/>
        </w:rPr>
        <w:t xml:space="preserve"> </w:t>
      </w:r>
      <w:r>
        <w:rPr>
          <w:rFonts w:eastAsia="Times New Roman" w:hAnsi="Times New Roman"/>
          <w:b w:val="0"/>
          <w:sz w:val="24"/>
          <w:szCs w:val="24"/>
          <w:lang w:eastAsia="tr-TR"/>
        </w:rPr>
        <w:t>Ancak dava konusu düzenlemede sınav komisyonunun oluşumunda bu husus gözetilmemiştir. Dolayısıyla, sö</w:t>
      </w:r>
      <w:r w:rsidR="00E1360A" w:rsidRPr="00E1360A">
        <w:rPr>
          <w:rFonts w:eastAsia="Times New Roman" w:hAnsi="Times New Roman"/>
          <w:b w:val="0"/>
          <w:sz w:val="24"/>
          <w:szCs w:val="24"/>
          <w:lang w:eastAsia="tr-TR"/>
        </w:rPr>
        <w:t>zlü sınav</w:t>
      </w:r>
      <w:r>
        <w:rPr>
          <w:rFonts w:eastAsia="Times New Roman" w:hAnsi="Times New Roman"/>
          <w:b w:val="0"/>
          <w:sz w:val="24"/>
          <w:szCs w:val="24"/>
          <w:lang w:eastAsia="tr-TR"/>
        </w:rPr>
        <w:t xml:space="preserve"> komisyonun</w:t>
      </w:r>
      <w:r w:rsidR="00E1360A" w:rsidRPr="00E1360A">
        <w:rPr>
          <w:rFonts w:eastAsia="Times New Roman" w:hAnsi="Times New Roman"/>
          <w:b w:val="0"/>
          <w:sz w:val="24"/>
          <w:szCs w:val="24"/>
          <w:lang w:eastAsia="tr-TR"/>
        </w:rPr>
        <w:t xml:space="preserve">da tarafsız ve konusunda uzman kimselerin olmaması yapılan sözlü sınavları bu yönü ile de şaibeli hale getirecektir.  </w:t>
      </w:r>
    </w:p>
    <w:p w:rsidR="00403054" w:rsidRDefault="00833603" w:rsidP="000679E5">
      <w:pPr>
        <w:pStyle w:val="2-OrtaBaslk"/>
        <w:ind w:firstLine="708"/>
        <w:jc w:val="both"/>
        <w:rPr>
          <w:rFonts w:hAnsi="Times New Roman"/>
          <w:sz w:val="24"/>
          <w:szCs w:val="24"/>
        </w:rPr>
      </w:pPr>
      <w:r>
        <w:rPr>
          <w:rFonts w:hAnsi="Times New Roman"/>
          <w:sz w:val="24"/>
          <w:szCs w:val="24"/>
        </w:rPr>
        <w:t>4</w:t>
      </w:r>
      <w:r w:rsidR="00403054" w:rsidRPr="00403054">
        <w:rPr>
          <w:rFonts w:hAnsi="Times New Roman"/>
          <w:sz w:val="24"/>
          <w:szCs w:val="24"/>
        </w:rPr>
        <w:t>) “Sözlü sınav komisyonunun görevleri” başlıklı 1</w:t>
      </w:r>
      <w:r>
        <w:rPr>
          <w:rFonts w:hAnsi="Times New Roman"/>
          <w:sz w:val="24"/>
          <w:szCs w:val="24"/>
        </w:rPr>
        <w:t>0</w:t>
      </w:r>
      <w:r w:rsidR="00403054" w:rsidRPr="00403054">
        <w:rPr>
          <w:rFonts w:hAnsi="Times New Roman"/>
          <w:sz w:val="24"/>
          <w:szCs w:val="24"/>
        </w:rPr>
        <w:t>. Maddesin</w:t>
      </w:r>
      <w:r w:rsidR="00E1360A">
        <w:rPr>
          <w:rFonts w:hAnsi="Times New Roman"/>
          <w:sz w:val="24"/>
          <w:szCs w:val="24"/>
        </w:rPr>
        <w:t>de</w:t>
      </w:r>
      <w:r w:rsidR="00403054" w:rsidRPr="00403054">
        <w:rPr>
          <w:rFonts w:hAnsi="Times New Roman"/>
          <w:sz w:val="24"/>
          <w:szCs w:val="24"/>
        </w:rPr>
        <w:t>,</w:t>
      </w:r>
    </w:p>
    <w:p w:rsidR="00833603" w:rsidRPr="00833603" w:rsidRDefault="00833603" w:rsidP="00833603">
      <w:pPr>
        <w:pStyle w:val="2-OrtaBaslk"/>
        <w:ind w:firstLine="708"/>
        <w:jc w:val="both"/>
        <w:rPr>
          <w:rFonts w:hAnsi="Times New Roman"/>
          <w:sz w:val="24"/>
          <w:szCs w:val="24"/>
        </w:rPr>
      </w:pPr>
      <w:r w:rsidRPr="00833603">
        <w:rPr>
          <w:rFonts w:hAnsi="Times New Roman"/>
          <w:sz w:val="24"/>
          <w:szCs w:val="24"/>
        </w:rPr>
        <w:t>(1) Sözlü sınav komisyonunun görevleri şunlardır:</w:t>
      </w:r>
    </w:p>
    <w:p w:rsidR="00833603" w:rsidRPr="00833603" w:rsidRDefault="00833603" w:rsidP="00833603">
      <w:pPr>
        <w:pStyle w:val="2-OrtaBaslk"/>
        <w:ind w:firstLine="708"/>
        <w:jc w:val="both"/>
        <w:rPr>
          <w:rFonts w:hAnsi="Times New Roman"/>
          <w:sz w:val="24"/>
          <w:szCs w:val="24"/>
        </w:rPr>
      </w:pPr>
      <w:r w:rsidRPr="00833603">
        <w:rPr>
          <w:rFonts w:hAnsi="Times New Roman"/>
          <w:sz w:val="24"/>
          <w:szCs w:val="24"/>
        </w:rPr>
        <w:t>a) Sözlü sınav sorularını hazırlamak veya hazırlatmak, sözlü sınavları Ek-2’de yer alan Sözlü Sınav Formuna göre yapmak ve değerlendirmek.</w:t>
      </w:r>
    </w:p>
    <w:p w:rsidR="00833603" w:rsidRPr="00833603" w:rsidRDefault="00833603" w:rsidP="00833603">
      <w:pPr>
        <w:pStyle w:val="2-OrtaBaslk"/>
        <w:ind w:firstLine="708"/>
        <w:jc w:val="both"/>
        <w:rPr>
          <w:rFonts w:hAnsi="Times New Roman"/>
          <w:sz w:val="24"/>
          <w:szCs w:val="24"/>
        </w:rPr>
      </w:pPr>
      <w:r w:rsidRPr="00833603">
        <w:rPr>
          <w:rFonts w:hAnsi="Times New Roman"/>
          <w:sz w:val="24"/>
          <w:szCs w:val="24"/>
        </w:rPr>
        <w:t>b) Sözlü sınav sonuçlarının duyurulmasını sağlamak.</w:t>
      </w:r>
    </w:p>
    <w:p w:rsidR="00833603" w:rsidRPr="00833603" w:rsidRDefault="00833603" w:rsidP="00833603">
      <w:pPr>
        <w:pStyle w:val="2-OrtaBaslk"/>
        <w:ind w:firstLine="708"/>
        <w:jc w:val="both"/>
        <w:rPr>
          <w:rFonts w:hAnsi="Times New Roman"/>
          <w:sz w:val="24"/>
          <w:szCs w:val="24"/>
        </w:rPr>
      </w:pPr>
      <w:r w:rsidRPr="00833603">
        <w:rPr>
          <w:rFonts w:hAnsi="Times New Roman"/>
          <w:sz w:val="24"/>
          <w:szCs w:val="24"/>
        </w:rPr>
        <w:t>c) Sözlü sınava ilişkin itirazları sonuçlandırmak.</w:t>
      </w:r>
    </w:p>
    <w:p w:rsidR="00403054" w:rsidRDefault="00833603" w:rsidP="00833603">
      <w:pPr>
        <w:pStyle w:val="2-OrtaBaslk"/>
        <w:ind w:firstLine="708"/>
        <w:jc w:val="both"/>
        <w:rPr>
          <w:rFonts w:hAnsi="Times New Roman"/>
          <w:b w:val="0"/>
          <w:sz w:val="24"/>
          <w:szCs w:val="24"/>
        </w:rPr>
      </w:pPr>
      <w:r w:rsidRPr="00833603">
        <w:rPr>
          <w:rFonts w:hAnsi="Times New Roman"/>
          <w:sz w:val="24"/>
          <w:szCs w:val="24"/>
        </w:rPr>
        <w:t>ç) Sözlü sınava ilişkin diğer iş ve işlemlerin yürütülmesini sağlamak</w:t>
      </w:r>
      <w:proofErr w:type="gramStart"/>
      <w:r w:rsidRPr="00833603">
        <w:rPr>
          <w:rFonts w:hAnsi="Times New Roman"/>
          <w:sz w:val="24"/>
          <w:szCs w:val="24"/>
        </w:rPr>
        <w:t>.</w:t>
      </w:r>
      <w:r w:rsidR="00E1360A" w:rsidRPr="00E1360A">
        <w:rPr>
          <w:rFonts w:hAnsi="Times New Roman"/>
          <w:sz w:val="24"/>
          <w:szCs w:val="24"/>
        </w:rPr>
        <w:t>.</w:t>
      </w:r>
      <w:proofErr w:type="gramEnd"/>
      <w:r w:rsidR="00E1360A">
        <w:rPr>
          <w:rFonts w:hAnsi="Times New Roman"/>
          <w:sz w:val="24"/>
          <w:szCs w:val="24"/>
        </w:rPr>
        <w:t xml:space="preserve">” </w:t>
      </w:r>
      <w:r w:rsidR="00E1360A" w:rsidRPr="00E1360A">
        <w:rPr>
          <w:rFonts w:hAnsi="Times New Roman"/>
          <w:b w:val="0"/>
          <w:sz w:val="24"/>
          <w:szCs w:val="24"/>
        </w:rPr>
        <w:t>denilmiştir.</w:t>
      </w:r>
    </w:p>
    <w:p w:rsidR="00E1360A" w:rsidRDefault="002F3F93" w:rsidP="00E1360A">
      <w:pPr>
        <w:pStyle w:val="2-OrtaBaslk"/>
        <w:ind w:firstLine="708"/>
        <w:jc w:val="both"/>
        <w:rPr>
          <w:rFonts w:hAnsi="Times New Roman"/>
          <w:b w:val="0"/>
          <w:sz w:val="24"/>
          <w:szCs w:val="24"/>
        </w:rPr>
      </w:pPr>
      <w:r>
        <w:rPr>
          <w:rFonts w:hAnsi="Times New Roman"/>
          <w:b w:val="0"/>
          <w:sz w:val="24"/>
          <w:szCs w:val="24"/>
        </w:rPr>
        <w:t xml:space="preserve">Yukarıda yer alan gerekçeler bu madde hükmü açısından da geçerlidir. Düzenlemenin bu haliyle objektif bir ölçme değerlendirme işleminin yapılması </w:t>
      </w:r>
      <w:proofErr w:type="gramStart"/>
      <w:r>
        <w:rPr>
          <w:rFonts w:hAnsi="Times New Roman"/>
          <w:b w:val="0"/>
          <w:sz w:val="24"/>
          <w:szCs w:val="24"/>
        </w:rPr>
        <w:t>imkansızdır</w:t>
      </w:r>
      <w:proofErr w:type="gramEnd"/>
      <w:r>
        <w:rPr>
          <w:rFonts w:hAnsi="Times New Roman"/>
          <w:b w:val="0"/>
          <w:sz w:val="24"/>
          <w:szCs w:val="24"/>
        </w:rPr>
        <w:t>. Ayrıca, sözlü</w:t>
      </w:r>
      <w:r w:rsidRPr="002F3F93">
        <w:rPr>
          <w:rFonts w:hAnsi="Times New Roman"/>
          <w:b w:val="0"/>
          <w:sz w:val="24"/>
          <w:szCs w:val="24"/>
        </w:rPr>
        <w:t xml:space="preserve"> sınava yapılan itirazların objektif ve tarafsız bir komisyon tarafından incelenip karara bağlanması </w:t>
      </w:r>
      <w:r>
        <w:rPr>
          <w:rFonts w:hAnsi="Times New Roman"/>
          <w:b w:val="0"/>
          <w:sz w:val="24"/>
          <w:szCs w:val="24"/>
        </w:rPr>
        <w:t xml:space="preserve">gerekmekte iken, itiraz mercii olarak sözlü sınavı yapan komisyonun belirlenmiş olması, itiraz sistemini işlerlikten uzak hale getirmektedir. </w:t>
      </w:r>
      <w:proofErr w:type="gramStart"/>
      <w:r>
        <w:rPr>
          <w:rFonts w:hAnsi="Times New Roman"/>
          <w:b w:val="0"/>
          <w:sz w:val="24"/>
          <w:szCs w:val="24"/>
        </w:rPr>
        <w:t>Zira,</w:t>
      </w:r>
      <w:proofErr w:type="gramEnd"/>
      <w:r>
        <w:rPr>
          <w:rFonts w:hAnsi="Times New Roman"/>
          <w:b w:val="0"/>
          <w:sz w:val="24"/>
          <w:szCs w:val="24"/>
        </w:rPr>
        <w:t xml:space="preserve"> sözlü sınavı yapan komisyonun kendi değerlendirmelerine karşı yapılan itirazı objektif ve tarafsız şekilde inceleyerek karara bağlaması imkansızdır.</w:t>
      </w:r>
    </w:p>
    <w:p w:rsidR="002F3F93" w:rsidRDefault="00833603" w:rsidP="004A6F7E">
      <w:pPr>
        <w:pStyle w:val="2-OrtaBaslk"/>
        <w:ind w:firstLine="708"/>
        <w:jc w:val="both"/>
        <w:rPr>
          <w:rFonts w:hAnsi="Times New Roman"/>
          <w:b w:val="0"/>
          <w:sz w:val="24"/>
          <w:szCs w:val="24"/>
        </w:rPr>
      </w:pPr>
      <w:r>
        <w:rPr>
          <w:rFonts w:hAnsi="Times New Roman"/>
          <w:sz w:val="24"/>
          <w:szCs w:val="24"/>
        </w:rPr>
        <w:t>5</w:t>
      </w:r>
      <w:r w:rsidR="002F3F93" w:rsidRPr="002F3F93">
        <w:rPr>
          <w:rFonts w:hAnsi="Times New Roman"/>
          <w:sz w:val="24"/>
          <w:szCs w:val="24"/>
        </w:rPr>
        <w:t>)</w:t>
      </w:r>
      <w:r w:rsidR="002F3F93" w:rsidRPr="002F3F93">
        <w:rPr>
          <w:rFonts w:hAnsi="Times New Roman"/>
          <w:b w:val="0"/>
          <w:sz w:val="24"/>
          <w:szCs w:val="24"/>
        </w:rPr>
        <w:t xml:space="preserve"> “</w:t>
      </w:r>
      <w:r w:rsidR="002F3F93" w:rsidRPr="002F3F93">
        <w:rPr>
          <w:rFonts w:hAnsi="Times New Roman"/>
          <w:sz w:val="24"/>
          <w:szCs w:val="24"/>
        </w:rPr>
        <w:t>Yönetici görevlendirmede izlenecek yöntem</w:t>
      </w:r>
      <w:r w:rsidR="002F3F93" w:rsidRPr="002F3F93">
        <w:rPr>
          <w:rFonts w:hAnsi="Times New Roman"/>
          <w:b w:val="0"/>
          <w:sz w:val="24"/>
          <w:szCs w:val="24"/>
        </w:rPr>
        <w:t xml:space="preserve">” </w:t>
      </w:r>
      <w:r w:rsidR="002F3F93" w:rsidRPr="004A6F7E">
        <w:rPr>
          <w:rFonts w:hAnsi="Times New Roman"/>
          <w:sz w:val="24"/>
          <w:szCs w:val="24"/>
        </w:rPr>
        <w:t>başlıklı 1</w:t>
      </w:r>
      <w:r w:rsidR="004A6F7E" w:rsidRPr="004A6F7E">
        <w:rPr>
          <w:rFonts w:hAnsi="Times New Roman"/>
          <w:sz w:val="24"/>
          <w:szCs w:val="24"/>
        </w:rPr>
        <w:t>1</w:t>
      </w:r>
      <w:r w:rsidR="002F3F93" w:rsidRPr="004A6F7E">
        <w:rPr>
          <w:rFonts w:hAnsi="Times New Roman"/>
          <w:sz w:val="24"/>
          <w:szCs w:val="24"/>
        </w:rPr>
        <w:t xml:space="preserve">. Maddesi; </w:t>
      </w:r>
      <w:r w:rsidR="004A6F7E" w:rsidRPr="004A6F7E">
        <w:rPr>
          <w:rFonts w:hAnsi="Times New Roman"/>
          <w:sz w:val="24"/>
          <w:szCs w:val="24"/>
        </w:rPr>
        <w:t>“(1)</w:t>
      </w:r>
      <w:r w:rsidR="004A6F7E" w:rsidRPr="004A6F7E">
        <w:rPr>
          <w:rFonts w:hAnsi="Times New Roman"/>
          <w:b w:val="0"/>
          <w:sz w:val="24"/>
          <w:szCs w:val="24"/>
        </w:rPr>
        <w:t xml:space="preserve"> </w:t>
      </w:r>
      <w:r w:rsidR="004A6F7E" w:rsidRPr="004A6F7E">
        <w:rPr>
          <w:rFonts w:hAnsi="Times New Roman"/>
          <w:sz w:val="24"/>
          <w:szCs w:val="24"/>
        </w:rPr>
        <w:t>Yönetici görevlendirmeleri; Ek-1’de yer alan form üzerinden verilen değerlendirme puanı ile sözlü sınav puanının aritmetik ortalaması alınarak puan üstünlüğüne göre yapılır.</w:t>
      </w:r>
      <w:r w:rsidR="002F3F93">
        <w:rPr>
          <w:rFonts w:hAnsi="Times New Roman"/>
          <w:b w:val="0"/>
          <w:sz w:val="24"/>
          <w:szCs w:val="24"/>
        </w:rPr>
        <w:t>” şeklinde düzenlenmiştir.</w:t>
      </w:r>
    </w:p>
    <w:p w:rsidR="008E533A" w:rsidRDefault="004A6F7E" w:rsidP="00E1360A">
      <w:pPr>
        <w:pStyle w:val="2-OrtaBaslk"/>
        <w:ind w:firstLine="708"/>
        <w:jc w:val="both"/>
        <w:rPr>
          <w:rFonts w:hAnsi="Times New Roman"/>
          <w:b w:val="0"/>
          <w:sz w:val="24"/>
          <w:szCs w:val="24"/>
        </w:rPr>
      </w:pPr>
      <w:r>
        <w:rPr>
          <w:rFonts w:hAnsi="Times New Roman"/>
          <w:b w:val="0"/>
          <w:sz w:val="24"/>
          <w:szCs w:val="24"/>
        </w:rPr>
        <w:t xml:space="preserve">Dava konusu yönetmelikten önce yürürlükte olan 06.10.2015 tarihli mülga yönetmelikte, </w:t>
      </w:r>
      <w:r w:rsidR="008E533A">
        <w:rPr>
          <w:rFonts w:hAnsi="Times New Roman"/>
          <w:b w:val="0"/>
          <w:sz w:val="24"/>
          <w:szCs w:val="24"/>
        </w:rPr>
        <w:t>eğitim kurumu müdür başyardımcılığı ve müdür yardımcılığına görevlendirme yapılırken yazılı sınav sistemi getirildiği halde,</w:t>
      </w:r>
      <w:r>
        <w:rPr>
          <w:rFonts w:hAnsi="Times New Roman"/>
          <w:b w:val="0"/>
          <w:sz w:val="24"/>
          <w:szCs w:val="24"/>
        </w:rPr>
        <w:t xml:space="preserve"> bu yönetmelikte tüm yönetici görevlendirmelerinde </w:t>
      </w:r>
      <w:r w:rsidR="008E533A">
        <w:rPr>
          <w:rFonts w:hAnsi="Times New Roman"/>
          <w:b w:val="0"/>
          <w:sz w:val="24"/>
          <w:szCs w:val="24"/>
        </w:rPr>
        <w:t>sübjektif bir değerlendirme sistemi</w:t>
      </w:r>
      <w:r>
        <w:rPr>
          <w:rFonts w:hAnsi="Times New Roman"/>
          <w:b w:val="0"/>
          <w:sz w:val="24"/>
          <w:szCs w:val="24"/>
        </w:rPr>
        <w:t xml:space="preserve"> olan sözlü sınav sistemi getirilmiştir.</w:t>
      </w:r>
    </w:p>
    <w:p w:rsidR="004A23E2" w:rsidRDefault="004A23E2" w:rsidP="00E1360A">
      <w:pPr>
        <w:pStyle w:val="2-OrtaBaslk"/>
        <w:ind w:firstLine="708"/>
        <w:jc w:val="both"/>
        <w:rPr>
          <w:rFonts w:hAnsi="Times New Roman"/>
          <w:b w:val="0"/>
          <w:sz w:val="24"/>
          <w:szCs w:val="24"/>
        </w:rPr>
      </w:pPr>
      <w:r>
        <w:rPr>
          <w:rFonts w:hAnsi="Times New Roman"/>
          <w:b w:val="0"/>
          <w:sz w:val="24"/>
          <w:szCs w:val="24"/>
        </w:rPr>
        <w:t xml:space="preserve">Sözlü sınav sistemi, objektif ölçme ve değerlendirme kriterlerine uygun olmayan, her türlü </w:t>
      </w:r>
      <w:proofErr w:type="spellStart"/>
      <w:r>
        <w:rPr>
          <w:rFonts w:hAnsi="Times New Roman"/>
          <w:b w:val="0"/>
          <w:sz w:val="24"/>
          <w:szCs w:val="24"/>
        </w:rPr>
        <w:t>suistimale</w:t>
      </w:r>
      <w:proofErr w:type="spellEnd"/>
      <w:r>
        <w:rPr>
          <w:rFonts w:hAnsi="Times New Roman"/>
          <w:b w:val="0"/>
          <w:sz w:val="24"/>
          <w:szCs w:val="24"/>
        </w:rPr>
        <w:t xml:space="preserve">, ayrımcılığa, adam kayırmacılığa açık, denetlenmesi </w:t>
      </w:r>
      <w:proofErr w:type="gramStart"/>
      <w:r>
        <w:rPr>
          <w:rFonts w:hAnsi="Times New Roman"/>
          <w:b w:val="0"/>
          <w:sz w:val="24"/>
          <w:szCs w:val="24"/>
        </w:rPr>
        <w:t>imkansız</w:t>
      </w:r>
      <w:proofErr w:type="gramEnd"/>
      <w:r>
        <w:rPr>
          <w:rFonts w:hAnsi="Times New Roman"/>
          <w:b w:val="0"/>
          <w:sz w:val="24"/>
          <w:szCs w:val="24"/>
        </w:rPr>
        <w:t xml:space="preserve"> bir sınav şeklidir. Bu itibarla, eğitim kurumu </w:t>
      </w:r>
      <w:r w:rsidR="004A6F7E">
        <w:rPr>
          <w:rFonts w:hAnsi="Times New Roman"/>
          <w:b w:val="0"/>
          <w:sz w:val="24"/>
          <w:szCs w:val="24"/>
        </w:rPr>
        <w:t>yöneticiliğine</w:t>
      </w:r>
      <w:r w:rsidRPr="004A23E2">
        <w:rPr>
          <w:rFonts w:hAnsi="Times New Roman"/>
          <w:b w:val="0"/>
          <w:sz w:val="24"/>
          <w:szCs w:val="24"/>
        </w:rPr>
        <w:t xml:space="preserve"> görevlendirme</w:t>
      </w:r>
      <w:r>
        <w:rPr>
          <w:rFonts w:hAnsi="Times New Roman"/>
          <w:b w:val="0"/>
          <w:sz w:val="24"/>
          <w:szCs w:val="24"/>
        </w:rPr>
        <w:t xml:space="preserve"> işlemlerinin, </w:t>
      </w:r>
      <w:r w:rsidRPr="004A23E2">
        <w:rPr>
          <w:rFonts w:hAnsi="Times New Roman"/>
          <w:b w:val="0"/>
          <w:sz w:val="24"/>
          <w:szCs w:val="24"/>
        </w:rPr>
        <w:t>değerlendirme ve sözlü sınav sonucuna göre yapıl</w:t>
      </w:r>
      <w:r>
        <w:rPr>
          <w:rFonts w:hAnsi="Times New Roman"/>
          <w:b w:val="0"/>
          <w:sz w:val="24"/>
          <w:szCs w:val="24"/>
        </w:rPr>
        <w:t xml:space="preserve">ması hukuka aykırıdır. </w:t>
      </w:r>
    </w:p>
    <w:p w:rsidR="00707128" w:rsidRPr="00707128" w:rsidRDefault="00707128" w:rsidP="00707128">
      <w:pPr>
        <w:pStyle w:val="2-OrtaBaslk"/>
        <w:ind w:firstLine="708"/>
        <w:jc w:val="both"/>
        <w:rPr>
          <w:rFonts w:hAnsi="Times New Roman"/>
          <w:b w:val="0"/>
          <w:sz w:val="24"/>
          <w:szCs w:val="24"/>
        </w:rPr>
      </w:pPr>
      <w:r w:rsidRPr="00707128">
        <w:rPr>
          <w:rFonts w:hAnsi="Times New Roman"/>
          <w:b w:val="0"/>
          <w:sz w:val="24"/>
          <w:szCs w:val="24"/>
        </w:rPr>
        <w:t xml:space="preserve">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w:t>
      </w:r>
    </w:p>
    <w:p w:rsidR="00707128" w:rsidRPr="00707128" w:rsidRDefault="00707128" w:rsidP="00707128">
      <w:pPr>
        <w:pStyle w:val="2-OrtaBaslk"/>
        <w:ind w:firstLine="708"/>
        <w:jc w:val="both"/>
        <w:rPr>
          <w:rFonts w:hAnsi="Times New Roman"/>
          <w:b w:val="0"/>
          <w:sz w:val="24"/>
          <w:szCs w:val="24"/>
        </w:rPr>
      </w:pPr>
      <w:r w:rsidRPr="00707128">
        <w:rPr>
          <w:rFonts w:hAnsi="Times New Roman"/>
          <w:b w:val="0"/>
          <w:sz w:val="24"/>
          <w:szCs w:val="24"/>
        </w:rPr>
        <w:t>Anayasa'nın 10. maddesinde yer verilen eşitlik ilkesi ile “</w:t>
      </w:r>
      <w:r w:rsidRPr="004A23E2">
        <w:rPr>
          <w:rFonts w:hAnsi="Times New Roman"/>
          <w:sz w:val="24"/>
          <w:szCs w:val="24"/>
        </w:rPr>
        <w:t>Herkes, dil, ırk, renk, cinsiyet, siyasi düşünce, felsefi inanç, din, mezhep ve benzeri sebeplerle ayırım gözetilmeksizin kanun önünde eşittir.”</w:t>
      </w:r>
      <w:r w:rsidRPr="00707128">
        <w:rPr>
          <w:rFonts w:hAnsi="Times New Roman"/>
          <w:b w:val="0"/>
          <w:sz w:val="24"/>
          <w:szCs w:val="24"/>
        </w:rPr>
        <w:t xml:space="preserve"> kuralına yer verilmiştir.</w:t>
      </w:r>
    </w:p>
    <w:p w:rsidR="00707128" w:rsidRDefault="008E533A" w:rsidP="008E533A">
      <w:pPr>
        <w:pStyle w:val="2-OrtaBaslk"/>
        <w:ind w:firstLine="708"/>
        <w:jc w:val="both"/>
        <w:rPr>
          <w:rFonts w:hAnsi="Times New Roman"/>
          <w:b w:val="0"/>
          <w:sz w:val="24"/>
          <w:szCs w:val="24"/>
        </w:rPr>
      </w:pPr>
      <w:r>
        <w:rPr>
          <w:rFonts w:hAnsi="Times New Roman"/>
          <w:b w:val="0"/>
          <w:sz w:val="24"/>
          <w:szCs w:val="24"/>
        </w:rPr>
        <w:lastRenderedPageBreak/>
        <w:t>657 Sayılı Devlet Memurları Kanunu’nun “Temel İlkeler” başlıklı 3. Maddesinde kariyer ve liyakat ilkeleri</w:t>
      </w:r>
      <w:r w:rsidR="00707128">
        <w:rPr>
          <w:rFonts w:hAnsi="Times New Roman"/>
          <w:b w:val="0"/>
          <w:sz w:val="24"/>
          <w:szCs w:val="24"/>
        </w:rPr>
        <w:t xml:space="preserve"> benimsenmiştir.</w:t>
      </w:r>
      <w:r>
        <w:rPr>
          <w:rFonts w:hAnsi="Times New Roman"/>
          <w:b w:val="0"/>
          <w:sz w:val="24"/>
          <w:szCs w:val="24"/>
        </w:rPr>
        <w:t xml:space="preserve"> Aynı madde hükmünde; </w:t>
      </w:r>
    </w:p>
    <w:p w:rsidR="00707128" w:rsidRDefault="00707128" w:rsidP="008E533A">
      <w:pPr>
        <w:pStyle w:val="2-OrtaBaslk"/>
        <w:ind w:firstLine="708"/>
        <w:jc w:val="both"/>
        <w:rPr>
          <w:rFonts w:hAnsi="Times New Roman"/>
          <w:b w:val="0"/>
          <w:sz w:val="24"/>
          <w:szCs w:val="24"/>
        </w:rPr>
      </w:pPr>
      <w:r>
        <w:rPr>
          <w:rFonts w:hAnsi="Times New Roman"/>
          <w:b w:val="0"/>
          <w:sz w:val="24"/>
          <w:szCs w:val="24"/>
        </w:rPr>
        <w:t>“</w:t>
      </w:r>
      <w:r w:rsidR="008E533A" w:rsidRPr="00707128">
        <w:rPr>
          <w:rFonts w:hAnsi="Times New Roman"/>
          <w:sz w:val="24"/>
          <w:szCs w:val="24"/>
        </w:rPr>
        <w:t>Kariyer: B) Devlet memurlarına, yaptıkları hizmetler için lüzumlu bilgilere ve yetişme şartlarına uygun şekilde, sınıfları</w:t>
      </w:r>
      <w:r w:rsidRPr="00707128">
        <w:rPr>
          <w:rFonts w:hAnsi="Times New Roman"/>
          <w:sz w:val="24"/>
          <w:szCs w:val="24"/>
        </w:rPr>
        <w:t xml:space="preserve"> </w:t>
      </w:r>
      <w:r w:rsidR="008E533A" w:rsidRPr="00707128">
        <w:rPr>
          <w:rFonts w:hAnsi="Times New Roman"/>
          <w:sz w:val="24"/>
          <w:szCs w:val="24"/>
        </w:rPr>
        <w:t xml:space="preserve">içinde en yüksek derecelere kadar ilerleme </w:t>
      </w:r>
      <w:proofErr w:type="gramStart"/>
      <w:r w:rsidR="008E533A" w:rsidRPr="00707128">
        <w:rPr>
          <w:rFonts w:hAnsi="Times New Roman"/>
          <w:sz w:val="24"/>
          <w:szCs w:val="24"/>
        </w:rPr>
        <w:t>imkanını</w:t>
      </w:r>
      <w:proofErr w:type="gramEnd"/>
      <w:r w:rsidR="008E533A" w:rsidRPr="00707128">
        <w:rPr>
          <w:rFonts w:hAnsi="Times New Roman"/>
          <w:sz w:val="24"/>
          <w:szCs w:val="24"/>
        </w:rPr>
        <w:t xml:space="preserve"> sağlamaktır.</w:t>
      </w:r>
      <w:r>
        <w:rPr>
          <w:rFonts w:hAnsi="Times New Roman"/>
          <w:sz w:val="24"/>
          <w:szCs w:val="24"/>
        </w:rPr>
        <w:t>”</w:t>
      </w:r>
      <w:r w:rsidR="008E533A" w:rsidRPr="008E533A">
        <w:rPr>
          <w:rFonts w:hAnsi="Times New Roman"/>
          <w:b w:val="0"/>
          <w:sz w:val="24"/>
          <w:szCs w:val="24"/>
        </w:rPr>
        <w:t xml:space="preserve"> </w:t>
      </w:r>
    </w:p>
    <w:p w:rsidR="008E533A" w:rsidRDefault="00707128" w:rsidP="008E533A">
      <w:pPr>
        <w:pStyle w:val="2-OrtaBaslk"/>
        <w:ind w:firstLine="708"/>
        <w:jc w:val="both"/>
        <w:rPr>
          <w:rFonts w:hAnsi="Times New Roman"/>
          <w:b w:val="0"/>
          <w:sz w:val="24"/>
          <w:szCs w:val="24"/>
        </w:rPr>
      </w:pPr>
      <w:r w:rsidRPr="00707128">
        <w:rPr>
          <w:rFonts w:hAnsi="Times New Roman"/>
          <w:sz w:val="24"/>
          <w:szCs w:val="24"/>
        </w:rPr>
        <w:t>“</w:t>
      </w:r>
      <w:r w:rsidR="008E533A" w:rsidRPr="00707128">
        <w:rPr>
          <w:rFonts w:hAnsi="Times New Roman"/>
          <w:sz w:val="24"/>
          <w:szCs w:val="24"/>
        </w:rPr>
        <w:t>Liyakat:</w:t>
      </w:r>
      <w:r w:rsidRPr="00707128">
        <w:rPr>
          <w:rFonts w:hAnsi="Times New Roman"/>
          <w:sz w:val="24"/>
          <w:szCs w:val="24"/>
        </w:rPr>
        <w:t xml:space="preserve"> </w:t>
      </w:r>
      <w:r w:rsidR="008E533A" w:rsidRPr="00707128">
        <w:rPr>
          <w:rFonts w:hAnsi="Times New Roman"/>
          <w:sz w:val="24"/>
          <w:szCs w:val="24"/>
        </w:rPr>
        <w:t xml:space="preserve"> C) Devlet kamu hizmetleri görevlerine girmeyi, sınıflar içinde ilerleme ve yükselmeyi, görevin sona erdirilmesini</w:t>
      </w:r>
      <w:r w:rsidRPr="00707128">
        <w:rPr>
          <w:rFonts w:hAnsi="Times New Roman"/>
          <w:sz w:val="24"/>
          <w:szCs w:val="24"/>
        </w:rPr>
        <w:t xml:space="preserve"> </w:t>
      </w:r>
      <w:r w:rsidR="008E533A" w:rsidRPr="00707128">
        <w:rPr>
          <w:rFonts w:hAnsi="Times New Roman"/>
          <w:sz w:val="24"/>
          <w:szCs w:val="24"/>
        </w:rPr>
        <w:t xml:space="preserve">liyakat sistemine dayandırmak ve bu sistemin eşit </w:t>
      </w:r>
      <w:proofErr w:type="gramStart"/>
      <w:r w:rsidR="008E533A" w:rsidRPr="00707128">
        <w:rPr>
          <w:rFonts w:hAnsi="Times New Roman"/>
          <w:sz w:val="24"/>
          <w:szCs w:val="24"/>
        </w:rPr>
        <w:t>imkanlarla</w:t>
      </w:r>
      <w:proofErr w:type="gramEnd"/>
      <w:r w:rsidR="008E533A" w:rsidRPr="00707128">
        <w:rPr>
          <w:rFonts w:hAnsi="Times New Roman"/>
          <w:sz w:val="24"/>
          <w:szCs w:val="24"/>
        </w:rPr>
        <w:t xml:space="preserve"> uygulanmasında Devlet memurlarını güvenliğe sahip kılmaktır</w:t>
      </w:r>
      <w:r w:rsidR="008E533A" w:rsidRPr="008E533A">
        <w:rPr>
          <w:rFonts w:hAnsi="Times New Roman"/>
          <w:b w:val="0"/>
          <w:sz w:val="24"/>
          <w:szCs w:val="24"/>
        </w:rPr>
        <w:t>.</w:t>
      </w:r>
      <w:r>
        <w:rPr>
          <w:rFonts w:hAnsi="Times New Roman"/>
          <w:b w:val="0"/>
          <w:sz w:val="24"/>
          <w:szCs w:val="24"/>
        </w:rPr>
        <w:t>”</w:t>
      </w:r>
      <w:r w:rsidR="008E533A" w:rsidRPr="008E533A">
        <w:rPr>
          <w:rFonts w:hAnsi="Times New Roman"/>
          <w:b w:val="0"/>
          <w:sz w:val="24"/>
          <w:szCs w:val="24"/>
        </w:rPr>
        <w:cr/>
      </w:r>
      <w:proofErr w:type="gramStart"/>
      <w:r>
        <w:rPr>
          <w:rFonts w:hAnsi="Times New Roman"/>
          <w:b w:val="0"/>
          <w:sz w:val="24"/>
          <w:szCs w:val="24"/>
        </w:rPr>
        <w:t>tanımlarına</w:t>
      </w:r>
      <w:proofErr w:type="gramEnd"/>
      <w:r>
        <w:rPr>
          <w:rFonts w:hAnsi="Times New Roman"/>
          <w:b w:val="0"/>
          <w:sz w:val="24"/>
          <w:szCs w:val="24"/>
        </w:rPr>
        <w:t xml:space="preserve"> yer verilmiştir.</w:t>
      </w:r>
    </w:p>
    <w:p w:rsidR="00707128" w:rsidRDefault="00707128" w:rsidP="00707128">
      <w:pPr>
        <w:pStyle w:val="2-OrtaBaslk"/>
        <w:ind w:firstLine="708"/>
        <w:jc w:val="both"/>
        <w:rPr>
          <w:rFonts w:hAnsi="Times New Roman"/>
          <w:b w:val="0"/>
          <w:sz w:val="24"/>
          <w:szCs w:val="24"/>
        </w:rPr>
      </w:pPr>
      <w:r w:rsidRPr="00707128">
        <w:rPr>
          <w:rFonts w:hAnsi="Times New Roman"/>
          <w:b w:val="0"/>
          <w:sz w:val="24"/>
          <w:szCs w:val="24"/>
        </w:rPr>
        <w:t xml:space="preserve">Dava konusu sözlü sınav uygulaması, son derece </w:t>
      </w:r>
      <w:proofErr w:type="spellStart"/>
      <w:r w:rsidRPr="00707128">
        <w:rPr>
          <w:rFonts w:hAnsi="Times New Roman"/>
          <w:b w:val="0"/>
          <w:sz w:val="24"/>
          <w:szCs w:val="24"/>
        </w:rPr>
        <w:t>suistimale</w:t>
      </w:r>
      <w:proofErr w:type="spellEnd"/>
      <w:r w:rsidRPr="00707128">
        <w:rPr>
          <w:rFonts w:hAnsi="Times New Roman"/>
          <w:b w:val="0"/>
          <w:sz w:val="24"/>
          <w:szCs w:val="24"/>
        </w:rPr>
        <w:t xml:space="preserve"> açık bir uygulama olup, geçmişte olduğu gibi kariyer ve liyakate aykırı </w:t>
      </w:r>
      <w:r w:rsidR="007F5A58">
        <w:rPr>
          <w:rFonts w:hAnsi="Times New Roman"/>
          <w:b w:val="0"/>
          <w:sz w:val="24"/>
          <w:szCs w:val="24"/>
        </w:rPr>
        <w:t>görevlendirmelerin</w:t>
      </w:r>
      <w:r w:rsidRPr="00707128">
        <w:rPr>
          <w:rFonts w:hAnsi="Times New Roman"/>
          <w:b w:val="0"/>
          <w:sz w:val="24"/>
          <w:szCs w:val="24"/>
        </w:rPr>
        <w:t xml:space="preserve"> önünü açmaya yöneliktir. Eğitim kurumlarının kariyer ve liyakat yönünden uygun kişiler eliyle yönetilmesinin sağlanabilmesi için objektif ölçme ve değerlendirme </w:t>
      </w:r>
      <w:proofErr w:type="gramStart"/>
      <w:r w:rsidRPr="00707128">
        <w:rPr>
          <w:rFonts w:hAnsi="Times New Roman"/>
          <w:b w:val="0"/>
          <w:sz w:val="24"/>
          <w:szCs w:val="24"/>
        </w:rPr>
        <w:t>kriterlerine</w:t>
      </w:r>
      <w:proofErr w:type="gramEnd"/>
      <w:r w:rsidRPr="00707128">
        <w:rPr>
          <w:rFonts w:hAnsi="Times New Roman"/>
          <w:b w:val="0"/>
          <w:sz w:val="24"/>
          <w:szCs w:val="24"/>
        </w:rPr>
        <w:t xml:space="preserve"> uygun, denetime elverişli bir sınav sisteminin getirilmesi, eşitlik ve hukuk devleti ilkesinin de bir gereğidir.</w:t>
      </w:r>
    </w:p>
    <w:p w:rsidR="00707128" w:rsidRDefault="00707128" w:rsidP="00707128">
      <w:pPr>
        <w:pStyle w:val="2-OrtaBaslk"/>
        <w:ind w:firstLine="708"/>
        <w:jc w:val="both"/>
        <w:rPr>
          <w:rFonts w:hAnsi="Times New Roman"/>
          <w:b w:val="0"/>
          <w:sz w:val="24"/>
          <w:szCs w:val="24"/>
        </w:rPr>
      </w:pPr>
      <w:r w:rsidRPr="00707128">
        <w:rPr>
          <w:rFonts w:hAnsi="Times New Roman"/>
          <w:b w:val="0"/>
          <w:sz w:val="24"/>
          <w:szCs w:val="24"/>
        </w:rPr>
        <w:t>En objektif seçme sınavı olan yazılı sınav yerine belirleyici olarak sözlü sınavın getirilmesi</w:t>
      </w:r>
      <w:r w:rsidR="00EA7609">
        <w:rPr>
          <w:rFonts w:hAnsi="Times New Roman"/>
          <w:b w:val="0"/>
          <w:sz w:val="24"/>
          <w:szCs w:val="24"/>
        </w:rPr>
        <w:t>,</w:t>
      </w:r>
      <w:r w:rsidRPr="00707128">
        <w:rPr>
          <w:rFonts w:hAnsi="Times New Roman"/>
          <w:b w:val="0"/>
          <w:sz w:val="24"/>
          <w:szCs w:val="24"/>
        </w:rPr>
        <w:t xml:space="preserve"> yapılan atamaları her zaman şaibeli hale getirecektir. Müvekkil sendika, her türlü sözlü sınav uygulamasına karşıdır. </w:t>
      </w:r>
      <w:r w:rsidR="00EA7609">
        <w:rPr>
          <w:rFonts w:hAnsi="Times New Roman"/>
          <w:b w:val="0"/>
          <w:sz w:val="24"/>
          <w:szCs w:val="24"/>
        </w:rPr>
        <w:t>Sözlü sınav</w:t>
      </w:r>
      <w:r w:rsidRPr="00707128">
        <w:rPr>
          <w:rFonts w:hAnsi="Times New Roman"/>
          <w:b w:val="0"/>
          <w:sz w:val="24"/>
          <w:szCs w:val="24"/>
        </w:rPr>
        <w:t xml:space="preserve"> yapılacaksa dahi daha önce verilmiş yargı kararları </w:t>
      </w:r>
      <w:r w:rsidR="00EA7609">
        <w:rPr>
          <w:rFonts w:hAnsi="Times New Roman"/>
          <w:b w:val="0"/>
          <w:sz w:val="24"/>
          <w:szCs w:val="24"/>
        </w:rPr>
        <w:t>dikkate alınarak,</w:t>
      </w:r>
      <w:r w:rsidRPr="00707128">
        <w:rPr>
          <w:rFonts w:hAnsi="Times New Roman"/>
          <w:b w:val="0"/>
          <w:sz w:val="24"/>
          <w:szCs w:val="24"/>
        </w:rPr>
        <w:t xml:space="preserve"> yazılı sınavın yanında objektif ve yargı denetimine tabi olabilecek şekilde yapılması</w:t>
      </w:r>
      <w:r>
        <w:rPr>
          <w:rFonts w:hAnsi="Times New Roman"/>
          <w:b w:val="0"/>
          <w:sz w:val="24"/>
          <w:szCs w:val="24"/>
        </w:rPr>
        <w:t xml:space="preserve"> gerekmektedir.</w:t>
      </w:r>
    </w:p>
    <w:p w:rsidR="00707128" w:rsidRPr="00707128" w:rsidRDefault="00707128" w:rsidP="00707128">
      <w:pPr>
        <w:pStyle w:val="2-OrtaBaslk"/>
        <w:ind w:firstLine="708"/>
        <w:jc w:val="both"/>
        <w:rPr>
          <w:rFonts w:hAnsi="Times New Roman"/>
          <w:sz w:val="24"/>
          <w:szCs w:val="24"/>
        </w:rPr>
      </w:pPr>
      <w:r w:rsidRPr="00707128">
        <w:rPr>
          <w:rFonts w:hAnsi="Times New Roman"/>
          <w:sz w:val="24"/>
          <w:szCs w:val="24"/>
        </w:rPr>
        <w:t>Danıştay 2. Dairesinin 2013/10363</w:t>
      </w:r>
      <w:r>
        <w:rPr>
          <w:rFonts w:hAnsi="Times New Roman"/>
          <w:sz w:val="24"/>
          <w:szCs w:val="24"/>
        </w:rPr>
        <w:t xml:space="preserve"> </w:t>
      </w:r>
      <w:r w:rsidRPr="00707128">
        <w:rPr>
          <w:rFonts w:hAnsi="Times New Roman"/>
          <w:sz w:val="24"/>
          <w:szCs w:val="24"/>
        </w:rPr>
        <w:t>E sayılı yürütmeyi durdurma kararında</w:t>
      </w:r>
      <w:r>
        <w:rPr>
          <w:rFonts w:hAnsi="Times New Roman"/>
          <w:sz w:val="24"/>
          <w:szCs w:val="24"/>
        </w:rPr>
        <w:t>;</w:t>
      </w:r>
      <w:r w:rsidRPr="00707128">
        <w:rPr>
          <w:rFonts w:hAnsi="Times New Roman"/>
          <w:sz w:val="24"/>
          <w:szCs w:val="24"/>
        </w:rPr>
        <w:t xml:space="preserve"> “</w:t>
      </w:r>
      <w:r w:rsidRPr="00707128">
        <w:rPr>
          <w:rFonts w:hAnsi="Times New Roman"/>
          <w:b w:val="0"/>
          <w:i/>
          <w:sz w:val="24"/>
          <w:szCs w:val="24"/>
        </w:rPr>
        <w:t xml:space="preserve">Sözlü sınav, yazılı sınavı tamamlayıcı nitelikte, bilgi ve liyakati ölçmek, adayın mesleğe uygun yeteneğe ve kültürel birikime sahip olup olmadığını belirlemek amacıyla yapılmaktadır. Bu çerçevede, sözlü sınavın temel amacı, yazılı sınav yapılmak suretiyle nesnel bir biçimde tespit edilenler arasından en başarılı adaydan başlayarak en uygun olanların seçilmesidir. Diğer tüm idari işlemlerin yargısal denetiminde olduğu gibi sözlü sınavın da yetki, şekil, sebep, konu ve maksat yönlerinden yargısal denetiminin yapılabilmesi esas olmalıdır. </w:t>
      </w:r>
      <w:proofErr w:type="gramStart"/>
      <w:r w:rsidRPr="00707128">
        <w:rPr>
          <w:rFonts w:hAnsi="Times New Roman"/>
          <w:b w:val="0"/>
          <w:i/>
          <w:sz w:val="24"/>
          <w:szCs w:val="24"/>
        </w:rPr>
        <w:t xml:space="preserve">Bu nedenle, dava konusu Yönetmeliğin 21. maddesinin 1. fıkrası hükmü, yazılı sınavı tamamlayıcı nitelikte olması gereken sözlü sınavın, seçimin tek belirleyicisi olarak düzenlenmesi, </w:t>
      </w:r>
      <w:r w:rsidRPr="00EA7609">
        <w:rPr>
          <w:rFonts w:hAnsi="Times New Roman"/>
          <w:i/>
          <w:sz w:val="24"/>
          <w:szCs w:val="24"/>
          <w:u w:val="single"/>
        </w:rPr>
        <w:t>bu haliyle somut olarak değerlendirilebilecek ve adaylar arasında objektifliği sağlayabilecek nesnel bir değerlendirme ölçütü olan yazılı sınavdaki başarı puanının değerlendirme dışı bırakılarak, başarı sıralamasının tek başına sözlü sınav sonuçlarına göre oluşturulması, Anayasa'nın 2. maddesinde belirtilen Hukuk Devleti ilkesiyle bağdaşacak şekilde etkin yargısal denetiminin yapılmasının engellenmesi nedeniyle hukuka aykırıdır</w:t>
      </w:r>
      <w:r w:rsidRPr="00707128">
        <w:rPr>
          <w:rFonts w:hAnsi="Times New Roman"/>
          <w:b w:val="0"/>
          <w:i/>
          <w:sz w:val="24"/>
          <w:szCs w:val="24"/>
        </w:rPr>
        <w:t>.</w:t>
      </w:r>
      <w:r w:rsidRPr="00707128">
        <w:rPr>
          <w:rFonts w:hAnsi="Times New Roman"/>
          <w:sz w:val="24"/>
          <w:szCs w:val="24"/>
        </w:rPr>
        <w:t xml:space="preserve"> </w:t>
      </w:r>
      <w:proofErr w:type="gramEnd"/>
    </w:p>
    <w:p w:rsidR="00707128" w:rsidRPr="00EA7609" w:rsidRDefault="00707128" w:rsidP="00707128">
      <w:pPr>
        <w:pStyle w:val="2-OrtaBaslk"/>
        <w:ind w:firstLine="708"/>
        <w:jc w:val="both"/>
        <w:rPr>
          <w:rFonts w:hAnsi="Times New Roman"/>
          <w:b w:val="0"/>
          <w:sz w:val="24"/>
          <w:szCs w:val="24"/>
        </w:rPr>
      </w:pPr>
      <w:proofErr w:type="gramStart"/>
      <w:r w:rsidRPr="00EA7609">
        <w:rPr>
          <w:rFonts w:hAnsi="Times New Roman"/>
          <w:i/>
          <w:sz w:val="24"/>
          <w:szCs w:val="24"/>
          <w:u w:val="single"/>
        </w:rPr>
        <w:t>….</w:t>
      </w:r>
      <w:proofErr w:type="gramEnd"/>
      <w:r w:rsidRPr="00EA7609">
        <w:rPr>
          <w:rFonts w:hAnsi="Times New Roman"/>
          <w:i/>
          <w:sz w:val="24"/>
          <w:szCs w:val="24"/>
          <w:u w:val="single"/>
        </w:rPr>
        <w:t xml:space="preserve">Ayrıca, kamu hizmetinin etkin ve süratli bir şekilde yürütülmesinin sağlanması amacıyla, </w:t>
      </w:r>
      <w:proofErr w:type="spellStart"/>
      <w:r w:rsidRPr="00EA7609">
        <w:rPr>
          <w:rFonts w:hAnsi="Times New Roman"/>
          <w:i/>
          <w:sz w:val="24"/>
          <w:szCs w:val="24"/>
          <w:u w:val="single"/>
        </w:rPr>
        <w:t>liyakatın</w:t>
      </w:r>
      <w:proofErr w:type="spellEnd"/>
      <w:r w:rsidRPr="00EA7609">
        <w:rPr>
          <w:rFonts w:hAnsi="Times New Roman"/>
          <w:i/>
          <w:sz w:val="24"/>
          <w:szCs w:val="24"/>
          <w:u w:val="single"/>
        </w:rPr>
        <w:t xml:space="preserve"> tespitinde; kriterleri objektif olarak belirlenmiş yazılı sınavda alınan puanın esas alınacak şekilde değerlendirilmesi gerektiği hususunda kuşku bulunmamaktadır.</w:t>
      </w:r>
      <w:r w:rsidRPr="00EA7609">
        <w:rPr>
          <w:rFonts w:hAnsi="Times New Roman"/>
          <w:sz w:val="24"/>
          <w:szCs w:val="24"/>
          <w:u w:val="single"/>
        </w:rPr>
        <w:t>”</w:t>
      </w:r>
      <w:r w:rsidRPr="00707128">
        <w:rPr>
          <w:rFonts w:hAnsi="Times New Roman"/>
          <w:sz w:val="24"/>
          <w:szCs w:val="24"/>
        </w:rPr>
        <w:t xml:space="preserve"> </w:t>
      </w:r>
      <w:r w:rsidRPr="00EA7609">
        <w:rPr>
          <w:rFonts w:hAnsi="Times New Roman"/>
          <w:b w:val="0"/>
          <w:sz w:val="24"/>
          <w:szCs w:val="24"/>
        </w:rPr>
        <w:t xml:space="preserve">denilmektedir. </w:t>
      </w:r>
    </w:p>
    <w:p w:rsidR="00707128" w:rsidRPr="004A23E2" w:rsidRDefault="00707128" w:rsidP="00707128">
      <w:pPr>
        <w:pStyle w:val="2-OrtaBaslk"/>
        <w:ind w:firstLine="708"/>
        <w:jc w:val="both"/>
        <w:rPr>
          <w:rFonts w:hAnsi="Times New Roman"/>
          <w:b w:val="0"/>
          <w:sz w:val="24"/>
          <w:szCs w:val="24"/>
        </w:rPr>
      </w:pPr>
      <w:r w:rsidRPr="004A23E2">
        <w:rPr>
          <w:rFonts w:hAnsi="Times New Roman"/>
          <w:b w:val="0"/>
          <w:sz w:val="24"/>
          <w:szCs w:val="24"/>
        </w:rPr>
        <w:t xml:space="preserve">Danıştay’ın yerleşik içtihatları gereğince, eğitim kurumu müdürlerinin görevlendirilmelerinde, kariyer ve liyakat ilkelerinin uygulanması, kamu hizmetleri görevlerine girmede bütün kamu görevlilerine eşit imkânların verilmesi, kamu yararı ve hizmet gerekleri ilkeleri gözetilmelidir. Kariyer ve liyakat ilkeleri 657 sayılı Devlet Memurları Kanununun temel ilkeleri olarak benimsenmiştir. Kariyer ilkesi sayesinde eğitim çalışanlarımızın; bilgi, tecrübe ve yeteneği dışında meslekte ilerlemek yolunda herhangi bir haksızlıkla karşılaşmasının önüne geçilmesi gereklidir. Diğer taraftan Liyakat ilkesi, diğer bir deyişle yeterlilik ise; eğitim çalışanlarımızın hizmete giriş ve ilerleyişlerinde yeteneklerinin ve başarılarının temel alınmasını ifade etmektedir. Bu ilke, söz konusu hizmet için en ehil, en nitelikli, en başarılı kim ise, hizmetin ifasına yönelik tercihte ilk olarak onun öne çıkarılmasını sağlamaktadır. Eğitim çalışanları, bir takım çevrelere değil yeteneğine ve başarısına göre görevlere atanmalı ve görevlerinde ilerlemelidirler. Liyakat ilkesi; her türlü ayrımcılığı ve kayırıcılığı reddeder niteliktedir. 657 sayılı </w:t>
      </w:r>
      <w:r w:rsidR="00EA7609">
        <w:rPr>
          <w:rFonts w:hAnsi="Times New Roman"/>
          <w:b w:val="0"/>
          <w:sz w:val="24"/>
          <w:szCs w:val="24"/>
        </w:rPr>
        <w:t>Y</w:t>
      </w:r>
      <w:r w:rsidRPr="004A23E2">
        <w:rPr>
          <w:rFonts w:hAnsi="Times New Roman"/>
          <w:b w:val="0"/>
          <w:sz w:val="24"/>
          <w:szCs w:val="24"/>
        </w:rPr>
        <w:t>asa</w:t>
      </w:r>
      <w:r w:rsidR="00EA7609">
        <w:rPr>
          <w:rFonts w:hAnsi="Times New Roman"/>
          <w:b w:val="0"/>
          <w:sz w:val="24"/>
          <w:szCs w:val="24"/>
        </w:rPr>
        <w:t>’da benimsenen bu temel</w:t>
      </w:r>
      <w:r w:rsidRPr="004A23E2">
        <w:rPr>
          <w:rFonts w:hAnsi="Times New Roman"/>
          <w:b w:val="0"/>
          <w:sz w:val="24"/>
          <w:szCs w:val="24"/>
        </w:rPr>
        <w:t xml:space="preserve"> ilkeler, Milli Eğitim </w:t>
      </w:r>
      <w:r w:rsidRPr="004A23E2">
        <w:rPr>
          <w:rFonts w:hAnsi="Times New Roman"/>
          <w:b w:val="0"/>
          <w:sz w:val="24"/>
          <w:szCs w:val="24"/>
        </w:rPr>
        <w:lastRenderedPageBreak/>
        <w:t xml:space="preserve">Bakanlığı Teşkilat ve Görevleri Hakkında Kanun ile de desteklenmekte ve bu ilkelerin Kanun Koyucu tarafından ne denli önemsendiği tekrar vurgulanmaktadır. </w:t>
      </w:r>
    </w:p>
    <w:p w:rsidR="00707128" w:rsidRDefault="00707128" w:rsidP="00707128">
      <w:pPr>
        <w:pStyle w:val="2-OrtaBaslk"/>
        <w:ind w:firstLine="708"/>
        <w:jc w:val="both"/>
        <w:rPr>
          <w:rFonts w:hAnsi="Times New Roman"/>
          <w:b w:val="0"/>
          <w:sz w:val="24"/>
          <w:szCs w:val="24"/>
        </w:rPr>
      </w:pPr>
      <w:r w:rsidRPr="004A23E2">
        <w:rPr>
          <w:rFonts w:hAnsi="Times New Roman"/>
          <w:b w:val="0"/>
          <w:sz w:val="24"/>
          <w:szCs w:val="24"/>
        </w:rPr>
        <w:t xml:space="preserve">Görevini en iyi şekilde yapacak, kariyer ve liyakate sahip kişilerin sözlü sınav sebebi ile keyfi ve siyasi uygulamalar neticesinde hak ettiği kadrolarda bulunamadığı herkesin malumudur. Denetimi zor olan ve tamamen kişiye özel uygulamalar yapılan sözlü sınavların ne denli objektiflikten uzak olduğu, yıllardır sözlü sınavların iptali için açılan bireysel ve genel davalardan anlaşılabilmektedir. Bakanlıkça yapılan yazılı sınavların büyük bir çoğunluğunda dahi hatalı sorular sebebi ile sınav iptalleri yaşanırken, sözlü sınavlarda ne gibi hukuki sorunların yaşanacağını kestirmek zor değildir. </w:t>
      </w:r>
    </w:p>
    <w:p w:rsidR="005075C2" w:rsidRPr="00660ED5" w:rsidRDefault="004A6F7E" w:rsidP="005075C2">
      <w:pPr>
        <w:pStyle w:val="2-OrtaBaslk"/>
        <w:ind w:firstLine="708"/>
        <w:jc w:val="both"/>
        <w:rPr>
          <w:rFonts w:hAnsi="Times New Roman"/>
          <w:sz w:val="24"/>
          <w:szCs w:val="24"/>
        </w:rPr>
      </w:pPr>
      <w:r w:rsidRPr="00660ED5">
        <w:rPr>
          <w:rFonts w:hAnsi="Times New Roman"/>
          <w:sz w:val="24"/>
          <w:szCs w:val="24"/>
        </w:rPr>
        <w:t>6</w:t>
      </w:r>
      <w:r w:rsidR="004A23E2" w:rsidRPr="00660ED5">
        <w:rPr>
          <w:rFonts w:hAnsi="Times New Roman"/>
          <w:sz w:val="24"/>
          <w:szCs w:val="24"/>
        </w:rPr>
        <w:t xml:space="preserve">) </w:t>
      </w:r>
      <w:r w:rsidR="00660ED5" w:rsidRPr="00660ED5">
        <w:rPr>
          <w:rFonts w:hAnsi="Times New Roman"/>
          <w:sz w:val="24"/>
          <w:szCs w:val="24"/>
        </w:rPr>
        <w:t>“</w:t>
      </w:r>
      <w:r w:rsidR="005075C2" w:rsidRPr="00660ED5">
        <w:rPr>
          <w:rFonts w:hAnsi="Times New Roman"/>
          <w:sz w:val="24"/>
          <w:szCs w:val="24"/>
        </w:rPr>
        <w:t>Değerlendirme duyurusu ve başvuru</w:t>
      </w:r>
      <w:r w:rsidR="00660ED5" w:rsidRPr="00660ED5">
        <w:rPr>
          <w:rFonts w:hAnsi="Times New Roman"/>
          <w:sz w:val="24"/>
          <w:szCs w:val="24"/>
        </w:rPr>
        <w:t>” başlıklı;</w:t>
      </w:r>
    </w:p>
    <w:p w:rsidR="005075C2" w:rsidRPr="005075C2" w:rsidRDefault="005075C2" w:rsidP="005075C2">
      <w:pPr>
        <w:pStyle w:val="2-OrtaBaslk"/>
        <w:ind w:firstLine="708"/>
        <w:jc w:val="both"/>
        <w:rPr>
          <w:rFonts w:hAnsi="Times New Roman"/>
          <w:b w:val="0"/>
          <w:sz w:val="24"/>
          <w:szCs w:val="24"/>
        </w:rPr>
      </w:pPr>
      <w:r w:rsidRPr="005075C2">
        <w:rPr>
          <w:rFonts w:hAnsi="Times New Roman"/>
          <w:b w:val="0"/>
          <w:sz w:val="24"/>
          <w:szCs w:val="24"/>
        </w:rPr>
        <w:t>MADDE 12 – (1) Yönetici olarak görevlendirilmek isteyenlere yönelik duyuru, değerlendirme tarihinden en az on gün önce Bakanlığın internet sitesinde ilan edilir.</w:t>
      </w:r>
    </w:p>
    <w:p w:rsidR="005075C2" w:rsidRPr="005075C2" w:rsidRDefault="005075C2" w:rsidP="005075C2">
      <w:pPr>
        <w:pStyle w:val="2-OrtaBaslk"/>
        <w:ind w:firstLine="708"/>
        <w:jc w:val="both"/>
        <w:rPr>
          <w:rFonts w:hAnsi="Times New Roman"/>
          <w:b w:val="0"/>
          <w:sz w:val="24"/>
          <w:szCs w:val="24"/>
        </w:rPr>
      </w:pPr>
      <w:r w:rsidRPr="005075C2">
        <w:rPr>
          <w:rFonts w:hAnsi="Times New Roman"/>
          <w:b w:val="0"/>
          <w:sz w:val="24"/>
          <w:szCs w:val="24"/>
        </w:rPr>
        <w:t>(2) Duyuruda; başvuru tarihi, süresi, yönetici olarak görevlendirileceklerde aranacak şartlar ile diğer hususlara yer verilir.</w:t>
      </w:r>
    </w:p>
    <w:p w:rsidR="00A06262" w:rsidRDefault="005075C2" w:rsidP="00707128">
      <w:pPr>
        <w:pStyle w:val="2-OrtaBaslk"/>
        <w:ind w:firstLine="708"/>
        <w:jc w:val="both"/>
      </w:pPr>
      <w:proofErr w:type="gramStart"/>
      <w:r w:rsidRPr="005075C2">
        <w:rPr>
          <w:rFonts w:hAnsi="Times New Roman"/>
          <w:b w:val="0"/>
          <w:sz w:val="24"/>
          <w:szCs w:val="24"/>
        </w:rPr>
        <w:t xml:space="preserve">(3) Müdür, müdür başyardımcısı veya müdür yardımcısı görevlerinde aynı unvanla dört yıllık ya da aynı eğitim kurumunun müdür, müdür başyardımcısı veya müdür yardımcısı görevlerinde aynı unvanla toplam sekiz yıllık görev süresini dolduranlar ile değerlendirme duyurusunun son günü itibarıyla bu Yönetmelikte belirtilen şartları taşıyanlardan müdür, müdür başyardımcısı veya müdür yardımcısı olarak görevlendirilmek isteyenler, değerlendirmeye alınmak üzere duyuruda belirtilen süre içinde elektronik ortamda başvuruda bulunabilir. </w:t>
      </w:r>
      <w:proofErr w:type="gramEnd"/>
      <w:r w:rsidRPr="00660ED5">
        <w:rPr>
          <w:rFonts w:hAnsi="Times New Roman"/>
          <w:sz w:val="24"/>
          <w:szCs w:val="24"/>
        </w:rPr>
        <w:t>Başvurular yöneticilik unvanlarından yalnızca biri için yapılabilir</w:t>
      </w:r>
      <w:r w:rsidRPr="005075C2">
        <w:rPr>
          <w:rFonts w:hAnsi="Times New Roman"/>
          <w:b w:val="0"/>
          <w:sz w:val="24"/>
          <w:szCs w:val="24"/>
        </w:rPr>
        <w:t>.</w:t>
      </w:r>
      <w:r w:rsidR="00660ED5">
        <w:rPr>
          <w:rFonts w:hAnsi="Times New Roman"/>
          <w:b w:val="0"/>
          <w:sz w:val="24"/>
          <w:szCs w:val="24"/>
        </w:rPr>
        <w:t>”</w:t>
      </w:r>
      <w:r w:rsidR="004A23E2">
        <w:rPr>
          <w:rFonts w:hAnsi="Times New Roman"/>
          <w:b w:val="0"/>
          <w:sz w:val="24"/>
          <w:szCs w:val="24"/>
        </w:rPr>
        <w:t xml:space="preserve"> denilmiştir.</w:t>
      </w:r>
      <w:r w:rsidR="00A06262" w:rsidRPr="00A06262">
        <w:t xml:space="preserve"> </w:t>
      </w:r>
    </w:p>
    <w:p w:rsidR="00660ED5" w:rsidRPr="00660ED5" w:rsidRDefault="00660ED5" w:rsidP="00707128">
      <w:pPr>
        <w:pStyle w:val="2-OrtaBaslk"/>
        <w:ind w:firstLine="708"/>
        <w:jc w:val="both"/>
        <w:rPr>
          <w:b w:val="0"/>
          <w:sz w:val="24"/>
          <w:szCs w:val="24"/>
        </w:rPr>
      </w:pPr>
      <w:r w:rsidRPr="00660ED5">
        <w:rPr>
          <w:b w:val="0"/>
          <w:sz w:val="24"/>
          <w:szCs w:val="24"/>
        </w:rPr>
        <w:t>Maddeye h</w:t>
      </w:r>
      <w:r w:rsidRPr="00660ED5">
        <w:rPr>
          <w:b w:val="0"/>
          <w:sz w:val="24"/>
          <w:szCs w:val="24"/>
        </w:rPr>
        <w:t>ü</w:t>
      </w:r>
      <w:r w:rsidRPr="00660ED5">
        <w:rPr>
          <w:b w:val="0"/>
          <w:sz w:val="24"/>
          <w:szCs w:val="24"/>
        </w:rPr>
        <w:t>km</w:t>
      </w:r>
      <w:r w:rsidRPr="00660ED5">
        <w:rPr>
          <w:b w:val="0"/>
          <w:sz w:val="24"/>
          <w:szCs w:val="24"/>
        </w:rPr>
        <w:t>ü</w:t>
      </w:r>
      <w:r w:rsidRPr="00660ED5">
        <w:rPr>
          <w:b w:val="0"/>
          <w:sz w:val="24"/>
          <w:szCs w:val="24"/>
        </w:rPr>
        <w:t>ne g</w:t>
      </w:r>
      <w:r w:rsidRPr="00660ED5">
        <w:rPr>
          <w:b w:val="0"/>
          <w:sz w:val="24"/>
          <w:szCs w:val="24"/>
        </w:rPr>
        <w:t>ö</w:t>
      </w:r>
      <w:r w:rsidRPr="00660ED5">
        <w:rPr>
          <w:b w:val="0"/>
          <w:sz w:val="24"/>
          <w:szCs w:val="24"/>
        </w:rPr>
        <w:t>re, ba</w:t>
      </w:r>
      <w:r w:rsidRPr="00660ED5">
        <w:rPr>
          <w:b w:val="0"/>
          <w:sz w:val="24"/>
          <w:szCs w:val="24"/>
        </w:rPr>
        <w:t>ş</w:t>
      </w:r>
      <w:r w:rsidRPr="00660ED5">
        <w:rPr>
          <w:b w:val="0"/>
          <w:sz w:val="24"/>
          <w:szCs w:val="24"/>
        </w:rPr>
        <w:t>vurular</w:t>
      </w:r>
      <w:r w:rsidRPr="00660ED5">
        <w:rPr>
          <w:b w:val="0"/>
          <w:sz w:val="24"/>
          <w:szCs w:val="24"/>
        </w:rPr>
        <w:t>ı</w:t>
      </w:r>
      <w:r w:rsidRPr="00660ED5">
        <w:rPr>
          <w:b w:val="0"/>
          <w:sz w:val="24"/>
          <w:szCs w:val="24"/>
        </w:rPr>
        <w:t>n al</w:t>
      </w:r>
      <w:r w:rsidRPr="00660ED5">
        <w:rPr>
          <w:b w:val="0"/>
          <w:sz w:val="24"/>
          <w:szCs w:val="24"/>
        </w:rPr>
        <w:t>ı</w:t>
      </w:r>
      <w:r w:rsidRPr="00660ED5">
        <w:rPr>
          <w:b w:val="0"/>
          <w:sz w:val="24"/>
          <w:szCs w:val="24"/>
        </w:rPr>
        <w:t>nd</w:t>
      </w:r>
      <w:r w:rsidRPr="00660ED5">
        <w:rPr>
          <w:b w:val="0"/>
          <w:sz w:val="24"/>
          <w:szCs w:val="24"/>
        </w:rPr>
        <w:t>ığı</w:t>
      </w:r>
      <w:r w:rsidRPr="00660ED5">
        <w:rPr>
          <w:b w:val="0"/>
          <w:sz w:val="24"/>
          <w:szCs w:val="24"/>
        </w:rPr>
        <w:t xml:space="preserve"> tarihte m</w:t>
      </w:r>
      <w:r w:rsidRPr="00660ED5">
        <w:rPr>
          <w:b w:val="0"/>
          <w:sz w:val="24"/>
          <w:szCs w:val="24"/>
        </w:rPr>
        <w:t>ü</w:t>
      </w:r>
      <w:r w:rsidRPr="00660ED5">
        <w:rPr>
          <w:b w:val="0"/>
          <w:sz w:val="24"/>
          <w:szCs w:val="24"/>
        </w:rPr>
        <w:t>d</w:t>
      </w:r>
      <w:r w:rsidRPr="00660ED5">
        <w:rPr>
          <w:b w:val="0"/>
          <w:sz w:val="24"/>
          <w:szCs w:val="24"/>
        </w:rPr>
        <w:t>ü</w:t>
      </w:r>
      <w:r w:rsidRPr="00660ED5">
        <w:rPr>
          <w:b w:val="0"/>
          <w:sz w:val="24"/>
          <w:szCs w:val="24"/>
        </w:rPr>
        <w:t>r, m</w:t>
      </w:r>
      <w:r w:rsidRPr="00660ED5">
        <w:rPr>
          <w:b w:val="0"/>
          <w:sz w:val="24"/>
          <w:szCs w:val="24"/>
        </w:rPr>
        <w:t>ü</w:t>
      </w:r>
      <w:r w:rsidRPr="00660ED5">
        <w:rPr>
          <w:b w:val="0"/>
          <w:sz w:val="24"/>
          <w:szCs w:val="24"/>
        </w:rPr>
        <w:t>d</w:t>
      </w:r>
      <w:r w:rsidRPr="00660ED5">
        <w:rPr>
          <w:b w:val="0"/>
          <w:sz w:val="24"/>
          <w:szCs w:val="24"/>
        </w:rPr>
        <w:t>ü</w:t>
      </w:r>
      <w:r w:rsidRPr="00660ED5">
        <w:rPr>
          <w:b w:val="0"/>
          <w:sz w:val="24"/>
          <w:szCs w:val="24"/>
        </w:rPr>
        <w:t>r ba</w:t>
      </w:r>
      <w:r w:rsidRPr="00660ED5">
        <w:rPr>
          <w:b w:val="0"/>
          <w:sz w:val="24"/>
          <w:szCs w:val="24"/>
        </w:rPr>
        <w:t>ş</w:t>
      </w:r>
      <w:r w:rsidRPr="00660ED5">
        <w:rPr>
          <w:b w:val="0"/>
          <w:sz w:val="24"/>
          <w:szCs w:val="24"/>
        </w:rPr>
        <w:t>yard</w:t>
      </w:r>
      <w:r w:rsidRPr="00660ED5">
        <w:rPr>
          <w:b w:val="0"/>
          <w:sz w:val="24"/>
          <w:szCs w:val="24"/>
        </w:rPr>
        <w:t>ı</w:t>
      </w:r>
      <w:r w:rsidRPr="00660ED5">
        <w:rPr>
          <w:b w:val="0"/>
          <w:sz w:val="24"/>
          <w:szCs w:val="24"/>
        </w:rPr>
        <w:t>mc</w:t>
      </w:r>
      <w:r w:rsidRPr="00660ED5">
        <w:rPr>
          <w:b w:val="0"/>
          <w:sz w:val="24"/>
          <w:szCs w:val="24"/>
        </w:rPr>
        <w:t>ı</w:t>
      </w:r>
      <w:r w:rsidRPr="00660ED5">
        <w:rPr>
          <w:b w:val="0"/>
          <w:sz w:val="24"/>
          <w:szCs w:val="24"/>
        </w:rPr>
        <w:t>s</w:t>
      </w:r>
      <w:r w:rsidRPr="00660ED5">
        <w:rPr>
          <w:b w:val="0"/>
          <w:sz w:val="24"/>
          <w:szCs w:val="24"/>
        </w:rPr>
        <w:t>ı</w:t>
      </w:r>
      <w:r w:rsidRPr="00660ED5">
        <w:rPr>
          <w:b w:val="0"/>
          <w:sz w:val="24"/>
          <w:szCs w:val="24"/>
        </w:rPr>
        <w:t xml:space="preserve"> veya m</w:t>
      </w:r>
      <w:r w:rsidRPr="00660ED5">
        <w:rPr>
          <w:b w:val="0"/>
          <w:sz w:val="24"/>
          <w:szCs w:val="24"/>
        </w:rPr>
        <w:t>ü</w:t>
      </w:r>
      <w:r w:rsidRPr="00660ED5">
        <w:rPr>
          <w:b w:val="0"/>
          <w:sz w:val="24"/>
          <w:szCs w:val="24"/>
        </w:rPr>
        <w:t>d</w:t>
      </w:r>
      <w:r w:rsidRPr="00660ED5">
        <w:rPr>
          <w:b w:val="0"/>
          <w:sz w:val="24"/>
          <w:szCs w:val="24"/>
        </w:rPr>
        <w:t>ü</w:t>
      </w:r>
      <w:r w:rsidRPr="00660ED5">
        <w:rPr>
          <w:b w:val="0"/>
          <w:sz w:val="24"/>
          <w:szCs w:val="24"/>
        </w:rPr>
        <w:t>r yard</w:t>
      </w:r>
      <w:r w:rsidRPr="00660ED5">
        <w:rPr>
          <w:b w:val="0"/>
          <w:sz w:val="24"/>
          <w:szCs w:val="24"/>
        </w:rPr>
        <w:t>ı</w:t>
      </w:r>
      <w:r w:rsidRPr="00660ED5">
        <w:rPr>
          <w:b w:val="0"/>
          <w:sz w:val="24"/>
          <w:szCs w:val="24"/>
        </w:rPr>
        <w:t>mc</w:t>
      </w:r>
      <w:r w:rsidRPr="00660ED5">
        <w:rPr>
          <w:b w:val="0"/>
          <w:sz w:val="24"/>
          <w:szCs w:val="24"/>
        </w:rPr>
        <w:t>ı</w:t>
      </w:r>
      <w:r w:rsidRPr="00660ED5">
        <w:rPr>
          <w:b w:val="0"/>
          <w:sz w:val="24"/>
          <w:szCs w:val="24"/>
        </w:rPr>
        <w:t>s</w:t>
      </w:r>
      <w:r w:rsidRPr="00660ED5">
        <w:rPr>
          <w:b w:val="0"/>
          <w:sz w:val="24"/>
          <w:szCs w:val="24"/>
        </w:rPr>
        <w:t>ı</w:t>
      </w:r>
      <w:r w:rsidRPr="00660ED5">
        <w:rPr>
          <w:b w:val="0"/>
          <w:sz w:val="24"/>
          <w:szCs w:val="24"/>
        </w:rPr>
        <w:t xml:space="preserve"> olarak g</w:t>
      </w:r>
      <w:r w:rsidRPr="00660ED5">
        <w:rPr>
          <w:b w:val="0"/>
          <w:sz w:val="24"/>
          <w:szCs w:val="24"/>
        </w:rPr>
        <w:t>ö</w:t>
      </w:r>
      <w:r w:rsidRPr="00660ED5">
        <w:rPr>
          <w:b w:val="0"/>
          <w:sz w:val="24"/>
          <w:szCs w:val="24"/>
        </w:rPr>
        <w:t>rev yapmakta olan ki</w:t>
      </w:r>
      <w:r w:rsidRPr="00660ED5">
        <w:rPr>
          <w:b w:val="0"/>
          <w:sz w:val="24"/>
          <w:szCs w:val="24"/>
        </w:rPr>
        <w:t>ş</w:t>
      </w:r>
      <w:r w:rsidRPr="00660ED5">
        <w:rPr>
          <w:b w:val="0"/>
          <w:sz w:val="24"/>
          <w:szCs w:val="24"/>
        </w:rPr>
        <w:t>iler ba</w:t>
      </w:r>
      <w:r w:rsidRPr="00660ED5">
        <w:rPr>
          <w:b w:val="0"/>
          <w:sz w:val="24"/>
          <w:szCs w:val="24"/>
        </w:rPr>
        <w:t>ş</w:t>
      </w:r>
      <w:r w:rsidRPr="00660ED5">
        <w:rPr>
          <w:b w:val="0"/>
          <w:sz w:val="24"/>
          <w:szCs w:val="24"/>
        </w:rPr>
        <w:t>vuruda bulunamayacaklard</w:t>
      </w:r>
      <w:r w:rsidRPr="00660ED5">
        <w:rPr>
          <w:b w:val="0"/>
          <w:sz w:val="24"/>
          <w:szCs w:val="24"/>
        </w:rPr>
        <w:t>ı</w:t>
      </w:r>
      <w:r w:rsidRPr="00660ED5">
        <w:rPr>
          <w:b w:val="0"/>
          <w:sz w:val="24"/>
          <w:szCs w:val="24"/>
        </w:rPr>
        <w:t>r. Bu durum e</w:t>
      </w:r>
      <w:r w:rsidRPr="00660ED5">
        <w:rPr>
          <w:b w:val="0"/>
          <w:sz w:val="24"/>
          <w:szCs w:val="24"/>
        </w:rPr>
        <w:t>ş</w:t>
      </w:r>
      <w:r w:rsidRPr="00660ED5">
        <w:rPr>
          <w:b w:val="0"/>
          <w:sz w:val="24"/>
          <w:szCs w:val="24"/>
        </w:rPr>
        <w:t>itlik ilkesine ayk</w:t>
      </w:r>
      <w:r w:rsidRPr="00660ED5">
        <w:rPr>
          <w:b w:val="0"/>
          <w:sz w:val="24"/>
          <w:szCs w:val="24"/>
        </w:rPr>
        <w:t>ı</w:t>
      </w:r>
      <w:r w:rsidRPr="00660ED5">
        <w:rPr>
          <w:b w:val="0"/>
          <w:sz w:val="24"/>
          <w:szCs w:val="24"/>
        </w:rPr>
        <w:t>r</w:t>
      </w:r>
      <w:r w:rsidRPr="00660ED5">
        <w:rPr>
          <w:b w:val="0"/>
          <w:sz w:val="24"/>
          <w:szCs w:val="24"/>
        </w:rPr>
        <w:t>ı</w:t>
      </w:r>
      <w:r w:rsidRPr="00660ED5">
        <w:rPr>
          <w:b w:val="0"/>
          <w:sz w:val="24"/>
          <w:szCs w:val="24"/>
        </w:rPr>
        <w:t>d</w:t>
      </w:r>
      <w:r w:rsidRPr="00660ED5">
        <w:rPr>
          <w:b w:val="0"/>
          <w:sz w:val="24"/>
          <w:szCs w:val="24"/>
        </w:rPr>
        <w:t>ı</w:t>
      </w:r>
      <w:r w:rsidRPr="00660ED5">
        <w:rPr>
          <w:b w:val="0"/>
          <w:sz w:val="24"/>
          <w:szCs w:val="24"/>
        </w:rPr>
        <w:t>r. Bunun yerine mevcut y</w:t>
      </w:r>
      <w:r w:rsidRPr="00660ED5">
        <w:rPr>
          <w:b w:val="0"/>
          <w:sz w:val="24"/>
          <w:szCs w:val="24"/>
        </w:rPr>
        <w:t>ö</w:t>
      </w:r>
      <w:r w:rsidRPr="00660ED5">
        <w:rPr>
          <w:b w:val="0"/>
          <w:sz w:val="24"/>
          <w:szCs w:val="24"/>
        </w:rPr>
        <w:t>neticilere de ba</w:t>
      </w:r>
      <w:r w:rsidRPr="00660ED5">
        <w:rPr>
          <w:b w:val="0"/>
          <w:sz w:val="24"/>
          <w:szCs w:val="24"/>
        </w:rPr>
        <w:t>ş</w:t>
      </w:r>
      <w:r w:rsidRPr="00660ED5">
        <w:rPr>
          <w:b w:val="0"/>
          <w:sz w:val="24"/>
          <w:szCs w:val="24"/>
        </w:rPr>
        <w:t>vuru hakk</w:t>
      </w:r>
      <w:r w:rsidRPr="00660ED5">
        <w:rPr>
          <w:b w:val="0"/>
          <w:sz w:val="24"/>
          <w:szCs w:val="24"/>
        </w:rPr>
        <w:t>ı</w:t>
      </w:r>
      <w:r w:rsidRPr="00660ED5">
        <w:rPr>
          <w:b w:val="0"/>
          <w:sz w:val="24"/>
          <w:szCs w:val="24"/>
        </w:rPr>
        <w:t>n</w:t>
      </w:r>
      <w:r w:rsidRPr="00660ED5">
        <w:rPr>
          <w:b w:val="0"/>
          <w:sz w:val="24"/>
          <w:szCs w:val="24"/>
        </w:rPr>
        <w:t>ı</w:t>
      </w:r>
      <w:r w:rsidRPr="00660ED5">
        <w:rPr>
          <w:b w:val="0"/>
          <w:sz w:val="24"/>
          <w:szCs w:val="24"/>
        </w:rPr>
        <w:t xml:space="preserve">n verilmesi gerekmektedir. </w:t>
      </w:r>
    </w:p>
    <w:p w:rsidR="00660ED5" w:rsidRPr="00660ED5" w:rsidRDefault="00660ED5" w:rsidP="00707128">
      <w:pPr>
        <w:pStyle w:val="2-OrtaBaslk"/>
        <w:ind w:firstLine="708"/>
        <w:jc w:val="both"/>
        <w:rPr>
          <w:b w:val="0"/>
          <w:sz w:val="24"/>
          <w:szCs w:val="24"/>
        </w:rPr>
      </w:pPr>
      <w:r w:rsidRPr="00660ED5">
        <w:rPr>
          <w:b w:val="0"/>
          <w:sz w:val="24"/>
          <w:szCs w:val="24"/>
        </w:rPr>
        <w:t>Di</w:t>
      </w:r>
      <w:r w:rsidRPr="00660ED5">
        <w:rPr>
          <w:b w:val="0"/>
          <w:sz w:val="24"/>
          <w:szCs w:val="24"/>
        </w:rPr>
        <w:t>ğ</w:t>
      </w:r>
      <w:r w:rsidRPr="00660ED5">
        <w:rPr>
          <w:b w:val="0"/>
          <w:sz w:val="24"/>
          <w:szCs w:val="24"/>
        </w:rPr>
        <w:t xml:space="preserve">er yandan, </w:t>
      </w:r>
      <w:r>
        <w:rPr>
          <w:b w:val="0"/>
          <w:sz w:val="24"/>
          <w:szCs w:val="24"/>
        </w:rPr>
        <w:t>b</w:t>
      </w:r>
      <w:r w:rsidRPr="00660ED5">
        <w:rPr>
          <w:b w:val="0"/>
          <w:sz w:val="24"/>
          <w:szCs w:val="24"/>
        </w:rPr>
        <w:t>a</w:t>
      </w:r>
      <w:r w:rsidRPr="00660ED5">
        <w:rPr>
          <w:b w:val="0"/>
          <w:sz w:val="24"/>
          <w:szCs w:val="24"/>
        </w:rPr>
        <w:t>ş</w:t>
      </w:r>
      <w:r>
        <w:rPr>
          <w:b w:val="0"/>
          <w:sz w:val="24"/>
          <w:szCs w:val="24"/>
        </w:rPr>
        <w:t>vurular</w:t>
      </w:r>
      <w:r>
        <w:rPr>
          <w:b w:val="0"/>
          <w:sz w:val="24"/>
          <w:szCs w:val="24"/>
        </w:rPr>
        <w:t>ı</w:t>
      </w:r>
      <w:r>
        <w:rPr>
          <w:b w:val="0"/>
          <w:sz w:val="24"/>
          <w:szCs w:val="24"/>
        </w:rPr>
        <w:t xml:space="preserve">n </w:t>
      </w:r>
      <w:r w:rsidRPr="00660ED5">
        <w:rPr>
          <w:b w:val="0"/>
          <w:sz w:val="24"/>
          <w:szCs w:val="24"/>
        </w:rPr>
        <w:t>y</w:t>
      </w:r>
      <w:r w:rsidRPr="00660ED5">
        <w:rPr>
          <w:b w:val="0"/>
          <w:sz w:val="24"/>
          <w:szCs w:val="24"/>
        </w:rPr>
        <w:t>ö</w:t>
      </w:r>
      <w:r w:rsidRPr="00660ED5">
        <w:rPr>
          <w:b w:val="0"/>
          <w:sz w:val="24"/>
          <w:szCs w:val="24"/>
        </w:rPr>
        <w:t>neticilik unvanlar</w:t>
      </w:r>
      <w:r w:rsidRPr="00660ED5">
        <w:rPr>
          <w:b w:val="0"/>
          <w:sz w:val="24"/>
          <w:szCs w:val="24"/>
        </w:rPr>
        <w:t>ı</w:t>
      </w:r>
      <w:r w:rsidRPr="00660ED5">
        <w:rPr>
          <w:b w:val="0"/>
          <w:sz w:val="24"/>
          <w:szCs w:val="24"/>
        </w:rPr>
        <w:t>ndan yaln</w:t>
      </w:r>
      <w:r w:rsidRPr="00660ED5">
        <w:rPr>
          <w:b w:val="0"/>
          <w:sz w:val="24"/>
          <w:szCs w:val="24"/>
        </w:rPr>
        <w:t>ı</w:t>
      </w:r>
      <w:r w:rsidRPr="00660ED5">
        <w:rPr>
          <w:b w:val="0"/>
          <w:sz w:val="24"/>
          <w:szCs w:val="24"/>
        </w:rPr>
        <w:t>zca biri i</w:t>
      </w:r>
      <w:r w:rsidRPr="00660ED5">
        <w:rPr>
          <w:b w:val="0"/>
          <w:sz w:val="24"/>
          <w:szCs w:val="24"/>
        </w:rPr>
        <w:t>ç</w:t>
      </w:r>
      <w:r w:rsidRPr="00660ED5">
        <w:rPr>
          <w:b w:val="0"/>
          <w:sz w:val="24"/>
          <w:szCs w:val="24"/>
        </w:rPr>
        <w:t>in yap</w:t>
      </w:r>
      <w:r w:rsidRPr="00660ED5">
        <w:rPr>
          <w:b w:val="0"/>
          <w:sz w:val="24"/>
          <w:szCs w:val="24"/>
        </w:rPr>
        <w:t>ı</w:t>
      </w:r>
      <w:r w:rsidRPr="00660ED5">
        <w:rPr>
          <w:b w:val="0"/>
          <w:sz w:val="24"/>
          <w:szCs w:val="24"/>
        </w:rPr>
        <w:t>labil</w:t>
      </w:r>
      <w:r>
        <w:rPr>
          <w:b w:val="0"/>
          <w:sz w:val="24"/>
          <w:szCs w:val="24"/>
        </w:rPr>
        <w:t>ece</w:t>
      </w:r>
      <w:r>
        <w:rPr>
          <w:b w:val="0"/>
          <w:sz w:val="24"/>
          <w:szCs w:val="24"/>
        </w:rPr>
        <w:t>ğ</w:t>
      </w:r>
      <w:r>
        <w:rPr>
          <w:b w:val="0"/>
          <w:sz w:val="24"/>
          <w:szCs w:val="24"/>
        </w:rPr>
        <w:t>i d</w:t>
      </w:r>
      <w:r>
        <w:rPr>
          <w:b w:val="0"/>
          <w:sz w:val="24"/>
          <w:szCs w:val="24"/>
        </w:rPr>
        <w:t>ü</w:t>
      </w:r>
      <w:r>
        <w:rPr>
          <w:b w:val="0"/>
          <w:sz w:val="24"/>
          <w:szCs w:val="24"/>
        </w:rPr>
        <w:t>zenlenerek k</w:t>
      </w:r>
      <w:r>
        <w:rPr>
          <w:b w:val="0"/>
          <w:sz w:val="24"/>
          <w:szCs w:val="24"/>
        </w:rPr>
        <w:t>ı</w:t>
      </w:r>
      <w:r>
        <w:rPr>
          <w:b w:val="0"/>
          <w:sz w:val="24"/>
          <w:szCs w:val="24"/>
        </w:rPr>
        <w:t>s</w:t>
      </w:r>
      <w:r>
        <w:rPr>
          <w:b w:val="0"/>
          <w:sz w:val="24"/>
          <w:szCs w:val="24"/>
        </w:rPr>
        <w:t>ı</w:t>
      </w:r>
      <w:r>
        <w:rPr>
          <w:b w:val="0"/>
          <w:sz w:val="24"/>
          <w:szCs w:val="24"/>
        </w:rPr>
        <w:t>tlama getirilmi</w:t>
      </w:r>
      <w:r>
        <w:rPr>
          <w:b w:val="0"/>
          <w:sz w:val="24"/>
          <w:szCs w:val="24"/>
        </w:rPr>
        <w:t>ş</w:t>
      </w:r>
      <w:r>
        <w:rPr>
          <w:b w:val="0"/>
          <w:sz w:val="24"/>
          <w:szCs w:val="24"/>
        </w:rPr>
        <w:t>tir. Bu k</w:t>
      </w:r>
      <w:r>
        <w:rPr>
          <w:b w:val="0"/>
          <w:sz w:val="24"/>
          <w:szCs w:val="24"/>
        </w:rPr>
        <w:t>ı</w:t>
      </w:r>
      <w:r>
        <w:rPr>
          <w:b w:val="0"/>
          <w:sz w:val="24"/>
          <w:szCs w:val="24"/>
        </w:rPr>
        <w:t>s</w:t>
      </w:r>
      <w:r>
        <w:rPr>
          <w:b w:val="0"/>
          <w:sz w:val="24"/>
          <w:szCs w:val="24"/>
        </w:rPr>
        <w:t>ı</w:t>
      </w:r>
      <w:r>
        <w:rPr>
          <w:b w:val="0"/>
          <w:sz w:val="24"/>
          <w:szCs w:val="24"/>
        </w:rPr>
        <w:t>tlama da y</w:t>
      </w:r>
      <w:r>
        <w:rPr>
          <w:b w:val="0"/>
          <w:sz w:val="24"/>
          <w:szCs w:val="24"/>
        </w:rPr>
        <w:t>ö</w:t>
      </w:r>
      <w:r>
        <w:rPr>
          <w:b w:val="0"/>
          <w:sz w:val="24"/>
          <w:szCs w:val="24"/>
        </w:rPr>
        <w:t>netici adaylar</w:t>
      </w:r>
      <w:r>
        <w:rPr>
          <w:b w:val="0"/>
          <w:sz w:val="24"/>
          <w:szCs w:val="24"/>
        </w:rPr>
        <w:t>ı</w:t>
      </w:r>
      <w:r>
        <w:rPr>
          <w:b w:val="0"/>
          <w:sz w:val="24"/>
          <w:szCs w:val="24"/>
        </w:rPr>
        <w:t>n</w:t>
      </w:r>
      <w:r>
        <w:rPr>
          <w:b w:val="0"/>
          <w:sz w:val="24"/>
          <w:szCs w:val="24"/>
        </w:rPr>
        <w:t>ı</w:t>
      </w:r>
      <w:r>
        <w:rPr>
          <w:b w:val="0"/>
          <w:sz w:val="24"/>
          <w:szCs w:val="24"/>
        </w:rPr>
        <w:t>n ma</w:t>
      </w:r>
      <w:r>
        <w:rPr>
          <w:b w:val="0"/>
          <w:sz w:val="24"/>
          <w:szCs w:val="24"/>
        </w:rPr>
        <w:t>ğ</w:t>
      </w:r>
      <w:r>
        <w:rPr>
          <w:b w:val="0"/>
          <w:sz w:val="24"/>
          <w:szCs w:val="24"/>
        </w:rPr>
        <w:t>duriyetine yol a</w:t>
      </w:r>
      <w:r>
        <w:rPr>
          <w:b w:val="0"/>
          <w:sz w:val="24"/>
          <w:szCs w:val="24"/>
        </w:rPr>
        <w:t>ç</w:t>
      </w:r>
      <w:r>
        <w:rPr>
          <w:b w:val="0"/>
          <w:sz w:val="24"/>
          <w:szCs w:val="24"/>
        </w:rPr>
        <w:t>acakt</w:t>
      </w:r>
      <w:r>
        <w:rPr>
          <w:b w:val="0"/>
          <w:sz w:val="24"/>
          <w:szCs w:val="24"/>
        </w:rPr>
        <w:t>ı</w:t>
      </w:r>
      <w:r>
        <w:rPr>
          <w:b w:val="0"/>
          <w:sz w:val="24"/>
          <w:szCs w:val="24"/>
        </w:rPr>
        <w:t>r. Bunun yerine, adaylar</w:t>
      </w:r>
      <w:r>
        <w:rPr>
          <w:b w:val="0"/>
          <w:sz w:val="24"/>
          <w:szCs w:val="24"/>
        </w:rPr>
        <w:t>ı</w:t>
      </w:r>
      <w:r>
        <w:rPr>
          <w:b w:val="0"/>
          <w:sz w:val="24"/>
          <w:szCs w:val="24"/>
        </w:rPr>
        <w:t>n m</w:t>
      </w:r>
      <w:r w:rsidRPr="00660ED5">
        <w:rPr>
          <w:b w:val="0"/>
          <w:sz w:val="24"/>
          <w:szCs w:val="24"/>
        </w:rPr>
        <w:t>ü</w:t>
      </w:r>
      <w:r w:rsidRPr="00660ED5">
        <w:rPr>
          <w:b w:val="0"/>
          <w:sz w:val="24"/>
          <w:szCs w:val="24"/>
        </w:rPr>
        <w:t>d</w:t>
      </w:r>
      <w:r w:rsidRPr="00660ED5">
        <w:rPr>
          <w:b w:val="0"/>
          <w:sz w:val="24"/>
          <w:szCs w:val="24"/>
        </w:rPr>
        <w:t>ü</w:t>
      </w:r>
      <w:r w:rsidRPr="00660ED5">
        <w:rPr>
          <w:b w:val="0"/>
          <w:sz w:val="24"/>
          <w:szCs w:val="24"/>
        </w:rPr>
        <w:t>r, m</w:t>
      </w:r>
      <w:r w:rsidRPr="00660ED5">
        <w:rPr>
          <w:b w:val="0"/>
          <w:sz w:val="24"/>
          <w:szCs w:val="24"/>
        </w:rPr>
        <w:t>ü</w:t>
      </w:r>
      <w:r w:rsidRPr="00660ED5">
        <w:rPr>
          <w:b w:val="0"/>
          <w:sz w:val="24"/>
          <w:szCs w:val="24"/>
        </w:rPr>
        <w:t>d</w:t>
      </w:r>
      <w:r w:rsidRPr="00660ED5">
        <w:rPr>
          <w:b w:val="0"/>
          <w:sz w:val="24"/>
          <w:szCs w:val="24"/>
        </w:rPr>
        <w:t>ü</w:t>
      </w:r>
      <w:r w:rsidRPr="00660ED5">
        <w:rPr>
          <w:b w:val="0"/>
          <w:sz w:val="24"/>
          <w:szCs w:val="24"/>
        </w:rPr>
        <w:t>r ba</w:t>
      </w:r>
      <w:r w:rsidRPr="00660ED5">
        <w:rPr>
          <w:b w:val="0"/>
          <w:sz w:val="24"/>
          <w:szCs w:val="24"/>
        </w:rPr>
        <w:t>ş</w:t>
      </w:r>
      <w:r w:rsidRPr="00660ED5">
        <w:rPr>
          <w:b w:val="0"/>
          <w:sz w:val="24"/>
          <w:szCs w:val="24"/>
        </w:rPr>
        <w:t>yard</w:t>
      </w:r>
      <w:r w:rsidRPr="00660ED5">
        <w:rPr>
          <w:b w:val="0"/>
          <w:sz w:val="24"/>
          <w:szCs w:val="24"/>
        </w:rPr>
        <w:t>ı</w:t>
      </w:r>
      <w:r w:rsidRPr="00660ED5">
        <w:rPr>
          <w:b w:val="0"/>
          <w:sz w:val="24"/>
          <w:szCs w:val="24"/>
        </w:rPr>
        <w:t>mc</w:t>
      </w:r>
      <w:r w:rsidRPr="00660ED5">
        <w:rPr>
          <w:b w:val="0"/>
          <w:sz w:val="24"/>
          <w:szCs w:val="24"/>
        </w:rPr>
        <w:t>ı</w:t>
      </w:r>
      <w:r w:rsidRPr="00660ED5">
        <w:rPr>
          <w:b w:val="0"/>
          <w:sz w:val="24"/>
          <w:szCs w:val="24"/>
        </w:rPr>
        <w:t>s</w:t>
      </w:r>
      <w:r w:rsidRPr="00660ED5">
        <w:rPr>
          <w:b w:val="0"/>
          <w:sz w:val="24"/>
          <w:szCs w:val="24"/>
        </w:rPr>
        <w:t>ı</w:t>
      </w:r>
      <w:r w:rsidRPr="00660ED5">
        <w:rPr>
          <w:b w:val="0"/>
          <w:sz w:val="24"/>
          <w:szCs w:val="24"/>
        </w:rPr>
        <w:t xml:space="preserve"> veya m</w:t>
      </w:r>
      <w:r w:rsidRPr="00660ED5">
        <w:rPr>
          <w:b w:val="0"/>
          <w:sz w:val="24"/>
          <w:szCs w:val="24"/>
        </w:rPr>
        <w:t>ü</w:t>
      </w:r>
      <w:r w:rsidRPr="00660ED5">
        <w:rPr>
          <w:b w:val="0"/>
          <w:sz w:val="24"/>
          <w:szCs w:val="24"/>
        </w:rPr>
        <w:t>d</w:t>
      </w:r>
      <w:r w:rsidRPr="00660ED5">
        <w:rPr>
          <w:b w:val="0"/>
          <w:sz w:val="24"/>
          <w:szCs w:val="24"/>
        </w:rPr>
        <w:t>ü</w:t>
      </w:r>
      <w:r w:rsidRPr="00660ED5">
        <w:rPr>
          <w:b w:val="0"/>
          <w:sz w:val="24"/>
          <w:szCs w:val="24"/>
        </w:rPr>
        <w:t>r yard</w:t>
      </w:r>
      <w:r w:rsidRPr="00660ED5">
        <w:rPr>
          <w:b w:val="0"/>
          <w:sz w:val="24"/>
          <w:szCs w:val="24"/>
        </w:rPr>
        <w:t>ı</w:t>
      </w:r>
      <w:r w:rsidRPr="00660ED5">
        <w:rPr>
          <w:b w:val="0"/>
          <w:sz w:val="24"/>
          <w:szCs w:val="24"/>
        </w:rPr>
        <w:t>mc</w:t>
      </w:r>
      <w:r w:rsidRPr="00660ED5">
        <w:rPr>
          <w:b w:val="0"/>
          <w:sz w:val="24"/>
          <w:szCs w:val="24"/>
        </w:rPr>
        <w:t>ı</w:t>
      </w:r>
      <w:r w:rsidRPr="00660ED5">
        <w:rPr>
          <w:b w:val="0"/>
          <w:sz w:val="24"/>
          <w:szCs w:val="24"/>
        </w:rPr>
        <w:t>s</w:t>
      </w:r>
      <w:r w:rsidRPr="00660ED5">
        <w:rPr>
          <w:b w:val="0"/>
          <w:sz w:val="24"/>
          <w:szCs w:val="24"/>
        </w:rPr>
        <w:t>ı</w:t>
      </w:r>
      <w:r>
        <w:rPr>
          <w:b w:val="0"/>
          <w:sz w:val="24"/>
          <w:szCs w:val="24"/>
        </w:rPr>
        <w:t xml:space="preserve"> g</w:t>
      </w:r>
      <w:r>
        <w:rPr>
          <w:b w:val="0"/>
          <w:sz w:val="24"/>
          <w:szCs w:val="24"/>
        </w:rPr>
        <w:t>ö</w:t>
      </w:r>
      <w:r>
        <w:rPr>
          <w:b w:val="0"/>
          <w:sz w:val="24"/>
          <w:szCs w:val="24"/>
        </w:rPr>
        <w:t>revlerinin tamam</w:t>
      </w:r>
      <w:r>
        <w:rPr>
          <w:b w:val="0"/>
          <w:sz w:val="24"/>
          <w:szCs w:val="24"/>
        </w:rPr>
        <w:t>ı</w:t>
      </w:r>
      <w:r>
        <w:rPr>
          <w:b w:val="0"/>
          <w:sz w:val="24"/>
          <w:szCs w:val="24"/>
        </w:rPr>
        <w:t xml:space="preserve"> i</w:t>
      </w:r>
      <w:r>
        <w:rPr>
          <w:b w:val="0"/>
          <w:sz w:val="24"/>
          <w:szCs w:val="24"/>
        </w:rPr>
        <w:t>ç</w:t>
      </w:r>
      <w:r>
        <w:rPr>
          <w:b w:val="0"/>
          <w:sz w:val="24"/>
          <w:szCs w:val="24"/>
        </w:rPr>
        <w:t>in ba</w:t>
      </w:r>
      <w:r>
        <w:rPr>
          <w:b w:val="0"/>
          <w:sz w:val="24"/>
          <w:szCs w:val="24"/>
        </w:rPr>
        <w:t>ş</w:t>
      </w:r>
      <w:r>
        <w:rPr>
          <w:b w:val="0"/>
          <w:sz w:val="24"/>
          <w:szCs w:val="24"/>
        </w:rPr>
        <w:t>vuru hakk</w:t>
      </w:r>
      <w:r>
        <w:rPr>
          <w:b w:val="0"/>
          <w:sz w:val="24"/>
          <w:szCs w:val="24"/>
        </w:rPr>
        <w:t>ı</w:t>
      </w:r>
      <w:r>
        <w:rPr>
          <w:b w:val="0"/>
          <w:sz w:val="24"/>
          <w:szCs w:val="24"/>
        </w:rPr>
        <w:t>na sahip olmas</w:t>
      </w:r>
      <w:r>
        <w:rPr>
          <w:b w:val="0"/>
          <w:sz w:val="24"/>
          <w:szCs w:val="24"/>
        </w:rPr>
        <w:t>ı</w:t>
      </w:r>
      <w:r>
        <w:rPr>
          <w:b w:val="0"/>
          <w:sz w:val="24"/>
          <w:szCs w:val="24"/>
        </w:rPr>
        <w:t>, hukuken yerinde olacakt</w:t>
      </w:r>
      <w:r>
        <w:rPr>
          <w:b w:val="0"/>
          <w:sz w:val="24"/>
          <w:szCs w:val="24"/>
        </w:rPr>
        <w:t>ı</w:t>
      </w:r>
      <w:r>
        <w:rPr>
          <w:b w:val="0"/>
          <w:sz w:val="24"/>
          <w:szCs w:val="24"/>
        </w:rPr>
        <w:t>r.</w:t>
      </w:r>
    </w:p>
    <w:p w:rsidR="00E41609" w:rsidRPr="00E41609" w:rsidRDefault="00E41609" w:rsidP="00E41609">
      <w:pPr>
        <w:pStyle w:val="2-OrtaBaslk"/>
        <w:ind w:firstLine="708"/>
        <w:jc w:val="both"/>
        <w:rPr>
          <w:rFonts w:hAnsi="Times New Roman"/>
          <w:sz w:val="24"/>
          <w:szCs w:val="24"/>
        </w:rPr>
      </w:pPr>
      <w:r>
        <w:rPr>
          <w:rFonts w:hAnsi="Times New Roman"/>
          <w:sz w:val="24"/>
          <w:szCs w:val="24"/>
        </w:rPr>
        <w:t>7</w:t>
      </w:r>
      <w:r w:rsidR="00D41684" w:rsidRPr="00D41684">
        <w:rPr>
          <w:rFonts w:hAnsi="Times New Roman"/>
          <w:sz w:val="24"/>
          <w:szCs w:val="24"/>
        </w:rPr>
        <w:t>) “Sözlü sınav”</w:t>
      </w:r>
      <w:r w:rsidR="00D41684" w:rsidRPr="00D41684">
        <w:rPr>
          <w:rFonts w:hAnsi="Times New Roman"/>
          <w:b w:val="0"/>
          <w:sz w:val="24"/>
          <w:szCs w:val="24"/>
        </w:rPr>
        <w:t xml:space="preserve"> başlıklı </w:t>
      </w:r>
      <w:r>
        <w:rPr>
          <w:rFonts w:hAnsi="Times New Roman"/>
          <w:b w:val="0"/>
          <w:sz w:val="24"/>
          <w:szCs w:val="24"/>
        </w:rPr>
        <w:t>15</w:t>
      </w:r>
      <w:r w:rsidR="00D41684" w:rsidRPr="00D41684">
        <w:rPr>
          <w:rFonts w:hAnsi="Times New Roman"/>
          <w:b w:val="0"/>
          <w:sz w:val="24"/>
          <w:szCs w:val="24"/>
        </w:rPr>
        <w:t xml:space="preserve">. Maddesi </w:t>
      </w:r>
      <w:r w:rsidRPr="00E41609">
        <w:rPr>
          <w:rFonts w:hAnsi="Times New Roman"/>
          <w:sz w:val="24"/>
          <w:szCs w:val="24"/>
        </w:rPr>
        <w:t>(1) Değerlendirme sonucunda unvanlar bazında oluşan puan sıralamasına göre en yüksek puan alandan başlamak üzere, yöneticiliği boş bulunan eğitim kurumu sayısının üç katı aday sözlü sınava çağrılır. Son sıradaki adayla aynı puana sahip olan adaylar da sözlü sınava çağrılır.</w:t>
      </w:r>
    </w:p>
    <w:p w:rsidR="00E41609" w:rsidRPr="00E41609" w:rsidRDefault="00E41609" w:rsidP="00E41609">
      <w:pPr>
        <w:pStyle w:val="2-OrtaBaslk"/>
        <w:ind w:firstLine="708"/>
        <w:jc w:val="both"/>
        <w:rPr>
          <w:rFonts w:hAnsi="Times New Roman"/>
          <w:sz w:val="24"/>
          <w:szCs w:val="24"/>
        </w:rPr>
      </w:pPr>
      <w:r w:rsidRPr="00E41609">
        <w:rPr>
          <w:rFonts w:hAnsi="Times New Roman"/>
          <w:sz w:val="24"/>
          <w:szCs w:val="24"/>
        </w:rPr>
        <w:t>(2) Sözlü sınava katılmaya hak kazanan adaylar, 14 üncü maddede belirtilen sözlü sınav konuları ve ağırlıkları dikkate alınarak Ek-2’de yer alan form üzerinden sözlü sınav komisyonunca yüz tam puan üzerinden değerlendirilir.</w:t>
      </w:r>
    </w:p>
    <w:p w:rsidR="004A23E2" w:rsidRPr="00D41684" w:rsidRDefault="00E41609" w:rsidP="00E41609">
      <w:pPr>
        <w:pStyle w:val="2-OrtaBaslk"/>
        <w:ind w:firstLine="708"/>
        <w:jc w:val="both"/>
        <w:rPr>
          <w:rFonts w:hAnsi="Times New Roman"/>
          <w:b w:val="0"/>
          <w:sz w:val="24"/>
          <w:szCs w:val="24"/>
        </w:rPr>
      </w:pPr>
      <w:r w:rsidRPr="00E41609">
        <w:rPr>
          <w:rFonts w:hAnsi="Times New Roman"/>
          <w:sz w:val="24"/>
          <w:szCs w:val="24"/>
        </w:rPr>
        <w:t>(3) Sözlü sınavda 60 ve üzerinde puan alanlar başarılı sayılır ve değerlendirme başvurusunda belirttiği yöneticilik görevi için eğitim kurumu tercihinde bulunma hakkına sahip olur.</w:t>
      </w:r>
      <w:r w:rsidR="00D41684" w:rsidRPr="00D41684">
        <w:rPr>
          <w:rFonts w:hAnsi="Times New Roman"/>
          <w:sz w:val="24"/>
          <w:szCs w:val="24"/>
        </w:rPr>
        <w:t>”</w:t>
      </w:r>
      <w:r w:rsidR="00D41684">
        <w:rPr>
          <w:rFonts w:hAnsi="Times New Roman"/>
          <w:sz w:val="24"/>
          <w:szCs w:val="24"/>
        </w:rPr>
        <w:t xml:space="preserve"> </w:t>
      </w:r>
      <w:r w:rsidR="00D41684" w:rsidRPr="00D41684">
        <w:rPr>
          <w:rFonts w:hAnsi="Times New Roman"/>
          <w:b w:val="0"/>
          <w:sz w:val="24"/>
          <w:szCs w:val="24"/>
        </w:rPr>
        <w:t>denilmiştir.</w:t>
      </w:r>
    </w:p>
    <w:p w:rsidR="00030A29" w:rsidRDefault="00030A29" w:rsidP="00707128">
      <w:pPr>
        <w:pStyle w:val="2-OrtaBaslk"/>
        <w:ind w:firstLine="708"/>
        <w:jc w:val="both"/>
        <w:rPr>
          <w:rFonts w:hAnsi="Times New Roman"/>
          <w:b w:val="0"/>
          <w:sz w:val="24"/>
          <w:szCs w:val="24"/>
        </w:rPr>
      </w:pPr>
      <w:r>
        <w:rPr>
          <w:rFonts w:hAnsi="Times New Roman"/>
          <w:b w:val="0"/>
          <w:sz w:val="24"/>
          <w:szCs w:val="24"/>
        </w:rPr>
        <w:t>Yönetmeliğ</w:t>
      </w:r>
      <w:r w:rsidR="00E41609">
        <w:rPr>
          <w:rFonts w:hAnsi="Times New Roman"/>
          <w:b w:val="0"/>
          <w:sz w:val="24"/>
          <w:szCs w:val="24"/>
        </w:rPr>
        <w:t>e göre yönetici</w:t>
      </w:r>
      <w:r w:rsidRPr="00030A29">
        <w:rPr>
          <w:rFonts w:hAnsi="Times New Roman"/>
          <w:b w:val="0"/>
          <w:sz w:val="24"/>
          <w:szCs w:val="24"/>
        </w:rPr>
        <w:t xml:space="preserve"> olarak görevlendirilmek üzere başvuruda bulunan adayların görevlendirmeye esas puanları; Ek-1’de yer alan form üzerinden verilen değerlendirme puanı ile sözlü sınavda verilen puanın aritmetik ortalaması alınarak belirlen</w:t>
      </w:r>
      <w:r>
        <w:rPr>
          <w:rFonts w:hAnsi="Times New Roman"/>
          <w:b w:val="0"/>
          <w:sz w:val="24"/>
          <w:szCs w:val="24"/>
        </w:rPr>
        <w:t>ecektir.</w:t>
      </w:r>
    </w:p>
    <w:p w:rsidR="007F5A58" w:rsidRDefault="007F5A58" w:rsidP="00707128">
      <w:pPr>
        <w:pStyle w:val="2-OrtaBaslk"/>
        <w:ind w:firstLine="708"/>
        <w:jc w:val="both"/>
        <w:rPr>
          <w:rFonts w:hAnsi="Times New Roman"/>
          <w:b w:val="0"/>
          <w:sz w:val="24"/>
          <w:szCs w:val="24"/>
        </w:rPr>
      </w:pPr>
      <w:r>
        <w:rPr>
          <w:rFonts w:hAnsi="Times New Roman"/>
          <w:b w:val="0"/>
          <w:sz w:val="24"/>
          <w:szCs w:val="24"/>
        </w:rPr>
        <w:t>Yukarıda da izah edildiği üzere; s</w:t>
      </w:r>
      <w:r w:rsidRPr="007F5A58">
        <w:rPr>
          <w:rFonts w:hAnsi="Times New Roman"/>
          <w:b w:val="0"/>
          <w:sz w:val="24"/>
          <w:szCs w:val="24"/>
        </w:rPr>
        <w:t xml:space="preserve">özlü sınav sistemi, objektif ölçme ve değerlendirme kriterlerine uygun olmayan, her türlü </w:t>
      </w:r>
      <w:proofErr w:type="spellStart"/>
      <w:r w:rsidRPr="007F5A58">
        <w:rPr>
          <w:rFonts w:hAnsi="Times New Roman"/>
          <w:b w:val="0"/>
          <w:sz w:val="24"/>
          <w:szCs w:val="24"/>
        </w:rPr>
        <w:t>suistimale</w:t>
      </w:r>
      <w:proofErr w:type="spellEnd"/>
      <w:r w:rsidRPr="007F5A58">
        <w:rPr>
          <w:rFonts w:hAnsi="Times New Roman"/>
          <w:b w:val="0"/>
          <w:sz w:val="24"/>
          <w:szCs w:val="24"/>
        </w:rPr>
        <w:t xml:space="preserve">, ayrımcılığa, adam kayırmacılığa açık, denetlenmesi </w:t>
      </w:r>
      <w:proofErr w:type="gramStart"/>
      <w:r w:rsidRPr="007F5A58">
        <w:rPr>
          <w:rFonts w:hAnsi="Times New Roman"/>
          <w:b w:val="0"/>
          <w:sz w:val="24"/>
          <w:szCs w:val="24"/>
        </w:rPr>
        <w:t>imkansız</w:t>
      </w:r>
      <w:proofErr w:type="gramEnd"/>
      <w:r w:rsidRPr="007F5A58">
        <w:rPr>
          <w:rFonts w:hAnsi="Times New Roman"/>
          <w:b w:val="0"/>
          <w:sz w:val="24"/>
          <w:szCs w:val="24"/>
        </w:rPr>
        <w:t xml:space="preserve"> bir sınav şeklidir. </w:t>
      </w:r>
      <w:r>
        <w:rPr>
          <w:rFonts w:hAnsi="Times New Roman"/>
          <w:b w:val="0"/>
          <w:sz w:val="24"/>
          <w:szCs w:val="24"/>
        </w:rPr>
        <w:t xml:space="preserve">Sözlü sınav yapılacaksa dahi, </w:t>
      </w:r>
      <w:r w:rsidRPr="007F5A58">
        <w:rPr>
          <w:rFonts w:hAnsi="Times New Roman"/>
          <w:b w:val="0"/>
          <w:sz w:val="24"/>
          <w:szCs w:val="24"/>
        </w:rPr>
        <w:t xml:space="preserve">Danıştay kararlarında ifade edildiği üzere, </w:t>
      </w:r>
      <w:r>
        <w:rPr>
          <w:rFonts w:hAnsi="Times New Roman"/>
          <w:b w:val="0"/>
          <w:sz w:val="24"/>
          <w:szCs w:val="24"/>
        </w:rPr>
        <w:t>tek başına belirleyici olmaması</w:t>
      </w:r>
      <w:r w:rsidRPr="007F5A58">
        <w:rPr>
          <w:rFonts w:hAnsi="Times New Roman"/>
          <w:b w:val="0"/>
          <w:sz w:val="24"/>
          <w:szCs w:val="24"/>
        </w:rPr>
        <w:t>, yazılı sınavı tamamlayıcı nitelikte</w:t>
      </w:r>
      <w:r>
        <w:rPr>
          <w:rFonts w:hAnsi="Times New Roman"/>
          <w:b w:val="0"/>
          <w:sz w:val="24"/>
          <w:szCs w:val="24"/>
        </w:rPr>
        <w:t xml:space="preserve"> olması gerekmektedir. Objektif ve tarafsız biçimde, b</w:t>
      </w:r>
      <w:r w:rsidRPr="007F5A58">
        <w:rPr>
          <w:rFonts w:hAnsi="Times New Roman"/>
          <w:b w:val="0"/>
          <w:sz w:val="24"/>
          <w:szCs w:val="24"/>
        </w:rPr>
        <w:t>ilgi ve liyakati ölçme</w:t>
      </w:r>
      <w:r>
        <w:rPr>
          <w:rFonts w:hAnsi="Times New Roman"/>
          <w:b w:val="0"/>
          <w:sz w:val="24"/>
          <w:szCs w:val="24"/>
        </w:rPr>
        <w:t>nin</w:t>
      </w:r>
      <w:r w:rsidRPr="007F5A58">
        <w:rPr>
          <w:rFonts w:hAnsi="Times New Roman"/>
          <w:b w:val="0"/>
          <w:sz w:val="24"/>
          <w:szCs w:val="24"/>
        </w:rPr>
        <w:t xml:space="preserve">, adayın </w:t>
      </w:r>
      <w:r>
        <w:rPr>
          <w:rFonts w:hAnsi="Times New Roman"/>
          <w:b w:val="0"/>
          <w:sz w:val="24"/>
          <w:szCs w:val="24"/>
        </w:rPr>
        <w:t>göreve</w:t>
      </w:r>
      <w:r w:rsidRPr="007F5A58">
        <w:rPr>
          <w:rFonts w:hAnsi="Times New Roman"/>
          <w:b w:val="0"/>
          <w:sz w:val="24"/>
          <w:szCs w:val="24"/>
        </w:rPr>
        <w:t xml:space="preserve"> uygun </w:t>
      </w:r>
      <w:r>
        <w:rPr>
          <w:rFonts w:hAnsi="Times New Roman"/>
          <w:b w:val="0"/>
          <w:sz w:val="24"/>
          <w:szCs w:val="24"/>
        </w:rPr>
        <w:t>mesleki yeterliliğe</w:t>
      </w:r>
      <w:r w:rsidRPr="007F5A58">
        <w:rPr>
          <w:rFonts w:hAnsi="Times New Roman"/>
          <w:b w:val="0"/>
          <w:sz w:val="24"/>
          <w:szCs w:val="24"/>
        </w:rPr>
        <w:t xml:space="preserve"> sahip olup olmadığını belirleme</w:t>
      </w:r>
      <w:r>
        <w:rPr>
          <w:rFonts w:hAnsi="Times New Roman"/>
          <w:b w:val="0"/>
          <w:sz w:val="24"/>
          <w:szCs w:val="24"/>
        </w:rPr>
        <w:t xml:space="preserve">nin tek yolu budur. </w:t>
      </w:r>
    </w:p>
    <w:p w:rsidR="00030A29" w:rsidRDefault="007F5A58" w:rsidP="00707128">
      <w:pPr>
        <w:pStyle w:val="2-OrtaBaslk"/>
        <w:ind w:firstLine="708"/>
        <w:jc w:val="both"/>
        <w:rPr>
          <w:rFonts w:hAnsi="Times New Roman"/>
          <w:b w:val="0"/>
          <w:sz w:val="24"/>
          <w:szCs w:val="24"/>
        </w:rPr>
      </w:pPr>
      <w:r w:rsidRPr="007F5A58">
        <w:rPr>
          <w:rFonts w:hAnsi="Times New Roman"/>
          <w:b w:val="0"/>
          <w:sz w:val="24"/>
          <w:szCs w:val="24"/>
        </w:rPr>
        <w:lastRenderedPageBreak/>
        <w:t xml:space="preserve">Bu çerçevede, </w:t>
      </w:r>
      <w:r w:rsidR="004A23E2" w:rsidRPr="004A23E2">
        <w:rPr>
          <w:rFonts w:hAnsi="Times New Roman"/>
          <w:b w:val="0"/>
          <w:sz w:val="24"/>
          <w:szCs w:val="24"/>
        </w:rPr>
        <w:t>s</w:t>
      </w:r>
      <w:r w:rsidR="00707128" w:rsidRPr="004A23E2">
        <w:rPr>
          <w:rFonts w:hAnsi="Times New Roman"/>
          <w:b w:val="0"/>
          <w:sz w:val="24"/>
          <w:szCs w:val="24"/>
        </w:rPr>
        <w:t xml:space="preserve">özlü sınav usulü ve </w:t>
      </w:r>
      <w:proofErr w:type="gramStart"/>
      <w:r w:rsidR="00707128" w:rsidRPr="004A23E2">
        <w:rPr>
          <w:rFonts w:hAnsi="Times New Roman"/>
          <w:b w:val="0"/>
          <w:sz w:val="24"/>
          <w:szCs w:val="24"/>
        </w:rPr>
        <w:t>kriterleri</w:t>
      </w:r>
      <w:r>
        <w:rPr>
          <w:rFonts w:hAnsi="Times New Roman"/>
          <w:b w:val="0"/>
          <w:sz w:val="24"/>
          <w:szCs w:val="24"/>
        </w:rPr>
        <w:t>nin</w:t>
      </w:r>
      <w:proofErr w:type="gramEnd"/>
      <w:r>
        <w:rPr>
          <w:rFonts w:hAnsi="Times New Roman"/>
          <w:b w:val="0"/>
          <w:sz w:val="24"/>
          <w:szCs w:val="24"/>
        </w:rPr>
        <w:t xml:space="preserve"> de</w:t>
      </w:r>
      <w:r w:rsidR="00707128" w:rsidRPr="004A23E2">
        <w:rPr>
          <w:rFonts w:hAnsi="Times New Roman"/>
          <w:b w:val="0"/>
          <w:sz w:val="24"/>
          <w:szCs w:val="24"/>
        </w:rPr>
        <w:t xml:space="preserve"> yönetmelik ile net bir biçimde belirlenme</w:t>
      </w:r>
      <w:r>
        <w:rPr>
          <w:rFonts w:hAnsi="Times New Roman"/>
          <w:b w:val="0"/>
          <w:sz w:val="24"/>
          <w:szCs w:val="24"/>
        </w:rPr>
        <w:t>si şarttır. Bunun yanı sıra</w:t>
      </w:r>
      <w:r w:rsidR="00707128" w:rsidRPr="004A23E2">
        <w:rPr>
          <w:rFonts w:hAnsi="Times New Roman"/>
          <w:b w:val="0"/>
          <w:sz w:val="24"/>
          <w:szCs w:val="24"/>
        </w:rPr>
        <w:t xml:space="preserve">, </w:t>
      </w:r>
      <w:r>
        <w:rPr>
          <w:rFonts w:hAnsi="Times New Roman"/>
          <w:b w:val="0"/>
          <w:sz w:val="24"/>
          <w:szCs w:val="24"/>
        </w:rPr>
        <w:t>sözlü sınav komisyonu üyelerinin</w:t>
      </w:r>
      <w:r w:rsidR="00707128" w:rsidRPr="004A23E2">
        <w:rPr>
          <w:rFonts w:hAnsi="Times New Roman"/>
          <w:b w:val="0"/>
          <w:sz w:val="24"/>
          <w:szCs w:val="24"/>
        </w:rPr>
        <w:t xml:space="preserve"> adaylara eşit ve tarafsız yaklaşıp yaklaşmadığı, sonuç gerekçelerinin somut değerlendirmeyi esas alıp almadığı ve kendilerine </w:t>
      </w:r>
      <w:r>
        <w:rPr>
          <w:rFonts w:hAnsi="Times New Roman"/>
          <w:b w:val="0"/>
          <w:sz w:val="24"/>
          <w:szCs w:val="24"/>
        </w:rPr>
        <w:t>tanınan</w:t>
      </w:r>
      <w:r w:rsidR="00707128" w:rsidRPr="004A23E2">
        <w:rPr>
          <w:rFonts w:hAnsi="Times New Roman"/>
          <w:b w:val="0"/>
          <w:sz w:val="24"/>
          <w:szCs w:val="24"/>
        </w:rPr>
        <w:t xml:space="preserve"> takdir hakkının hukuka ve kamu yararına uygun olarak kullanılıp kullanılmadığı</w:t>
      </w:r>
      <w:r w:rsidR="00030A29">
        <w:rPr>
          <w:rFonts w:hAnsi="Times New Roman"/>
          <w:b w:val="0"/>
          <w:sz w:val="24"/>
          <w:szCs w:val="24"/>
        </w:rPr>
        <w:t xml:space="preserve"> hususlarının açıklığa kavuşturulması gerekmektedir. </w:t>
      </w:r>
    </w:p>
    <w:p w:rsidR="00842C78" w:rsidRDefault="00707128" w:rsidP="00707128">
      <w:pPr>
        <w:pStyle w:val="2-OrtaBaslk"/>
        <w:ind w:firstLine="708"/>
        <w:jc w:val="both"/>
        <w:rPr>
          <w:rFonts w:hAnsi="Times New Roman"/>
          <w:b w:val="0"/>
          <w:sz w:val="24"/>
          <w:szCs w:val="24"/>
        </w:rPr>
      </w:pPr>
      <w:r w:rsidRPr="004A23E2">
        <w:rPr>
          <w:rFonts w:hAnsi="Times New Roman"/>
          <w:b w:val="0"/>
          <w:sz w:val="24"/>
          <w:szCs w:val="24"/>
        </w:rPr>
        <w:t xml:space="preserve">Nitekim Danıştay </w:t>
      </w:r>
      <w:r w:rsidR="00030A29">
        <w:rPr>
          <w:rFonts w:hAnsi="Times New Roman"/>
          <w:b w:val="0"/>
          <w:sz w:val="24"/>
          <w:szCs w:val="24"/>
        </w:rPr>
        <w:t xml:space="preserve">ve çok sayıda yerel mahkeme </w:t>
      </w:r>
      <w:r w:rsidRPr="004A23E2">
        <w:rPr>
          <w:rFonts w:hAnsi="Times New Roman"/>
          <w:b w:val="0"/>
          <w:sz w:val="24"/>
          <w:szCs w:val="24"/>
        </w:rPr>
        <w:t xml:space="preserve">kararlarında; mülakat sınavlarında, yönetmeliklerde belirtilen </w:t>
      </w:r>
      <w:proofErr w:type="gramStart"/>
      <w:r w:rsidRPr="004A23E2">
        <w:rPr>
          <w:rFonts w:hAnsi="Times New Roman"/>
          <w:b w:val="0"/>
          <w:sz w:val="24"/>
          <w:szCs w:val="24"/>
        </w:rPr>
        <w:t>kriterlere</w:t>
      </w:r>
      <w:proofErr w:type="gramEnd"/>
      <w:r w:rsidRPr="004A23E2">
        <w:rPr>
          <w:rFonts w:hAnsi="Times New Roman"/>
          <w:b w:val="0"/>
          <w:sz w:val="24"/>
          <w:szCs w:val="24"/>
        </w:rPr>
        <w:t xml:space="preserve"> uyulup uyulmadığının, verilen puanların somut gerekçelere dayanıp dayanmadığının, takdir yetkisinin objektif değerlendirmeyi kapsayıp kapsamadığının idari yargılama sürecinde değerlendirilmesi ve buna göre karar verilmesi gerektiği açıkça belirt</w:t>
      </w:r>
      <w:r w:rsidR="00030A29">
        <w:rPr>
          <w:rFonts w:hAnsi="Times New Roman"/>
          <w:b w:val="0"/>
          <w:sz w:val="24"/>
          <w:szCs w:val="24"/>
        </w:rPr>
        <w:t>il</w:t>
      </w:r>
      <w:r w:rsidRPr="004A23E2">
        <w:rPr>
          <w:rFonts w:hAnsi="Times New Roman"/>
          <w:b w:val="0"/>
          <w:sz w:val="24"/>
          <w:szCs w:val="24"/>
        </w:rPr>
        <w:t xml:space="preserve">mektedir. </w:t>
      </w:r>
    </w:p>
    <w:p w:rsidR="00842C78" w:rsidRPr="004A23E2" w:rsidRDefault="00842C78" w:rsidP="00842C78">
      <w:pPr>
        <w:pStyle w:val="2-OrtaBaslk"/>
        <w:ind w:firstLine="708"/>
        <w:jc w:val="both"/>
        <w:rPr>
          <w:rFonts w:hAnsi="Times New Roman"/>
          <w:b w:val="0"/>
          <w:sz w:val="24"/>
          <w:szCs w:val="24"/>
        </w:rPr>
      </w:pPr>
      <w:r w:rsidRPr="004A23E2">
        <w:rPr>
          <w:rFonts w:hAnsi="Times New Roman"/>
          <w:b w:val="0"/>
          <w:sz w:val="24"/>
          <w:szCs w:val="24"/>
        </w:rPr>
        <w:t xml:space="preserve">Sözlü sınavların yapılış biçimi net bir şekilde belirlenmemiştir. Somut verilere dayalı olarak en azından daha objektif bir sınav olması adına görüntü ve ses kaydının olması gerekmektedir. Yönetmelikte getirilen sözlü sınav uygulaması objektifliği sağlayıcı teknolojik </w:t>
      </w:r>
      <w:proofErr w:type="gramStart"/>
      <w:r w:rsidRPr="004A23E2">
        <w:rPr>
          <w:rFonts w:hAnsi="Times New Roman"/>
          <w:b w:val="0"/>
          <w:sz w:val="24"/>
          <w:szCs w:val="24"/>
        </w:rPr>
        <w:t>imkanların</w:t>
      </w:r>
      <w:proofErr w:type="gramEnd"/>
      <w:r w:rsidRPr="004A23E2">
        <w:rPr>
          <w:rFonts w:hAnsi="Times New Roman"/>
          <w:b w:val="0"/>
          <w:sz w:val="24"/>
          <w:szCs w:val="24"/>
        </w:rPr>
        <w:t xml:space="preserve"> kullanılmasını da içerecek bir şekilde düzenlenmemiştir.  Bu düzenlemeler yapılırken Yüksek yargının bu konuda daha önce verdiği kararların dikkate alınmadığı da ortadadır.  </w:t>
      </w:r>
    </w:p>
    <w:p w:rsidR="00842C78" w:rsidRPr="004A23E2" w:rsidRDefault="00842C78" w:rsidP="00842C78">
      <w:pPr>
        <w:pStyle w:val="2-OrtaBaslk"/>
        <w:ind w:firstLine="708"/>
        <w:jc w:val="both"/>
        <w:rPr>
          <w:rFonts w:hAnsi="Times New Roman"/>
          <w:b w:val="0"/>
          <w:sz w:val="24"/>
          <w:szCs w:val="24"/>
        </w:rPr>
      </w:pPr>
      <w:r w:rsidRPr="00842C78">
        <w:rPr>
          <w:rFonts w:hAnsi="Times New Roman"/>
          <w:sz w:val="24"/>
          <w:szCs w:val="24"/>
          <w:u w:val="single"/>
        </w:rPr>
        <w:t xml:space="preserve">Danıştay İdari Dava Daireleri Genel Kurulunun 2008/774 YD. İtiraz </w:t>
      </w:r>
      <w:proofErr w:type="spellStart"/>
      <w:r w:rsidRPr="00842C78">
        <w:rPr>
          <w:rFonts w:hAnsi="Times New Roman"/>
          <w:sz w:val="24"/>
          <w:szCs w:val="24"/>
          <w:u w:val="single"/>
        </w:rPr>
        <w:t>Nolu</w:t>
      </w:r>
      <w:proofErr w:type="spellEnd"/>
      <w:r w:rsidRPr="00842C78">
        <w:rPr>
          <w:rFonts w:hAnsi="Times New Roman"/>
          <w:sz w:val="24"/>
          <w:szCs w:val="24"/>
          <w:u w:val="single"/>
        </w:rPr>
        <w:t xml:space="preserve"> kararında;</w:t>
      </w:r>
      <w:r w:rsidRPr="00842C78">
        <w:rPr>
          <w:rFonts w:hAnsi="Times New Roman"/>
          <w:b w:val="0"/>
          <w:sz w:val="24"/>
          <w:szCs w:val="24"/>
          <w:u w:val="single"/>
        </w:rPr>
        <w:t xml:space="preserve"> </w:t>
      </w:r>
      <w:r w:rsidRPr="00842C78">
        <w:rPr>
          <w:rFonts w:hAnsi="Times New Roman"/>
          <w:sz w:val="24"/>
          <w:szCs w:val="24"/>
          <w:u w:val="single"/>
        </w:rPr>
        <w:t>sözlü sınavda adayın sorulara verdiği yanıtların teknolojik imkânlardan yararlanarak sesli ve görüntülü kayıt altına alınmasının gerekli olduğu belirtilmiştir.</w:t>
      </w:r>
      <w:r w:rsidRPr="004A23E2">
        <w:rPr>
          <w:rFonts w:hAnsi="Times New Roman"/>
          <w:b w:val="0"/>
          <w:sz w:val="24"/>
          <w:szCs w:val="24"/>
        </w:rPr>
        <w:t xml:space="preserve"> </w:t>
      </w:r>
      <w:proofErr w:type="gramStart"/>
      <w:r w:rsidRPr="004A23E2">
        <w:rPr>
          <w:rFonts w:hAnsi="Times New Roman"/>
          <w:b w:val="0"/>
          <w:sz w:val="24"/>
          <w:szCs w:val="24"/>
        </w:rPr>
        <w:t xml:space="preserve">Danıştay </w:t>
      </w:r>
      <w:r>
        <w:rPr>
          <w:rFonts w:hAnsi="Times New Roman"/>
          <w:b w:val="0"/>
          <w:sz w:val="24"/>
          <w:szCs w:val="24"/>
        </w:rPr>
        <w:t>12.</w:t>
      </w:r>
      <w:r w:rsidRPr="004A23E2">
        <w:rPr>
          <w:rFonts w:hAnsi="Times New Roman"/>
          <w:b w:val="0"/>
          <w:sz w:val="24"/>
          <w:szCs w:val="24"/>
        </w:rPr>
        <w:t xml:space="preserve"> Dairesi verdiği kararda, sözlü sınav komisyon üyelerinin her biri tarafından değerlendirme yapılarak tutanağa bağlanmış soruların ve yanıtlarının neler olduğunun, bu yanıtlara komisyon üyelerince takdir edilen notun gerekçeleriyle ortaya konulmamış olması ve ayrıca sözlü sınavda verilen yanıtların teknolojik imkânlardan yararlanarak sesli ve görüntülü kayıt altına alınmaması nedenleriyle davacının sözlü sınavda başarısız sayılmasına ilişkin işlemi hukuka uygun bulmamıştır. </w:t>
      </w:r>
      <w:proofErr w:type="gramEnd"/>
      <w:r w:rsidRPr="004A23E2">
        <w:rPr>
          <w:rFonts w:hAnsi="Times New Roman"/>
          <w:b w:val="0"/>
          <w:sz w:val="24"/>
          <w:szCs w:val="24"/>
        </w:rPr>
        <w:t xml:space="preserve">Sözlü sınavın sesli ve görüntülü kayıt yapılmak suretiyle gerçekleştirilmesi günümüzde mümkün olduğundan bu imkânın kullanılmamasının hukuk devleti ilkesinin sağladığı güvenceyi zedelediğinden bahsedilmektedir.  </w:t>
      </w:r>
    </w:p>
    <w:p w:rsidR="00842C78" w:rsidRPr="004A23E2" w:rsidRDefault="00842C78" w:rsidP="00842C78">
      <w:pPr>
        <w:pStyle w:val="2-OrtaBaslk"/>
        <w:ind w:firstLine="708"/>
        <w:jc w:val="both"/>
        <w:rPr>
          <w:rFonts w:hAnsi="Times New Roman"/>
          <w:b w:val="0"/>
          <w:sz w:val="24"/>
          <w:szCs w:val="24"/>
        </w:rPr>
      </w:pPr>
      <w:r w:rsidRPr="004A23E2">
        <w:rPr>
          <w:rFonts w:hAnsi="Times New Roman"/>
          <w:b w:val="0"/>
          <w:sz w:val="24"/>
          <w:szCs w:val="24"/>
        </w:rPr>
        <w:t xml:space="preserve">Sözlü ve görüntülü kayıt imkânı varken ayrıca sözlü sınav komisyon üyelerinin soru ve cevaplarının tutanağa geçirilmesi, sözlü sınavda komisyon üyelerince takdir edilen notun gerekçelerinin ortaya konulması, sınav öncesinde soruların ve cevaplarının hazırlanmış olması gerekmektedir. </w:t>
      </w:r>
    </w:p>
    <w:p w:rsidR="00842C78" w:rsidRDefault="00842C78" w:rsidP="00842C78">
      <w:pPr>
        <w:pStyle w:val="2-OrtaBaslk"/>
        <w:ind w:firstLine="708"/>
        <w:jc w:val="both"/>
        <w:rPr>
          <w:rFonts w:hAnsi="Times New Roman"/>
          <w:b w:val="0"/>
          <w:sz w:val="24"/>
          <w:szCs w:val="24"/>
        </w:rPr>
      </w:pPr>
      <w:r w:rsidRPr="004A23E2">
        <w:rPr>
          <w:rFonts w:hAnsi="Times New Roman"/>
          <w:b w:val="0"/>
          <w:sz w:val="24"/>
          <w:szCs w:val="24"/>
        </w:rPr>
        <w:t xml:space="preserve">Yüksek mahkeme kararından anlaşılacağı üzere sözlü sınavların denetiminin sıkı bir biçimde yapılması </w:t>
      </w:r>
      <w:r>
        <w:rPr>
          <w:rFonts w:hAnsi="Times New Roman"/>
          <w:b w:val="0"/>
          <w:sz w:val="24"/>
          <w:szCs w:val="24"/>
        </w:rPr>
        <w:t>şarttır</w:t>
      </w:r>
      <w:r w:rsidRPr="004A23E2">
        <w:rPr>
          <w:rFonts w:hAnsi="Times New Roman"/>
          <w:b w:val="0"/>
          <w:sz w:val="24"/>
          <w:szCs w:val="24"/>
        </w:rPr>
        <w:t xml:space="preserve">. </w:t>
      </w:r>
      <w:r>
        <w:rPr>
          <w:rFonts w:hAnsi="Times New Roman"/>
          <w:b w:val="0"/>
          <w:sz w:val="24"/>
          <w:szCs w:val="24"/>
        </w:rPr>
        <w:t xml:space="preserve">Bütün bu </w:t>
      </w:r>
      <w:proofErr w:type="gramStart"/>
      <w:r>
        <w:rPr>
          <w:rFonts w:hAnsi="Times New Roman"/>
          <w:b w:val="0"/>
          <w:sz w:val="24"/>
          <w:szCs w:val="24"/>
        </w:rPr>
        <w:t>handikapların</w:t>
      </w:r>
      <w:proofErr w:type="gramEnd"/>
      <w:r>
        <w:rPr>
          <w:rFonts w:hAnsi="Times New Roman"/>
          <w:b w:val="0"/>
          <w:sz w:val="24"/>
          <w:szCs w:val="24"/>
        </w:rPr>
        <w:t xml:space="preserve"> yanı sıra</w:t>
      </w:r>
      <w:r w:rsidRPr="004A23E2">
        <w:rPr>
          <w:rFonts w:hAnsi="Times New Roman"/>
          <w:b w:val="0"/>
          <w:sz w:val="24"/>
          <w:szCs w:val="24"/>
        </w:rPr>
        <w:t xml:space="preserve"> sendika temsilcilerinin de komisyonda yer almamış olması ileride </w:t>
      </w:r>
      <w:r>
        <w:rPr>
          <w:rFonts w:hAnsi="Times New Roman"/>
          <w:b w:val="0"/>
          <w:sz w:val="24"/>
          <w:szCs w:val="24"/>
        </w:rPr>
        <w:t xml:space="preserve">çok sayıda </w:t>
      </w:r>
      <w:r w:rsidRPr="004A23E2">
        <w:rPr>
          <w:rFonts w:hAnsi="Times New Roman"/>
          <w:b w:val="0"/>
          <w:sz w:val="24"/>
          <w:szCs w:val="24"/>
        </w:rPr>
        <w:t>davanın yargı mercilerini meşgul edeceğini göstermektedir.</w:t>
      </w:r>
    </w:p>
    <w:p w:rsidR="006009B6" w:rsidRDefault="006009B6" w:rsidP="00842C78">
      <w:pPr>
        <w:pStyle w:val="2-OrtaBaslk"/>
        <w:ind w:firstLine="708"/>
        <w:jc w:val="both"/>
        <w:rPr>
          <w:rFonts w:hAnsi="Times New Roman"/>
          <w:b w:val="0"/>
          <w:sz w:val="24"/>
          <w:szCs w:val="24"/>
        </w:rPr>
      </w:pPr>
      <w:r>
        <w:rPr>
          <w:rFonts w:hAnsi="Times New Roman"/>
          <w:b w:val="0"/>
          <w:sz w:val="24"/>
          <w:szCs w:val="24"/>
        </w:rPr>
        <w:t xml:space="preserve">Bilindiği üzere daha önceki yönetmelik hükümlerine göre görev süresi uzatılacak eğitim kurumu müdürlerinin kurum amirleri tarafından değerlendirilmesi sürecinde ülke genelinde çok sayıda haksızlıklar yaşanmıştır. Müdürlerin başarısızlığına ilişkin hiçbir somut bilgi ve belge bulunmamasına karşılık, bu kişilere salt mensup oldukları sendikaya ya da siyasi düşüncelerine bakılarak olumsuz puanlar verilerek adeta bir kıyım yaşatılmıştır. Bu işlemlere karşı açılan davaların neredeyse tamamına yakını yargıdan dönmüş, yapılan değerlendirmelerin hukuk dışı olduğu yargı kararlarıyla da tespit edilmiştir. </w:t>
      </w:r>
    </w:p>
    <w:p w:rsidR="006009B6" w:rsidRDefault="006009B6" w:rsidP="00842C78">
      <w:pPr>
        <w:pStyle w:val="2-OrtaBaslk"/>
        <w:ind w:firstLine="708"/>
        <w:jc w:val="both"/>
        <w:rPr>
          <w:rFonts w:hAnsi="Times New Roman"/>
          <w:b w:val="0"/>
          <w:sz w:val="24"/>
          <w:szCs w:val="24"/>
        </w:rPr>
      </w:pPr>
      <w:r>
        <w:rPr>
          <w:rFonts w:hAnsi="Times New Roman"/>
          <w:b w:val="0"/>
          <w:sz w:val="24"/>
          <w:szCs w:val="24"/>
        </w:rPr>
        <w:t xml:space="preserve">Sözlü sınav uygulamasının da aynı sakıncaları doğurması kaçınılmazdır. Zira yine idareye keyfi ve sınırsız bir takdir hakkı bırakılmaktadır. Bu hakkın </w:t>
      </w:r>
      <w:proofErr w:type="spellStart"/>
      <w:r>
        <w:rPr>
          <w:rFonts w:hAnsi="Times New Roman"/>
          <w:b w:val="0"/>
          <w:sz w:val="24"/>
          <w:szCs w:val="24"/>
        </w:rPr>
        <w:t>kötüniyetli</w:t>
      </w:r>
      <w:proofErr w:type="spellEnd"/>
      <w:r>
        <w:rPr>
          <w:rFonts w:hAnsi="Times New Roman"/>
          <w:b w:val="0"/>
          <w:sz w:val="24"/>
          <w:szCs w:val="24"/>
        </w:rPr>
        <w:t xml:space="preserve"> ve sübjektif kullanıma </w:t>
      </w:r>
      <w:r w:rsidR="0043679B">
        <w:rPr>
          <w:rFonts w:hAnsi="Times New Roman"/>
          <w:b w:val="0"/>
          <w:sz w:val="24"/>
          <w:szCs w:val="24"/>
        </w:rPr>
        <w:t xml:space="preserve">son derece </w:t>
      </w:r>
      <w:r>
        <w:rPr>
          <w:rFonts w:hAnsi="Times New Roman"/>
          <w:b w:val="0"/>
          <w:sz w:val="24"/>
          <w:szCs w:val="24"/>
        </w:rPr>
        <w:t xml:space="preserve">elverişli olması </w:t>
      </w:r>
      <w:r w:rsidR="0043679B">
        <w:rPr>
          <w:rFonts w:hAnsi="Times New Roman"/>
          <w:b w:val="0"/>
          <w:sz w:val="24"/>
          <w:szCs w:val="24"/>
        </w:rPr>
        <w:t xml:space="preserve">göz önüne alındığında, </w:t>
      </w:r>
      <w:r>
        <w:rPr>
          <w:rFonts w:hAnsi="Times New Roman"/>
          <w:b w:val="0"/>
          <w:sz w:val="24"/>
          <w:szCs w:val="24"/>
        </w:rPr>
        <w:t xml:space="preserve">haksızlıkların önüne geçilmesi mümkün değildir. </w:t>
      </w:r>
    </w:p>
    <w:p w:rsidR="00FC44AB" w:rsidRDefault="00FC44AB" w:rsidP="00842C78">
      <w:pPr>
        <w:pStyle w:val="2-OrtaBaslk"/>
        <w:ind w:firstLine="708"/>
        <w:jc w:val="both"/>
        <w:rPr>
          <w:rFonts w:hAnsi="Times New Roman"/>
          <w:b w:val="0"/>
          <w:sz w:val="24"/>
          <w:szCs w:val="24"/>
        </w:rPr>
      </w:pPr>
      <w:r>
        <w:rPr>
          <w:rFonts w:hAnsi="Times New Roman"/>
          <w:b w:val="0"/>
          <w:sz w:val="24"/>
          <w:szCs w:val="24"/>
        </w:rPr>
        <w:t xml:space="preserve">Ayrıca sözlü sınavda 60 puan barajının getirilmesi de </w:t>
      </w:r>
      <w:r w:rsidR="00CE5402">
        <w:rPr>
          <w:rFonts w:hAnsi="Times New Roman"/>
          <w:b w:val="0"/>
          <w:sz w:val="24"/>
          <w:szCs w:val="24"/>
        </w:rPr>
        <w:t xml:space="preserve">mağduriyetlere yol açacaktır. </w:t>
      </w:r>
      <w:r>
        <w:rPr>
          <w:rFonts w:hAnsi="Times New Roman"/>
          <w:b w:val="0"/>
          <w:sz w:val="24"/>
          <w:szCs w:val="24"/>
        </w:rPr>
        <w:t xml:space="preserve">Daha önceki yönetmelikte böyle bir </w:t>
      </w:r>
      <w:proofErr w:type="gramStart"/>
      <w:r>
        <w:rPr>
          <w:rFonts w:hAnsi="Times New Roman"/>
          <w:b w:val="0"/>
          <w:sz w:val="24"/>
          <w:szCs w:val="24"/>
        </w:rPr>
        <w:t>kriter</w:t>
      </w:r>
      <w:proofErr w:type="gramEnd"/>
      <w:r>
        <w:rPr>
          <w:rFonts w:hAnsi="Times New Roman"/>
          <w:b w:val="0"/>
          <w:sz w:val="24"/>
          <w:szCs w:val="24"/>
        </w:rPr>
        <w:t xml:space="preserve"> yer alma</w:t>
      </w:r>
      <w:r w:rsidR="00CE5402">
        <w:rPr>
          <w:rFonts w:hAnsi="Times New Roman"/>
          <w:b w:val="0"/>
          <w:sz w:val="24"/>
          <w:szCs w:val="24"/>
        </w:rPr>
        <w:t>dığı için</w:t>
      </w:r>
      <w:r>
        <w:rPr>
          <w:rFonts w:hAnsi="Times New Roman"/>
          <w:b w:val="0"/>
          <w:sz w:val="24"/>
          <w:szCs w:val="24"/>
        </w:rPr>
        <w:t xml:space="preserve"> tüm adaylar puan üstünlüğüne göre tercihte bulunarak değerlendirilmekte iken, </w:t>
      </w:r>
      <w:r w:rsidR="00CE5402">
        <w:rPr>
          <w:rFonts w:hAnsi="Times New Roman"/>
          <w:b w:val="0"/>
          <w:sz w:val="24"/>
          <w:szCs w:val="24"/>
        </w:rPr>
        <w:t>dava konusu yönetmelikte böyle bir sınırlandırma getirilmesi, hukuken isabetsizdir.</w:t>
      </w:r>
    </w:p>
    <w:p w:rsidR="00FC44AB" w:rsidRDefault="00E41609" w:rsidP="00E41609">
      <w:pPr>
        <w:pStyle w:val="2-OrtaBaslk"/>
        <w:ind w:firstLine="708"/>
        <w:jc w:val="both"/>
        <w:rPr>
          <w:rFonts w:hAnsi="Times New Roman"/>
          <w:sz w:val="24"/>
          <w:szCs w:val="24"/>
        </w:rPr>
      </w:pPr>
      <w:r>
        <w:rPr>
          <w:rFonts w:hAnsi="Times New Roman"/>
          <w:sz w:val="24"/>
          <w:szCs w:val="24"/>
        </w:rPr>
        <w:lastRenderedPageBreak/>
        <w:t>8</w:t>
      </w:r>
      <w:r w:rsidR="0068075F" w:rsidRPr="0068075F">
        <w:rPr>
          <w:rFonts w:hAnsi="Times New Roman"/>
          <w:sz w:val="24"/>
          <w:szCs w:val="24"/>
        </w:rPr>
        <w:t xml:space="preserve">) </w:t>
      </w:r>
      <w:r w:rsidR="00FC44AB">
        <w:rPr>
          <w:rFonts w:hAnsi="Times New Roman"/>
          <w:sz w:val="24"/>
          <w:szCs w:val="24"/>
        </w:rPr>
        <w:t>“</w:t>
      </w:r>
      <w:r w:rsidR="00FC44AB" w:rsidRPr="00FC44AB">
        <w:rPr>
          <w:rFonts w:hAnsi="Times New Roman"/>
          <w:sz w:val="24"/>
          <w:szCs w:val="24"/>
        </w:rPr>
        <w:t>Sözlü sınav sonuçlarının duyurulması ve itiraz</w:t>
      </w:r>
      <w:r w:rsidR="00FC44AB">
        <w:rPr>
          <w:rFonts w:hAnsi="Times New Roman"/>
          <w:sz w:val="24"/>
          <w:szCs w:val="24"/>
        </w:rPr>
        <w:t>”</w:t>
      </w:r>
      <w:r w:rsidR="00FC44AB" w:rsidRPr="00FC44AB">
        <w:rPr>
          <w:rFonts w:hAnsi="Times New Roman"/>
          <w:sz w:val="24"/>
          <w:szCs w:val="24"/>
        </w:rPr>
        <w:t xml:space="preserve"> </w:t>
      </w:r>
      <w:r w:rsidR="00FC44AB">
        <w:rPr>
          <w:rFonts w:hAnsi="Times New Roman"/>
          <w:sz w:val="24"/>
          <w:szCs w:val="24"/>
        </w:rPr>
        <w:t xml:space="preserve">başlıklı 16. Maddesinin; </w:t>
      </w:r>
    </w:p>
    <w:p w:rsidR="00E41609" w:rsidRPr="00E41609" w:rsidRDefault="0068075F" w:rsidP="00E41609">
      <w:pPr>
        <w:pStyle w:val="2-OrtaBaslk"/>
        <w:ind w:firstLine="708"/>
        <w:jc w:val="both"/>
        <w:rPr>
          <w:rFonts w:hAnsi="Times New Roman"/>
          <w:sz w:val="24"/>
          <w:szCs w:val="24"/>
        </w:rPr>
      </w:pPr>
      <w:r w:rsidRPr="0068075F">
        <w:rPr>
          <w:rFonts w:hAnsi="Times New Roman"/>
          <w:sz w:val="24"/>
          <w:szCs w:val="24"/>
        </w:rPr>
        <w:t>“</w:t>
      </w:r>
      <w:r w:rsidR="00E41609" w:rsidRPr="00E41609">
        <w:rPr>
          <w:rFonts w:hAnsi="Times New Roman"/>
          <w:sz w:val="24"/>
          <w:szCs w:val="24"/>
        </w:rPr>
        <w:t>(1) Sözlü sınav sonuçları, sınavların tamamlandığı tarihten itibaren en geç on iş günü içinde il millî eğitim müdürlüklerinin internet sitesinde duyurulur.</w:t>
      </w:r>
    </w:p>
    <w:p w:rsidR="0068075F" w:rsidRPr="0068075F" w:rsidRDefault="00E41609" w:rsidP="00E41609">
      <w:pPr>
        <w:pStyle w:val="2-OrtaBaslk"/>
        <w:ind w:firstLine="708"/>
        <w:jc w:val="both"/>
        <w:rPr>
          <w:rFonts w:hAnsi="Times New Roman"/>
          <w:b w:val="0"/>
          <w:sz w:val="24"/>
          <w:szCs w:val="24"/>
        </w:rPr>
      </w:pPr>
      <w:r w:rsidRPr="00E41609">
        <w:rPr>
          <w:rFonts w:hAnsi="Times New Roman"/>
          <w:sz w:val="24"/>
          <w:szCs w:val="24"/>
        </w:rPr>
        <w:t xml:space="preserve">(2) Sözlü sınav sonuçlarına, sonuçların açıklandığı tarihten itibaren en geç beş iş günü içinde ilgili il millî eğitim müdürlüğüne itiraz edilebilir. Bu itirazlar en geç beş iş günü içinde </w:t>
      </w:r>
      <w:r w:rsidRPr="00E41609">
        <w:rPr>
          <w:rFonts w:hAnsi="Times New Roman"/>
          <w:sz w:val="24"/>
          <w:szCs w:val="24"/>
          <w:u w:val="single"/>
        </w:rPr>
        <w:t>sözlü sınav komisyonunca incelenerek karara bağlanır</w:t>
      </w:r>
      <w:r w:rsidRPr="00E41609">
        <w:rPr>
          <w:rFonts w:hAnsi="Times New Roman"/>
          <w:sz w:val="24"/>
          <w:szCs w:val="24"/>
        </w:rPr>
        <w:t>. İtiraz sonuçları, il millî eğitim müdürlüklerince itiraz sahiplerine duyurulur</w:t>
      </w:r>
      <w:proofErr w:type="gramStart"/>
      <w:r w:rsidRPr="00E41609">
        <w:rPr>
          <w:rFonts w:hAnsi="Times New Roman"/>
          <w:sz w:val="24"/>
          <w:szCs w:val="24"/>
        </w:rPr>
        <w:t>.</w:t>
      </w:r>
      <w:r w:rsidR="0068075F" w:rsidRPr="0068075F">
        <w:rPr>
          <w:rFonts w:hAnsi="Times New Roman"/>
          <w:sz w:val="24"/>
          <w:szCs w:val="24"/>
        </w:rPr>
        <w:t>.</w:t>
      </w:r>
      <w:proofErr w:type="gramEnd"/>
      <w:r w:rsidR="0068075F">
        <w:rPr>
          <w:rFonts w:hAnsi="Times New Roman"/>
          <w:sz w:val="24"/>
          <w:szCs w:val="24"/>
        </w:rPr>
        <w:t>”</w:t>
      </w:r>
      <w:r w:rsidR="0068075F">
        <w:rPr>
          <w:rFonts w:hAnsi="Times New Roman"/>
          <w:b w:val="0"/>
          <w:sz w:val="24"/>
          <w:szCs w:val="24"/>
        </w:rPr>
        <w:t xml:space="preserve"> denilmiştir.</w:t>
      </w:r>
    </w:p>
    <w:p w:rsidR="0068075F" w:rsidRPr="0068075F" w:rsidRDefault="0068075F" w:rsidP="00842C78">
      <w:pPr>
        <w:pStyle w:val="2-OrtaBaslk"/>
        <w:ind w:firstLine="708"/>
        <w:jc w:val="both"/>
        <w:rPr>
          <w:rFonts w:hAnsi="Times New Roman"/>
          <w:b w:val="0"/>
          <w:sz w:val="24"/>
          <w:szCs w:val="24"/>
        </w:rPr>
      </w:pPr>
      <w:r w:rsidRPr="0068075F">
        <w:rPr>
          <w:rFonts w:hAnsi="Times New Roman"/>
          <w:b w:val="0"/>
          <w:sz w:val="24"/>
          <w:szCs w:val="24"/>
        </w:rPr>
        <w:t xml:space="preserve">Sözlü sınav uygulaması zaten denetlenmesi son derece zor olan, objektif ölçme ve değerlendirme </w:t>
      </w:r>
      <w:proofErr w:type="gramStart"/>
      <w:r w:rsidRPr="0068075F">
        <w:rPr>
          <w:rFonts w:hAnsi="Times New Roman"/>
          <w:b w:val="0"/>
          <w:sz w:val="24"/>
          <w:szCs w:val="24"/>
        </w:rPr>
        <w:t>kriterlerine</w:t>
      </w:r>
      <w:proofErr w:type="gramEnd"/>
      <w:r w:rsidRPr="0068075F">
        <w:rPr>
          <w:rFonts w:hAnsi="Times New Roman"/>
          <w:b w:val="0"/>
          <w:sz w:val="24"/>
          <w:szCs w:val="24"/>
        </w:rPr>
        <w:t xml:space="preserve"> uymayan bir sınav sistemi iken, diğer yandan bu sınava yapılan itirazların sınavı yapan komisyonca incelenip karara bağlanması son derece sakıncalıdır. </w:t>
      </w:r>
      <w:proofErr w:type="gramStart"/>
      <w:r w:rsidRPr="0068075F">
        <w:rPr>
          <w:rFonts w:hAnsi="Times New Roman"/>
          <w:b w:val="0"/>
          <w:sz w:val="24"/>
          <w:szCs w:val="24"/>
        </w:rPr>
        <w:t>Zira,</w:t>
      </w:r>
      <w:proofErr w:type="gramEnd"/>
      <w:r w:rsidRPr="0068075F">
        <w:rPr>
          <w:rFonts w:hAnsi="Times New Roman"/>
          <w:b w:val="0"/>
          <w:sz w:val="24"/>
          <w:szCs w:val="24"/>
        </w:rPr>
        <w:t xml:space="preserve"> bu takdirde, sınavın objektif ve tarafsız bir şekilde denetlenmesi ve itirazların sağlıklı şekilde karara bağlanması mümkün olamayacaktır. Sözlü sınavı yapan komisyonun, bu sınava yapılacak itirazlar hakkında incelemede bulunurken objektif ve bağımsız kalamayacağı açıktır. </w:t>
      </w:r>
      <w:r>
        <w:rPr>
          <w:rFonts w:hAnsi="Times New Roman"/>
          <w:b w:val="0"/>
          <w:sz w:val="24"/>
          <w:szCs w:val="24"/>
        </w:rPr>
        <w:t>D</w:t>
      </w:r>
      <w:r w:rsidRPr="0068075F">
        <w:rPr>
          <w:rFonts w:hAnsi="Times New Roman"/>
          <w:b w:val="0"/>
          <w:sz w:val="24"/>
          <w:szCs w:val="24"/>
        </w:rPr>
        <w:t xml:space="preserve">ava konusu düzenlemenin iptal edilerek, itirazların bağımsız </w:t>
      </w:r>
      <w:r>
        <w:rPr>
          <w:rFonts w:hAnsi="Times New Roman"/>
          <w:b w:val="0"/>
          <w:sz w:val="24"/>
          <w:szCs w:val="24"/>
        </w:rPr>
        <w:t xml:space="preserve">ve tarafsız </w:t>
      </w:r>
      <w:r w:rsidRPr="0068075F">
        <w:rPr>
          <w:rFonts w:hAnsi="Times New Roman"/>
          <w:b w:val="0"/>
          <w:sz w:val="24"/>
          <w:szCs w:val="24"/>
        </w:rPr>
        <w:t>bir komisyon tarafından incelen</w:t>
      </w:r>
      <w:r>
        <w:rPr>
          <w:rFonts w:hAnsi="Times New Roman"/>
          <w:b w:val="0"/>
          <w:sz w:val="24"/>
          <w:szCs w:val="24"/>
        </w:rPr>
        <w:t xml:space="preserve">erek karara bağlanmasının </w:t>
      </w:r>
      <w:r w:rsidRPr="0068075F">
        <w:rPr>
          <w:rFonts w:hAnsi="Times New Roman"/>
          <w:b w:val="0"/>
          <w:sz w:val="24"/>
          <w:szCs w:val="24"/>
        </w:rPr>
        <w:t>sağlanması gerekmektedir.</w:t>
      </w:r>
    </w:p>
    <w:p w:rsidR="003D26EC" w:rsidRDefault="00824E2E" w:rsidP="00707128">
      <w:pPr>
        <w:pStyle w:val="2-OrtaBaslk"/>
        <w:ind w:firstLine="708"/>
        <w:jc w:val="both"/>
        <w:rPr>
          <w:rFonts w:hAnsi="Times New Roman"/>
          <w:b w:val="0"/>
          <w:sz w:val="24"/>
          <w:szCs w:val="24"/>
        </w:rPr>
      </w:pPr>
      <w:r>
        <w:rPr>
          <w:rFonts w:hAnsi="Times New Roman"/>
          <w:sz w:val="24"/>
          <w:szCs w:val="24"/>
        </w:rPr>
        <w:t>9</w:t>
      </w:r>
      <w:r w:rsidR="0068075F" w:rsidRPr="0068075F">
        <w:rPr>
          <w:rFonts w:hAnsi="Times New Roman"/>
          <w:sz w:val="24"/>
          <w:szCs w:val="24"/>
        </w:rPr>
        <w:t>)</w:t>
      </w:r>
      <w:r w:rsidR="004435DD" w:rsidRPr="004435DD">
        <w:t xml:space="preserve"> </w:t>
      </w:r>
      <w:r w:rsidR="004435DD">
        <w:t>“</w:t>
      </w:r>
      <w:r w:rsidR="004435DD" w:rsidRPr="004435DD">
        <w:rPr>
          <w:rFonts w:hAnsi="Times New Roman"/>
          <w:sz w:val="24"/>
          <w:szCs w:val="24"/>
        </w:rPr>
        <w:t>Müdür</w:t>
      </w:r>
      <w:r w:rsidR="00CE5402">
        <w:rPr>
          <w:rFonts w:hAnsi="Times New Roman"/>
          <w:sz w:val="24"/>
          <w:szCs w:val="24"/>
        </w:rPr>
        <w:t>lüğe</w:t>
      </w:r>
      <w:r w:rsidR="004435DD" w:rsidRPr="004435DD">
        <w:rPr>
          <w:rFonts w:hAnsi="Times New Roman"/>
          <w:sz w:val="24"/>
          <w:szCs w:val="24"/>
        </w:rPr>
        <w:t xml:space="preserve"> görevlendirme</w:t>
      </w:r>
      <w:r w:rsidR="004435DD">
        <w:rPr>
          <w:rFonts w:hAnsi="Times New Roman"/>
          <w:sz w:val="24"/>
          <w:szCs w:val="24"/>
        </w:rPr>
        <w:t xml:space="preserve">” </w:t>
      </w:r>
      <w:r w:rsidR="004435DD" w:rsidRPr="004435DD">
        <w:rPr>
          <w:rFonts w:hAnsi="Times New Roman"/>
          <w:b w:val="0"/>
          <w:sz w:val="24"/>
          <w:szCs w:val="24"/>
        </w:rPr>
        <w:t xml:space="preserve">başlıklı </w:t>
      </w:r>
      <w:r w:rsidR="00CE5402">
        <w:rPr>
          <w:rFonts w:hAnsi="Times New Roman"/>
          <w:b w:val="0"/>
          <w:sz w:val="24"/>
          <w:szCs w:val="24"/>
        </w:rPr>
        <w:t>18.</w:t>
      </w:r>
      <w:r w:rsidR="004435DD" w:rsidRPr="004435DD">
        <w:rPr>
          <w:rFonts w:hAnsi="Times New Roman"/>
          <w:b w:val="0"/>
          <w:sz w:val="24"/>
          <w:szCs w:val="24"/>
        </w:rPr>
        <w:t xml:space="preserve"> Maddesinin </w:t>
      </w:r>
      <w:r w:rsidR="003D26EC">
        <w:rPr>
          <w:rFonts w:hAnsi="Times New Roman"/>
          <w:b w:val="0"/>
          <w:sz w:val="24"/>
          <w:szCs w:val="24"/>
        </w:rPr>
        <w:t xml:space="preserve">1. Fıkrasında; </w:t>
      </w:r>
      <w:r w:rsidR="003D26EC" w:rsidRPr="00CE1E93">
        <w:rPr>
          <w:rFonts w:hAnsi="Times New Roman"/>
          <w:sz w:val="24"/>
          <w:szCs w:val="24"/>
        </w:rPr>
        <w:t>“(1) Sözlü sınavda başarılı olan adaylardan müdür olarak görevlendirilmek üzere başvuruda bulunan adayların görevlendirmeye esas puanları; Ek-1’de yer alan form üzerinden verilen değerlendirme puanı ile sözlü sınav puanının aritmetik ortalaması alınarak belirlenir. Görevlendirmeye esas puanlar, kesin sonuçların ilan edildiği tarihten itibaren en fazla altı ay süreyle geçerlidir.”</w:t>
      </w:r>
      <w:r w:rsidR="003D26EC" w:rsidRPr="003D26EC">
        <w:rPr>
          <w:rFonts w:hAnsi="Times New Roman"/>
          <w:b w:val="0"/>
          <w:sz w:val="24"/>
          <w:szCs w:val="24"/>
        </w:rPr>
        <w:t xml:space="preserve"> </w:t>
      </w:r>
      <w:r w:rsidR="003D26EC">
        <w:rPr>
          <w:rFonts w:hAnsi="Times New Roman"/>
          <w:b w:val="0"/>
          <w:sz w:val="24"/>
          <w:szCs w:val="24"/>
        </w:rPr>
        <w:t xml:space="preserve">denilmiştir. </w:t>
      </w:r>
    </w:p>
    <w:p w:rsidR="00CE1E93" w:rsidRDefault="00CE1E93" w:rsidP="00707128">
      <w:pPr>
        <w:pStyle w:val="2-OrtaBaslk"/>
        <w:ind w:firstLine="708"/>
        <w:jc w:val="both"/>
        <w:rPr>
          <w:rFonts w:hAnsi="Times New Roman"/>
          <w:b w:val="0"/>
          <w:sz w:val="24"/>
          <w:szCs w:val="24"/>
        </w:rPr>
      </w:pPr>
      <w:r w:rsidRPr="00CE1E93">
        <w:rPr>
          <w:rFonts w:hAnsi="Times New Roman"/>
          <w:b w:val="0"/>
          <w:sz w:val="24"/>
          <w:szCs w:val="24"/>
        </w:rPr>
        <w:t xml:space="preserve">Yukarıda yer alan sözlü sınav uygulamasına ilişkin açıklamalarımız bu madde yönünden de geçerlidir. Eğitim kurumu müdürlüğü gibi önemli bir görevi yürütecek kişilerin sözlü sınav sonucuna göre belirlenmesi hukuk devletinde olmaması gereken bir uygulama şeklidir. Danıştay kararlarında ifade edildiği üzere, sözlü sınav yapılacaksa dahi bu sınavın belirleyici değil, yazılı sınavı tamamlayıcı nitelikte olması, gerçekleşmesi muhtemel </w:t>
      </w:r>
      <w:proofErr w:type="spellStart"/>
      <w:r w:rsidRPr="00CE1E93">
        <w:rPr>
          <w:rFonts w:hAnsi="Times New Roman"/>
          <w:b w:val="0"/>
          <w:sz w:val="24"/>
          <w:szCs w:val="24"/>
        </w:rPr>
        <w:t>suistimallerin</w:t>
      </w:r>
      <w:proofErr w:type="spellEnd"/>
      <w:r w:rsidRPr="00CE1E93">
        <w:rPr>
          <w:rFonts w:hAnsi="Times New Roman"/>
          <w:b w:val="0"/>
          <w:sz w:val="24"/>
          <w:szCs w:val="24"/>
        </w:rPr>
        <w:t>, her türlü adam kayırmacılığın, ayrımcılığın engellenmesi gerekmektedir. Müdür görevlendirmelerinde yazılı sınav usulünün benimsenmesi daha sağlıklı olacaktır. Aksi takdirde kariyer ve liyakat yönünden uygun olmayan kişilerin yönetici konumuna getirilmesi kaçınılmazdır.</w:t>
      </w:r>
    </w:p>
    <w:p w:rsidR="003D26EC" w:rsidRDefault="00CE1E93" w:rsidP="00707128">
      <w:pPr>
        <w:pStyle w:val="2-OrtaBaslk"/>
        <w:ind w:firstLine="708"/>
        <w:jc w:val="both"/>
        <w:rPr>
          <w:rFonts w:hAnsi="Times New Roman"/>
          <w:b w:val="0"/>
          <w:sz w:val="24"/>
          <w:szCs w:val="24"/>
        </w:rPr>
      </w:pPr>
      <w:proofErr w:type="gramStart"/>
      <w:r>
        <w:rPr>
          <w:rFonts w:hAnsi="Times New Roman"/>
          <w:b w:val="0"/>
          <w:sz w:val="24"/>
          <w:szCs w:val="24"/>
        </w:rPr>
        <w:t>Ayrıca, d</w:t>
      </w:r>
      <w:r w:rsidR="003D26EC">
        <w:rPr>
          <w:rFonts w:hAnsi="Times New Roman"/>
          <w:b w:val="0"/>
          <w:sz w:val="24"/>
          <w:szCs w:val="24"/>
        </w:rPr>
        <w:t>aha önceki 06.10.2015 tarihli mülga yönetmelikte “</w:t>
      </w:r>
      <w:r w:rsidR="003D26EC" w:rsidRPr="003D26EC">
        <w:rPr>
          <w:rFonts w:hAnsi="Times New Roman"/>
          <w:b w:val="0"/>
          <w:i/>
          <w:sz w:val="24"/>
          <w:szCs w:val="24"/>
        </w:rPr>
        <w:t>Görevlendirmeye esas puanlar, kesin sonuçların ilan edildiği tarihten itibaren en fazla bir yıl süreyle olmak üzere bu kapsamda yapılacak bir sonraki değerlendirme tarihine kadar geçerlidir.”</w:t>
      </w:r>
      <w:r w:rsidR="003D26EC">
        <w:rPr>
          <w:rFonts w:hAnsi="Times New Roman"/>
          <w:b w:val="0"/>
          <w:i/>
          <w:sz w:val="24"/>
          <w:szCs w:val="24"/>
        </w:rPr>
        <w:t xml:space="preserve"> </w:t>
      </w:r>
      <w:r w:rsidR="003D26EC">
        <w:rPr>
          <w:rFonts w:hAnsi="Times New Roman"/>
          <w:b w:val="0"/>
          <w:sz w:val="24"/>
          <w:szCs w:val="24"/>
        </w:rPr>
        <w:t xml:space="preserve">denilmiş iken, dava konusu yönetmelikte görevlendirmeye esas puanların geçerlilik süresinin altı ay gibi kısa bir süre ile sınırlandırılması mağduriyetlere yol açacaktır. </w:t>
      </w:r>
      <w:proofErr w:type="gramEnd"/>
      <w:r w:rsidR="003D26EC">
        <w:rPr>
          <w:rFonts w:hAnsi="Times New Roman"/>
          <w:b w:val="0"/>
          <w:sz w:val="24"/>
          <w:szCs w:val="24"/>
        </w:rPr>
        <w:t xml:space="preserve">Bunun yerine, </w:t>
      </w:r>
      <w:r>
        <w:rPr>
          <w:rFonts w:hAnsi="Times New Roman"/>
          <w:b w:val="0"/>
          <w:sz w:val="24"/>
          <w:szCs w:val="24"/>
        </w:rPr>
        <w:t xml:space="preserve">sözlü sınav yapılacaksa dahi, </w:t>
      </w:r>
      <w:r w:rsidR="003D26EC">
        <w:rPr>
          <w:rFonts w:hAnsi="Times New Roman"/>
          <w:b w:val="0"/>
          <w:sz w:val="24"/>
          <w:szCs w:val="24"/>
        </w:rPr>
        <w:t xml:space="preserve">daha önce olduğu gibi bir sonraki değerlendirmeye kadar puanların geçerli sayılması, hukuken daha yerinde olacaktır. </w:t>
      </w:r>
    </w:p>
    <w:p w:rsidR="00074101" w:rsidRDefault="00074101" w:rsidP="00074101">
      <w:pPr>
        <w:pStyle w:val="2-OrtaBaslk"/>
        <w:ind w:firstLine="708"/>
        <w:jc w:val="both"/>
        <w:rPr>
          <w:rFonts w:hAnsi="Times New Roman"/>
          <w:b w:val="0"/>
          <w:sz w:val="24"/>
          <w:szCs w:val="24"/>
        </w:rPr>
      </w:pPr>
      <w:r>
        <w:rPr>
          <w:rFonts w:hAnsi="Times New Roman"/>
          <w:b w:val="0"/>
          <w:sz w:val="24"/>
          <w:szCs w:val="24"/>
        </w:rPr>
        <w:t>Dava konusu yönetmeliğin 18/2-“</w:t>
      </w:r>
      <w:r w:rsidRPr="00074101">
        <w:rPr>
          <w:rFonts w:hAnsi="Times New Roman"/>
          <w:b w:val="0"/>
          <w:sz w:val="24"/>
          <w:szCs w:val="24"/>
        </w:rPr>
        <w:t>(2) Müdür olarak görevlendirilmek isteyen adaylardan;</w:t>
      </w:r>
      <w:r>
        <w:rPr>
          <w:rFonts w:hAnsi="Times New Roman"/>
          <w:b w:val="0"/>
          <w:sz w:val="24"/>
          <w:szCs w:val="24"/>
        </w:rPr>
        <w:t xml:space="preserve"> </w:t>
      </w:r>
      <w:r w:rsidRPr="00074101">
        <w:rPr>
          <w:rFonts w:hAnsi="Times New Roman"/>
          <w:b w:val="0"/>
          <w:sz w:val="24"/>
          <w:szCs w:val="24"/>
        </w:rPr>
        <w:t>a</w:t>
      </w:r>
      <w:proofErr w:type="gramStart"/>
      <w:r w:rsidRPr="00074101">
        <w:rPr>
          <w:rFonts w:hAnsi="Times New Roman"/>
          <w:b w:val="0"/>
          <w:sz w:val="24"/>
          <w:szCs w:val="24"/>
        </w:rPr>
        <w:t>)</w:t>
      </w:r>
      <w:proofErr w:type="gramEnd"/>
      <w:r w:rsidRPr="00074101">
        <w:rPr>
          <w:rFonts w:hAnsi="Times New Roman"/>
          <w:b w:val="0"/>
          <w:sz w:val="24"/>
          <w:szCs w:val="24"/>
        </w:rPr>
        <w:t xml:space="preserve"> Okul Öncesi alan öğretmenlerinden anaokullarına müdür olarak görevlendirilme isteğinde bulunanlara,</w:t>
      </w:r>
      <w:r>
        <w:rPr>
          <w:rFonts w:hAnsi="Times New Roman"/>
          <w:b w:val="0"/>
          <w:sz w:val="24"/>
          <w:szCs w:val="24"/>
        </w:rPr>
        <w:t xml:space="preserve"> </w:t>
      </w:r>
      <w:r w:rsidRPr="00074101">
        <w:rPr>
          <w:rFonts w:hAnsi="Times New Roman"/>
          <w:b w:val="0"/>
          <w:sz w:val="24"/>
          <w:szCs w:val="24"/>
        </w:rPr>
        <w:t>b) Sınıf Öğretmenliği alan öğretmenlerinden ilkokullara müdür olarak görevlendirilme isteğinde bulunanlara,</w:t>
      </w:r>
      <w:r>
        <w:rPr>
          <w:rFonts w:hAnsi="Times New Roman"/>
          <w:b w:val="0"/>
          <w:sz w:val="24"/>
          <w:szCs w:val="24"/>
        </w:rPr>
        <w:t xml:space="preserve"> </w:t>
      </w:r>
      <w:r w:rsidRPr="00074101">
        <w:rPr>
          <w:rFonts w:hAnsi="Times New Roman"/>
          <w:b w:val="0"/>
          <w:sz w:val="24"/>
          <w:szCs w:val="24"/>
        </w:rPr>
        <w:t>c) Matematik, Fizik, Kimya veya Biyoloji alan öğretmenlerinden fen liselerine müdür olarak görevlendirilme isteğinde bulunanlara,</w:t>
      </w:r>
      <w:r>
        <w:rPr>
          <w:rFonts w:hAnsi="Times New Roman"/>
          <w:b w:val="0"/>
          <w:sz w:val="24"/>
          <w:szCs w:val="24"/>
        </w:rPr>
        <w:t xml:space="preserve"> </w:t>
      </w:r>
      <w:r w:rsidRPr="00074101">
        <w:rPr>
          <w:rFonts w:hAnsi="Times New Roman"/>
          <w:b w:val="0"/>
          <w:sz w:val="24"/>
          <w:szCs w:val="24"/>
        </w:rPr>
        <w:t>ç) Türk Dili ve Edebiyatı, Tarih, Coğrafya, Felsefe, Psikoloji veya yabancı dil alan öğretmenlerinden sosyal bilimler liselerine müdür olarak görevlendirilme isteğinde bulunanlara,</w:t>
      </w:r>
      <w:r>
        <w:rPr>
          <w:rFonts w:hAnsi="Times New Roman"/>
          <w:b w:val="0"/>
          <w:sz w:val="24"/>
          <w:szCs w:val="24"/>
        </w:rPr>
        <w:t xml:space="preserve"> </w:t>
      </w:r>
      <w:r w:rsidRPr="00074101">
        <w:rPr>
          <w:rFonts w:hAnsi="Times New Roman"/>
          <w:b w:val="0"/>
          <w:sz w:val="24"/>
          <w:szCs w:val="24"/>
        </w:rPr>
        <w:t>d) Görsel Sanatlar/Resim veya Müzik alan öğretmenlerinden güzel sanatlar liselerine müdür olarak görevlendirilme isteğinde bulunanlara,</w:t>
      </w:r>
      <w:r>
        <w:rPr>
          <w:rFonts w:hAnsi="Times New Roman"/>
          <w:b w:val="0"/>
          <w:sz w:val="24"/>
          <w:szCs w:val="24"/>
        </w:rPr>
        <w:t xml:space="preserve"> </w:t>
      </w:r>
      <w:r w:rsidRPr="00074101">
        <w:rPr>
          <w:rFonts w:hAnsi="Times New Roman"/>
          <w:b w:val="0"/>
          <w:sz w:val="24"/>
          <w:szCs w:val="24"/>
        </w:rPr>
        <w:t>e) Beden Eğitimi alan öğretmenlerinden spor liselerine müdür olarak görevlendirilme isteğinde bulunanlara,</w:t>
      </w:r>
      <w:r>
        <w:rPr>
          <w:rFonts w:hAnsi="Times New Roman"/>
          <w:b w:val="0"/>
          <w:sz w:val="24"/>
          <w:szCs w:val="24"/>
        </w:rPr>
        <w:t xml:space="preserve"> </w:t>
      </w:r>
      <w:r w:rsidRPr="00074101">
        <w:rPr>
          <w:rFonts w:hAnsi="Times New Roman"/>
          <w:b w:val="0"/>
          <w:sz w:val="24"/>
          <w:szCs w:val="24"/>
        </w:rPr>
        <w:t>f) İmam Hatip Lisesi Meslek Dersleri alan öğretmenlerinden imam hatip liselerine müdür olarak görevlendirilme isteğinde bulunanlara,</w:t>
      </w:r>
      <w:r>
        <w:rPr>
          <w:rFonts w:hAnsi="Times New Roman"/>
          <w:b w:val="0"/>
          <w:sz w:val="24"/>
          <w:szCs w:val="24"/>
        </w:rPr>
        <w:t xml:space="preserve"> </w:t>
      </w:r>
      <w:r w:rsidRPr="00074101">
        <w:rPr>
          <w:rFonts w:hAnsi="Times New Roman"/>
          <w:b w:val="0"/>
          <w:sz w:val="24"/>
          <w:szCs w:val="24"/>
        </w:rPr>
        <w:t>g) Atölye ve laboratuvar öğretmenlerinden meslekî ve teknik ortaöğretim kurumlarına müdür olarak görevlendirilme isteğinde bulunanlara,</w:t>
      </w:r>
      <w:r>
        <w:rPr>
          <w:rFonts w:hAnsi="Times New Roman"/>
          <w:b w:val="0"/>
          <w:sz w:val="24"/>
          <w:szCs w:val="24"/>
        </w:rPr>
        <w:t xml:space="preserve"> </w:t>
      </w:r>
      <w:r w:rsidRPr="00074101">
        <w:rPr>
          <w:rFonts w:hAnsi="Times New Roman"/>
          <w:b w:val="0"/>
          <w:sz w:val="24"/>
          <w:szCs w:val="24"/>
        </w:rPr>
        <w:t xml:space="preserve">söz </w:t>
      </w:r>
      <w:r w:rsidRPr="00074101">
        <w:rPr>
          <w:rFonts w:hAnsi="Times New Roman"/>
          <w:b w:val="0"/>
          <w:sz w:val="24"/>
          <w:szCs w:val="24"/>
        </w:rPr>
        <w:lastRenderedPageBreak/>
        <w:t>konusu eğitim kurumları ile sınırlı olmak üzere, bu maddenin birinci fıkrasına göre belirlenen puanlara beş puan daha ilave edilir.</w:t>
      </w:r>
      <w:r>
        <w:rPr>
          <w:rFonts w:hAnsi="Times New Roman"/>
          <w:b w:val="0"/>
          <w:sz w:val="24"/>
          <w:szCs w:val="24"/>
        </w:rPr>
        <w:t xml:space="preserve">” denilmiştir. </w:t>
      </w:r>
    </w:p>
    <w:p w:rsidR="00074101" w:rsidRDefault="00074101" w:rsidP="00074101">
      <w:pPr>
        <w:pStyle w:val="2-OrtaBaslk"/>
        <w:ind w:firstLine="708"/>
        <w:jc w:val="both"/>
        <w:rPr>
          <w:rFonts w:hAnsi="Times New Roman"/>
          <w:b w:val="0"/>
          <w:sz w:val="24"/>
          <w:szCs w:val="24"/>
        </w:rPr>
      </w:pPr>
      <w:r>
        <w:rPr>
          <w:rFonts w:hAnsi="Times New Roman"/>
          <w:b w:val="0"/>
          <w:sz w:val="24"/>
          <w:szCs w:val="24"/>
        </w:rPr>
        <w:t xml:space="preserve">Ancak özel eğitim öğretmenlerinden, özel eğitim kurumlarına müdür olarak görevlendirme isteğinde bulunanlara ilave beş puan verilmesine ilişkin düzenlemeye yer verilmemiştir. Dava konusu eksik düzenleme hakkaniyete aykırıdır. Bunun yerine, </w:t>
      </w:r>
      <w:r w:rsidRPr="00074101">
        <w:rPr>
          <w:rFonts w:hAnsi="Times New Roman"/>
          <w:b w:val="0"/>
          <w:sz w:val="24"/>
          <w:szCs w:val="24"/>
        </w:rPr>
        <w:t>özel eğitim kurumlarına müdür olarak görevlendirme isteğinde bulunan özel eğitim öğretmenlerin</w:t>
      </w:r>
      <w:r>
        <w:rPr>
          <w:rFonts w:hAnsi="Times New Roman"/>
          <w:b w:val="0"/>
          <w:sz w:val="24"/>
          <w:szCs w:val="24"/>
        </w:rPr>
        <w:t>e de</w:t>
      </w:r>
      <w:r w:rsidRPr="00074101">
        <w:rPr>
          <w:rFonts w:hAnsi="Times New Roman"/>
          <w:b w:val="0"/>
          <w:sz w:val="24"/>
          <w:szCs w:val="24"/>
        </w:rPr>
        <w:t>, söz konusu eğitim kurumları ile sınırlı olmak üzere, bu maddenin birinci fıkrasına göre belirlenen puanlara beş puan daha ilave edil</w:t>
      </w:r>
      <w:r>
        <w:rPr>
          <w:rFonts w:hAnsi="Times New Roman"/>
          <w:b w:val="0"/>
          <w:sz w:val="24"/>
          <w:szCs w:val="24"/>
        </w:rPr>
        <w:t>mesi hakkaniyete uygun olacaktır</w:t>
      </w:r>
      <w:r w:rsidRPr="00074101">
        <w:rPr>
          <w:rFonts w:hAnsi="Times New Roman"/>
          <w:b w:val="0"/>
          <w:sz w:val="24"/>
          <w:szCs w:val="24"/>
        </w:rPr>
        <w:t>.</w:t>
      </w:r>
    </w:p>
    <w:p w:rsidR="005F2642" w:rsidRDefault="005F2642" w:rsidP="00707128">
      <w:pPr>
        <w:pStyle w:val="2-OrtaBaslk"/>
        <w:ind w:firstLine="708"/>
        <w:jc w:val="both"/>
        <w:rPr>
          <w:rFonts w:hAnsi="Times New Roman"/>
          <w:b w:val="0"/>
          <w:sz w:val="24"/>
          <w:szCs w:val="24"/>
        </w:rPr>
      </w:pPr>
      <w:proofErr w:type="gramStart"/>
      <w:r>
        <w:rPr>
          <w:rFonts w:hAnsi="Times New Roman"/>
          <w:b w:val="0"/>
          <w:sz w:val="24"/>
          <w:szCs w:val="24"/>
        </w:rPr>
        <w:t xml:space="preserve">Aynı maddenin 3. Fıkrasında; </w:t>
      </w:r>
      <w:r w:rsidRPr="005F2642">
        <w:rPr>
          <w:rFonts w:hAnsi="Times New Roman"/>
          <w:sz w:val="24"/>
          <w:szCs w:val="24"/>
        </w:rPr>
        <w:t>“(3) Kurucu müdür olarak görev yapmış olanlardan kurucu müdür olarak görev yaptığı eğitim kurumuna müdür normu verildikten sonra yapılacak ilk müdür görevlendirmesinde müdür olarak görevlendirilme isteğinde bulunanlar ile müdürlükte dört yıllık görev süresini tamamlayanlardan hâlen müdür olarak görev yaptıkları eğitim kurumuna yeniden müdür olarak görevlendirilme isteğinde bulunanlara, söz konusu eğitim kurumları ile sınırlı olmak üzere, bu maddenin birinci ve ikinci fıkralarına göre belirlenen puanlara dört puan daha ilave edilir.”</w:t>
      </w:r>
      <w:r>
        <w:rPr>
          <w:rFonts w:hAnsi="Times New Roman"/>
          <w:b w:val="0"/>
          <w:sz w:val="24"/>
          <w:szCs w:val="24"/>
        </w:rPr>
        <w:t xml:space="preserve"> denilmiştir. </w:t>
      </w:r>
      <w:proofErr w:type="gramEnd"/>
    </w:p>
    <w:p w:rsidR="005F2642" w:rsidRDefault="005F2642" w:rsidP="00707128">
      <w:pPr>
        <w:pStyle w:val="2-OrtaBaslk"/>
        <w:ind w:firstLine="708"/>
        <w:jc w:val="both"/>
        <w:rPr>
          <w:rFonts w:hAnsi="Times New Roman"/>
          <w:sz w:val="24"/>
          <w:szCs w:val="24"/>
          <w:u w:val="single"/>
        </w:rPr>
      </w:pPr>
      <w:r>
        <w:rPr>
          <w:rFonts w:hAnsi="Times New Roman"/>
          <w:b w:val="0"/>
          <w:sz w:val="24"/>
          <w:szCs w:val="24"/>
        </w:rPr>
        <w:t xml:space="preserve">Müvekkil </w:t>
      </w:r>
      <w:r w:rsidRPr="005F2642">
        <w:rPr>
          <w:rFonts w:hAnsi="Times New Roman"/>
          <w:b w:val="0"/>
          <w:sz w:val="24"/>
          <w:szCs w:val="24"/>
        </w:rPr>
        <w:t xml:space="preserve">Türk Eğitim Sen </w:t>
      </w:r>
      <w:r>
        <w:rPr>
          <w:rFonts w:hAnsi="Times New Roman"/>
          <w:b w:val="0"/>
          <w:sz w:val="24"/>
          <w:szCs w:val="24"/>
        </w:rPr>
        <w:t>adına</w:t>
      </w:r>
      <w:r w:rsidRPr="005F2642">
        <w:rPr>
          <w:rFonts w:hAnsi="Times New Roman"/>
          <w:b w:val="0"/>
          <w:sz w:val="24"/>
          <w:szCs w:val="24"/>
        </w:rPr>
        <w:t xml:space="preserve"> açtığımız dava neticesinde, </w:t>
      </w:r>
      <w:r w:rsidRPr="005F2642">
        <w:rPr>
          <w:rFonts w:hAnsi="Times New Roman"/>
          <w:sz w:val="24"/>
          <w:szCs w:val="24"/>
        </w:rPr>
        <w:t>DANIŞTAY 2. DAİRESİNİN 2016/287 E. SAYILI VE 22.03.2016 TARİHLİ KARARIYLA</w:t>
      </w:r>
      <w:r w:rsidRPr="005F2642">
        <w:rPr>
          <w:rFonts w:hAnsi="Times New Roman"/>
          <w:b w:val="0"/>
          <w:sz w:val="24"/>
          <w:szCs w:val="24"/>
        </w:rPr>
        <w:t xml:space="preserve">; 27.01.2016 tarih ve 29606 sayılı Resmi </w:t>
      </w:r>
      <w:proofErr w:type="spellStart"/>
      <w:r w:rsidRPr="005F2642">
        <w:rPr>
          <w:rFonts w:hAnsi="Times New Roman"/>
          <w:b w:val="0"/>
          <w:sz w:val="24"/>
          <w:szCs w:val="24"/>
        </w:rPr>
        <w:t>Gazete’de</w:t>
      </w:r>
      <w:proofErr w:type="spellEnd"/>
      <w:r w:rsidRPr="005F2642">
        <w:rPr>
          <w:rFonts w:hAnsi="Times New Roman"/>
          <w:b w:val="0"/>
          <w:sz w:val="24"/>
          <w:szCs w:val="24"/>
        </w:rPr>
        <w:t xml:space="preserve"> yayımlanan Milli Eğitim Bakanlığı Eğitim Kurumları Yöneticilerinin Görevlendirilmelerine Dair Yönetmelikte Değişiklik Ya</w:t>
      </w:r>
      <w:r>
        <w:rPr>
          <w:rFonts w:hAnsi="Times New Roman"/>
          <w:b w:val="0"/>
          <w:sz w:val="24"/>
          <w:szCs w:val="24"/>
        </w:rPr>
        <w:t xml:space="preserve">pılmasına İlişkin Yönetmeliğin </w:t>
      </w:r>
      <w:r w:rsidRPr="005F2642">
        <w:rPr>
          <w:rFonts w:hAnsi="Times New Roman"/>
          <w:b w:val="0"/>
          <w:sz w:val="24"/>
          <w:szCs w:val="24"/>
        </w:rPr>
        <w:t xml:space="preserve">3. Maddesi </w:t>
      </w:r>
      <w:proofErr w:type="gramStart"/>
      <w:r w:rsidRPr="005F2642">
        <w:rPr>
          <w:rFonts w:hAnsi="Times New Roman"/>
          <w:b w:val="0"/>
          <w:sz w:val="24"/>
          <w:szCs w:val="24"/>
        </w:rPr>
        <w:t>ile;</w:t>
      </w:r>
      <w:proofErr w:type="gramEnd"/>
      <w:r w:rsidRPr="005F2642">
        <w:rPr>
          <w:rFonts w:hAnsi="Times New Roman"/>
          <w:b w:val="0"/>
          <w:sz w:val="24"/>
          <w:szCs w:val="24"/>
        </w:rPr>
        <w:t xml:space="preserve"> 06.10.2015 tarih ve 29494 sayılı Resmî </w:t>
      </w:r>
      <w:proofErr w:type="spellStart"/>
      <w:r w:rsidRPr="005F2642">
        <w:rPr>
          <w:rFonts w:hAnsi="Times New Roman"/>
          <w:b w:val="0"/>
          <w:sz w:val="24"/>
          <w:szCs w:val="24"/>
        </w:rPr>
        <w:t>Gazete’de</w:t>
      </w:r>
      <w:proofErr w:type="spellEnd"/>
      <w:r w:rsidRPr="005F2642">
        <w:rPr>
          <w:rFonts w:hAnsi="Times New Roman"/>
          <w:b w:val="0"/>
          <w:sz w:val="24"/>
          <w:szCs w:val="24"/>
        </w:rPr>
        <w:t xml:space="preserve"> yayımlanan Millî Eğitim Bakanlığı Eğitim Kurumları Yöneticilerinin Görevlendirilmelerine Dair Yönetmeliğin 26. maddesinin değiştirilen 3. Fıkrasında yer alan  </w:t>
      </w:r>
      <w:r w:rsidRPr="005F2642">
        <w:rPr>
          <w:rFonts w:hAnsi="Times New Roman"/>
          <w:sz w:val="24"/>
          <w:szCs w:val="24"/>
          <w:u w:val="single"/>
        </w:rPr>
        <w:t>“(3)Kurucu müdür olarak görev yapmakta oldukları eğitim kurumuna, bu kuruma müdür normunun verildiği ilk dönemde müdür olarak görevlendirilme isteğinde bulunanlar ile müdürlükte dört yıllık görev süresini tamamlayanlardan hâlen müdür olarak görev yaptıkları eğitim kurumuna yeniden müdür olarak görevlendirilme isteğinde bulunanlara, söz konusu eğitim kurumları ile sınırlı olmak üzere, bu maddenin birinci ve ikinci fıkralarına göre belirlenen puanlara sekiz puan daha ilave edilir.” hükmünün yürütmesi durdurulmuştur.</w:t>
      </w:r>
    </w:p>
    <w:p w:rsidR="005F2642" w:rsidRPr="00BF7AA2" w:rsidRDefault="005F2642" w:rsidP="00707128">
      <w:pPr>
        <w:pStyle w:val="2-OrtaBaslk"/>
        <w:ind w:firstLine="708"/>
        <w:jc w:val="both"/>
        <w:rPr>
          <w:rFonts w:hAnsi="Times New Roman"/>
          <w:sz w:val="24"/>
          <w:szCs w:val="24"/>
        </w:rPr>
      </w:pPr>
      <w:proofErr w:type="gramStart"/>
      <w:r w:rsidRPr="00BF7AA2">
        <w:rPr>
          <w:rFonts w:hAnsi="Times New Roman"/>
          <w:sz w:val="24"/>
          <w:szCs w:val="24"/>
        </w:rPr>
        <w:t xml:space="preserve">Kararın gerekçesinde; </w:t>
      </w:r>
      <w:r w:rsidRPr="00BF7AA2">
        <w:rPr>
          <w:rFonts w:hAnsi="Times New Roman"/>
          <w:sz w:val="24"/>
          <w:szCs w:val="24"/>
          <w:u w:val="single"/>
        </w:rPr>
        <w:t>kurucu müdür olarak görev yapmakta oldukları eğitim kurumuna, bu kuruma müdür normunun verildiği ilk dönemde müdür olarak görevlendirilme isteğinde bulunanlar ile müdürlükte dört yıllık görev süresini tamamlayanlardan hâlen müdür olarak görev yaptıkları eğitim kurumuna yeniden müdür olarak görevlendirilme isteğinde bulunanlara, söz konusu eğitim kurumları ile sınırlı olmak üzere, ilave sekiz puan verilmesi ile ilgili düzenlemenin adaylar arasındaki fırsat eşitliğini ölçüsüz ve orantısız şekilde ortadan kaldırması nedeniyle huku</w:t>
      </w:r>
      <w:r w:rsidR="00BF7AA2" w:rsidRPr="00BF7AA2">
        <w:rPr>
          <w:rFonts w:hAnsi="Times New Roman"/>
          <w:sz w:val="24"/>
          <w:szCs w:val="24"/>
          <w:u w:val="single"/>
        </w:rPr>
        <w:t>ka aykırı olduğu ifade edilmiştir</w:t>
      </w:r>
      <w:r w:rsidR="00BF7AA2" w:rsidRPr="00BF7AA2">
        <w:rPr>
          <w:rFonts w:hAnsi="Times New Roman"/>
          <w:sz w:val="24"/>
          <w:szCs w:val="24"/>
        </w:rPr>
        <w:t>.</w:t>
      </w:r>
      <w:proofErr w:type="gramEnd"/>
    </w:p>
    <w:p w:rsidR="00BF7AA2" w:rsidRDefault="005F2642" w:rsidP="005F2642">
      <w:pPr>
        <w:pStyle w:val="2-OrtaBaslk"/>
        <w:ind w:firstLine="708"/>
        <w:jc w:val="both"/>
        <w:rPr>
          <w:rFonts w:hAnsi="Times New Roman"/>
          <w:b w:val="0"/>
          <w:sz w:val="24"/>
          <w:szCs w:val="24"/>
        </w:rPr>
      </w:pPr>
      <w:proofErr w:type="gramStart"/>
      <w:r w:rsidRPr="005F2642">
        <w:rPr>
          <w:rFonts w:hAnsi="Times New Roman"/>
          <w:b w:val="0"/>
          <w:sz w:val="24"/>
          <w:szCs w:val="24"/>
        </w:rPr>
        <w:t xml:space="preserve">Yönetmelik ekinde yer alan EK-1 Yönetici Değerlendirme Formunda hizmete karşılık verilen puanlara bakıldığında, öğretmenlikte geçen her bir yıl için 0,36 puan, kurucu müdür, müdür yardımcılığı ve yetkili öğretmenlikte geçen her bir yıl için 0,48 puan, müdür başyardımcılığında geçen her bir yıl için 0,60 puan, müdürlükte ve Bakanlığın merkez ve taşra teşkilatında şube müdürü veya daha üstü kadrolarda geçen her bir yıl için 0,72 puan ilave edildiği görülmektedir. </w:t>
      </w:r>
      <w:proofErr w:type="gramEnd"/>
    </w:p>
    <w:p w:rsidR="005F2642" w:rsidRPr="005F2642" w:rsidRDefault="005F2642" w:rsidP="005F2642">
      <w:pPr>
        <w:pStyle w:val="2-OrtaBaslk"/>
        <w:ind w:firstLine="708"/>
        <w:jc w:val="both"/>
        <w:rPr>
          <w:rFonts w:hAnsi="Times New Roman"/>
          <w:b w:val="0"/>
          <w:sz w:val="24"/>
          <w:szCs w:val="24"/>
        </w:rPr>
      </w:pPr>
      <w:proofErr w:type="gramStart"/>
      <w:r w:rsidRPr="005F2642">
        <w:rPr>
          <w:rFonts w:hAnsi="Times New Roman"/>
          <w:b w:val="0"/>
          <w:sz w:val="24"/>
          <w:szCs w:val="24"/>
        </w:rPr>
        <w:t xml:space="preserve">Yönetici adaylarına kıdem karşılığında eklenen puanlar ile kıyaslandığında, bir adaya salt görev yapmakta olduğu eğitim kurumunu tercih etmesinden dolayı </w:t>
      </w:r>
      <w:r w:rsidR="00BF7AA2">
        <w:rPr>
          <w:rFonts w:hAnsi="Times New Roman"/>
          <w:b w:val="0"/>
          <w:sz w:val="24"/>
          <w:szCs w:val="24"/>
        </w:rPr>
        <w:t>4</w:t>
      </w:r>
      <w:r w:rsidRPr="005F2642">
        <w:rPr>
          <w:rFonts w:hAnsi="Times New Roman"/>
          <w:b w:val="0"/>
          <w:sz w:val="24"/>
          <w:szCs w:val="24"/>
        </w:rPr>
        <w:t xml:space="preserve"> puan gibi fahiş bir puanın ilave edilmesi, diğer adaylarla aradaki farkı açacak, aynı eğitim kurumunu tercih etmek isteyen diğer yönetici adaylarının aleyhine, eşitlik ilkesinin zedelenmesine, kariyer ve liyakat ilkelerinin ihlaline sebebiyet verecektir.  </w:t>
      </w:r>
      <w:proofErr w:type="gramEnd"/>
    </w:p>
    <w:p w:rsidR="005F2642" w:rsidRPr="005F2642" w:rsidRDefault="00BF7AA2" w:rsidP="005F2642">
      <w:pPr>
        <w:pStyle w:val="2-OrtaBaslk"/>
        <w:ind w:firstLine="708"/>
        <w:jc w:val="both"/>
        <w:rPr>
          <w:rFonts w:hAnsi="Times New Roman"/>
          <w:b w:val="0"/>
          <w:sz w:val="24"/>
          <w:szCs w:val="24"/>
        </w:rPr>
      </w:pPr>
      <w:proofErr w:type="gramStart"/>
      <w:r>
        <w:rPr>
          <w:rFonts w:hAnsi="Times New Roman"/>
          <w:b w:val="0"/>
          <w:sz w:val="24"/>
          <w:szCs w:val="24"/>
        </w:rPr>
        <w:lastRenderedPageBreak/>
        <w:t>Dava konusu</w:t>
      </w:r>
      <w:r w:rsidR="005F2642" w:rsidRPr="005F2642">
        <w:rPr>
          <w:rFonts w:hAnsi="Times New Roman"/>
          <w:b w:val="0"/>
          <w:sz w:val="24"/>
          <w:szCs w:val="24"/>
        </w:rPr>
        <w:t xml:space="preserve"> Yönetmeliğin “Kurucu müdürlüğe görevlendirme” başlıklı; MADDE 2</w:t>
      </w:r>
      <w:r>
        <w:rPr>
          <w:rFonts w:hAnsi="Times New Roman"/>
          <w:b w:val="0"/>
          <w:sz w:val="24"/>
          <w:szCs w:val="24"/>
        </w:rPr>
        <w:t>3</w:t>
      </w:r>
      <w:r w:rsidR="005F2642" w:rsidRPr="005F2642">
        <w:rPr>
          <w:rFonts w:hAnsi="Times New Roman"/>
          <w:b w:val="0"/>
          <w:sz w:val="24"/>
          <w:szCs w:val="24"/>
        </w:rPr>
        <w:t xml:space="preserve"> – (1) </w:t>
      </w:r>
      <w:r>
        <w:rPr>
          <w:rFonts w:hAnsi="Times New Roman"/>
          <w:b w:val="0"/>
          <w:sz w:val="24"/>
          <w:szCs w:val="24"/>
        </w:rPr>
        <w:t>“</w:t>
      </w:r>
      <w:r w:rsidRPr="00BF7AA2">
        <w:rPr>
          <w:rFonts w:hAnsi="Times New Roman"/>
          <w:b w:val="0"/>
          <w:sz w:val="24"/>
          <w:szCs w:val="24"/>
        </w:rPr>
        <w:t>Yeni açılmakta olan eğitim kurumlarını eğitim ve öğretime hazır hale getirmek üzere, eğitim kurumunun eğitim ve öğretime açılıp kuruma müdür norm kadrosu verildiği tarihe kadar geçen süre içerisinde yönetim hizmetlerini yürütmek üzere, müdür görevlendirmesine ilişkin şartları taşıyanlar arasından il millî eğitim müdürünün teklifi üzerine vali tarafından kurucu müdür görevlendirilir.</w:t>
      </w:r>
      <w:r>
        <w:rPr>
          <w:rFonts w:hAnsi="Times New Roman"/>
          <w:b w:val="0"/>
          <w:sz w:val="24"/>
          <w:szCs w:val="24"/>
        </w:rPr>
        <w:t xml:space="preserve">” </w:t>
      </w:r>
      <w:r w:rsidR="005F2642" w:rsidRPr="005F2642">
        <w:rPr>
          <w:rFonts w:hAnsi="Times New Roman"/>
          <w:b w:val="0"/>
          <w:sz w:val="24"/>
          <w:szCs w:val="24"/>
        </w:rPr>
        <w:t xml:space="preserve">denilmiştir. </w:t>
      </w:r>
      <w:proofErr w:type="gramEnd"/>
      <w:r w:rsidR="005F2642" w:rsidRPr="005F2642">
        <w:rPr>
          <w:rFonts w:hAnsi="Times New Roman"/>
          <w:b w:val="0"/>
          <w:sz w:val="24"/>
          <w:szCs w:val="24"/>
        </w:rPr>
        <w:t xml:space="preserve">Dolayısıyla kurucu müdürlüğe görevlendirmede herhangi bir objektif ve somut </w:t>
      </w:r>
      <w:proofErr w:type="gramStart"/>
      <w:r w:rsidR="005F2642" w:rsidRPr="005F2642">
        <w:rPr>
          <w:rFonts w:hAnsi="Times New Roman"/>
          <w:b w:val="0"/>
          <w:sz w:val="24"/>
          <w:szCs w:val="24"/>
        </w:rPr>
        <w:t>kriter</w:t>
      </w:r>
      <w:proofErr w:type="gramEnd"/>
      <w:r w:rsidR="005F2642" w:rsidRPr="005F2642">
        <w:rPr>
          <w:rFonts w:hAnsi="Times New Roman"/>
          <w:b w:val="0"/>
          <w:sz w:val="24"/>
          <w:szCs w:val="24"/>
        </w:rPr>
        <w:t xml:space="preserve"> öngörülmemiş olup, tamamen il millî eğitim müdürünün teklifi üzerine vali tarafından görevlendirme yapılmaktadır. Tamamen idarenin takdir yetkisi ile kurucu müdür olarak görevlendirilmiş kimselere, aynı eğitim kurumuna görevlendirilmek istemeleri halinde </w:t>
      </w:r>
      <w:r>
        <w:rPr>
          <w:rFonts w:hAnsi="Times New Roman"/>
          <w:b w:val="0"/>
          <w:sz w:val="24"/>
          <w:szCs w:val="24"/>
        </w:rPr>
        <w:t>4</w:t>
      </w:r>
      <w:r w:rsidR="005F2642" w:rsidRPr="005F2642">
        <w:rPr>
          <w:rFonts w:hAnsi="Times New Roman"/>
          <w:b w:val="0"/>
          <w:sz w:val="24"/>
          <w:szCs w:val="24"/>
        </w:rPr>
        <w:t xml:space="preserve"> puan gibi yüksek bir puanın eklenmesi, kariyer ve liyakat ilkeleriyle, eşitlik ilkesi ve hakkaniyetle de bağdaşmamaktadır. </w:t>
      </w:r>
    </w:p>
    <w:p w:rsidR="00BF7AA2" w:rsidRDefault="005F2642" w:rsidP="005F2642">
      <w:pPr>
        <w:pStyle w:val="2-OrtaBaslk"/>
        <w:ind w:firstLine="708"/>
        <w:jc w:val="both"/>
        <w:rPr>
          <w:rFonts w:hAnsi="Times New Roman"/>
          <w:b w:val="0"/>
          <w:sz w:val="24"/>
          <w:szCs w:val="24"/>
        </w:rPr>
      </w:pPr>
      <w:r w:rsidRPr="005F2642">
        <w:rPr>
          <w:rFonts w:hAnsi="Times New Roman"/>
          <w:b w:val="0"/>
          <w:sz w:val="24"/>
          <w:szCs w:val="24"/>
        </w:rPr>
        <w:t xml:space="preserve">Bilindiği üzere, 657 sayılı Yasa’da düzenlenen "Kariyer İlkesi", Devlet memurlarına, yaptıkları hizmetler için lüzumlu bilgilere ve yetişme şartlarına uygun şekilde, sınıfları içinde en yüksek derecelere kadar ilerleme </w:t>
      </w:r>
      <w:proofErr w:type="gramStart"/>
      <w:r w:rsidRPr="005F2642">
        <w:rPr>
          <w:rFonts w:hAnsi="Times New Roman"/>
          <w:b w:val="0"/>
          <w:sz w:val="24"/>
          <w:szCs w:val="24"/>
        </w:rPr>
        <w:t>imkanı</w:t>
      </w:r>
      <w:proofErr w:type="gramEnd"/>
      <w:r w:rsidRPr="005F2642">
        <w:rPr>
          <w:rFonts w:hAnsi="Times New Roman"/>
          <w:b w:val="0"/>
          <w:sz w:val="24"/>
          <w:szCs w:val="24"/>
        </w:rPr>
        <w:t xml:space="preserve"> sağlamak; "Liyakat İlkesi" ise, kamu hizmetleri görevlerine girmeyi, sınıflar içinde ilerleme ve yükselmeyi, görevin sona erdirilmesini liyakat sistemine dayandırmak ve bu sistemin eşit imkanlarla uygulanmasında Devlet memurlarını güvenliğe sahip kılmak olarak tanımlanmıştır.</w:t>
      </w:r>
    </w:p>
    <w:p w:rsidR="005F2642" w:rsidRDefault="005F2642" w:rsidP="005F2642">
      <w:pPr>
        <w:pStyle w:val="2-OrtaBaslk"/>
        <w:ind w:firstLine="708"/>
        <w:jc w:val="both"/>
        <w:rPr>
          <w:rFonts w:hAnsi="Times New Roman"/>
          <w:b w:val="0"/>
          <w:sz w:val="24"/>
          <w:szCs w:val="24"/>
        </w:rPr>
      </w:pPr>
      <w:r w:rsidRPr="005F2642">
        <w:rPr>
          <w:rFonts w:hAnsi="Times New Roman"/>
          <w:b w:val="0"/>
          <w:sz w:val="24"/>
          <w:szCs w:val="24"/>
        </w:rPr>
        <w:t xml:space="preserve"> Dava konusu düzenleme ile </w:t>
      </w:r>
      <w:r w:rsidR="00BF7AA2" w:rsidRPr="00BF7AA2">
        <w:rPr>
          <w:rFonts w:hAnsi="Times New Roman"/>
          <w:b w:val="0"/>
          <w:sz w:val="24"/>
          <w:szCs w:val="24"/>
        </w:rPr>
        <w:t>Danıştay 2. Dairesinin 2016/287 E. sayılı ve 22.03.2016 tarihli kararı</w:t>
      </w:r>
      <w:r w:rsidR="00BF7AA2">
        <w:rPr>
          <w:rFonts w:hAnsi="Times New Roman"/>
          <w:b w:val="0"/>
          <w:sz w:val="24"/>
          <w:szCs w:val="24"/>
        </w:rPr>
        <w:t xml:space="preserve"> hiç dikkate alınmamış, eşitlik ilkesi </w:t>
      </w:r>
      <w:r w:rsidRPr="005F2642">
        <w:rPr>
          <w:rFonts w:hAnsi="Times New Roman"/>
          <w:b w:val="0"/>
          <w:sz w:val="24"/>
          <w:szCs w:val="24"/>
        </w:rPr>
        <w:t>çiğnenmiştir.</w:t>
      </w:r>
    </w:p>
    <w:p w:rsidR="004435DD" w:rsidRPr="004435DD" w:rsidRDefault="003D26EC" w:rsidP="00707128">
      <w:pPr>
        <w:pStyle w:val="2-OrtaBaslk"/>
        <w:ind w:firstLine="708"/>
        <w:jc w:val="both"/>
        <w:rPr>
          <w:rFonts w:hAnsi="Times New Roman"/>
          <w:sz w:val="24"/>
          <w:szCs w:val="24"/>
        </w:rPr>
      </w:pPr>
      <w:r>
        <w:rPr>
          <w:rFonts w:hAnsi="Times New Roman"/>
          <w:b w:val="0"/>
          <w:sz w:val="24"/>
          <w:szCs w:val="24"/>
        </w:rPr>
        <w:t xml:space="preserve">Aynı maddenin </w:t>
      </w:r>
      <w:r w:rsidR="00CE5402">
        <w:rPr>
          <w:rFonts w:hAnsi="Times New Roman"/>
          <w:b w:val="0"/>
          <w:sz w:val="24"/>
          <w:szCs w:val="24"/>
        </w:rPr>
        <w:t>7</w:t>
      </w:r>
      <w:r w:rsidR="004435DD" w:rsidRPr="004435DD">
        <w:rPr>
          <w:rFonts w:hAnsi="Times New Roman"/>
          <w:b w:val="0"/>
          <w:sz w:val="24"/>
          <w:szCs w:val="24"/>
        </w:rPr>
        <w:t>. Fıkrasında;</w:t>
      </w:r>
      <w:r w:rsidR="004435DD">
        <w:rPr>
          <w:rFonts w:hAnsi="Times New Roman"/>
          <w:sz w:val="24"/>
          <w:szCs w:val="24"/>
        </w:rPr>
        <w:t xml:space="preserve"> </w:t>
      </w:r>
      <w:r w:rsidR="004435DD" w:rsidRPr="004435DD">
        <w:rPr>
          <w:rFonts w:hAnsi="Times New Roman"/>
          <w:b w:val="0"/>
          <w:sz w:val="24"/>
          <w:szCs w:val="24"/>
        </w:rPr>
        <w:t>“</w:t>
      </w:r>
      <w:r w:rsidR="00CE5402" w:rsidRPr="00CE5402">
        <w:rPr>
          <w:rFonts w:hAnsi="Times New Roman"/>
          <w:b w:val="0"/>
          <w:sz w:val="24"/>
          <w:szCs w:val="24"/>
        </w:rPr>
        <w:t xml:space="preserve">(7) Müdür ihtiyacı karşılanamayan eğitim kurumları ile yeni açılan eğitim kurumlarının müdürlüğüne, görevlendirmeye esas puanların geçerli olduğu süreyle sınırlı olmak üzere, müdür olarak görevlendirilemeyenler arasından aynı usulle dört yıllığına görevlendirme </w:t>
      </w:r>
      <w:r w:rsidR="00CE5402" w:rsidRPr="00CE5402">
        <w:rPr>
          <w:rFonts w:hAnsi="Times New Roman"/>
          <w:sz w:val="24"/>
          <w:szCs w:val="24"/>
          <w:u w:val="single"/>
        </w:rPr>
        <w:t>yapılabilir.</w:t>
      </w:r>
      <w:r w:rsidR="004435DD">
        <w:rPr>
          <w:rFonts w:hAnsi="Times New Roman"/>
          <w:sz w:val="24"/>
          <w:szCs w:val="24"/>
        </w:rPr>
        <w:t xml:space="preserve">” </w:t>
      </w:r>
      <w:r w:rsidR="004435DD">
        <w:rPr>
          <w:rFonts w:hAnsi="Times New Roman"/>
          <w:b w:val="0"/>
          <w:sz w:val="24"/>
          <w:szCs w:val="24"/>
        </w:rPr>
        <w:t xml:space="preserve">denilmiştir. </w:t>
      </w:r>
      <w:r w:rsidR="004435DD" w:rsidRPr="004435DD">
        <w:rPr>
          <w:rFonts w:hAnsi="Times New Roman"/>
          <w:sz w:val="24"/>
          <w:szCs w:val="24"/>
        </w:rPr>
        <w:t>Bu görevlendirmelerin hangi süre içerisinde yapılacağı ise belirtilmemiştir.</w:t>
      </w:r>
    </w:p>
    <w:p w:rsidR="004435DD" w:rsidRDefault="004435DD" w:rsidP="00707128">
      <w:pPr>
        <w:pStyle w:val="2-OrtaBaslk"/>
        <w:ind w:firstLine="708"/>
        <w:jc w:val="both"/>
        <w:rPr>
          <w:rFonts w:hAnsi="Times New Roman"/>
          <w:b w:val="0"/>
          <w:sz w:val="24"/>
          <w:szCs w:val="24"/>
        </w:rPr>
      </w:pPr>
      <w:r>
        <w:rPr>
          <w:rFonts w:hAnsi="Times New Roman"/>
          <w:b w:val="0"/>
          <w:sz w:val="24"/>
          <w:szCs w:val="24"/>
        </w:rPr>
        <w:t>Madde hükmünde yer alan “yapılabilir” ibaresinden dolayı, m</w:t>
      </w:r>
      <w:r w:rsidRPr="004435DD">
        <w:rPr>
          <w:rFonts w:hAnsi="Times New Roman"/>
          <w:b w:val="0"/>
          <w:sz w:val="24"/>
          <w:szCs w:val="24"/>
        </w:rPr>
        <w:t>üdür ihtiyacı karşılanamayan eğitim kurumları ile yeni a</w:t>
      </w:r>
      <w:r w:rsidR="00CE5402">
        <w:rPr>
          <w:rFonts w:hAnsi="Times New Roman"/>
          <w:b w:val="0"/>
          <w:sz w:val="24"/>
          <w:szCs w:val="24"/>
        </w:rPr>
        <w:t xml:space="preserve">çılan eğitim kurumlarının müdürlük kadrolarına </w:t>
      </w:r>
      <w:r>
        <w:rPr>
          <w:rFonts w:hAnsi="Times New Roman"/>
          <w:b w:val="0"/>
          <w:sz w:val="24"/>
          <w:szCs w:val="24"/>
        </w:rPr>
        <w:t xml:space="preserve">görevlendirme yapılması hususunda idareye sınırsız ve keyfi takdir hakkı bırakılmıştır. Ancak, yönetici ihtiyacı bulunan eğitim kurumlarına yapılacak görevlendirmelerin idarenin keyfiyetine bırakılması hukuken yerinde değildir. Bu keyfiyetin önüne geçilebilmesi için </w:t>
      </w:r>
      <w:proofErr w:type="gramStart"/>
      <w:r>
        <w:rPr>
          <w:rFonts w:hAnsi="Times New Roman"/>
          <w:b w:val="0"/>
          <w:sz w:val="24"/>
          <w:szCs w:val="24"/>
        </w:rPr>
        <w:t>yapılabilir  yerine</w:t>
      </w:r>
      <w:proofErr w:type="gramEnd"/>
      <w:r>
        <w:rPr>
          <w:rFonts w:hAnsi="Times New Roman"/>
          <w:b w:val="0"/>
          <w:sz w:val="24"/>
          <w:szCs w:val="24"/>
        </w:rPr>
        <w:t xml:space="preserve"> “yapılır” ibaresinin yer alması ve ayrıca bu görevlendirmelerin hangi süre içerisinde yapılacağının (örneğin 2 ay gibi) mutlaka somut biçimde belirtilmesi gerekmektedir. </w:t>
      </w:r>
    </w:p>
    <w:p w:rsidR="00CE5402" w:rsidRDefault="004435DD" w:rsidP="00707128">
      <w:pPr>
        <w:pStyle w:val="2-OrtaBaslk"/>
        <w:ind w:firstLine="708"/>
        <w:jc w:val="both"/>
        <w:rPr>
          <w:rFonts w:hAnsi="Times New Roman"/>
          <w:b w:val="0"/>
          <w:sz w:val="24"/>
          <w:szCs w:val="24"/>
        </w:rPr>
      </w:pPr>
      <w:r>
        <w:rPr>
          <w:rFonts w:hAnsi="Times New Roman"/>
          <w:sz w:val="24"/>
          <w:szCs w:val="24"/>
        </w:rPr>
        <w:t>1</w:t>
      </w:r>
      <w:r w:rsidR="00CE5402">
        <w:rPr>
          <w:rFonts w:hAnsi="Times New Roman"/>
          <w:sz w:val="24"/>
          <w:szCs w:val="24"/>
        </w:rPr>
        <w:t>0</w:t>
      </w:r>
      <w:r>
        <w:rPr>
          <w:rFonts w:hAnsi="Times New Roman"/>
          <w:sz w:val="24"/>
          <w:szCs w:val="24"/>
        </w:rPr>
        <w:t>)</w:t>
      </w:r>
      <w:r w:rsidR="0068075F">
        <w:rPr>
          <w:rFonts w:hAnsi="Times New Roman"/>
          <w:b w:val="0"/>
          <w:sz w:val="24"/>
          <w:szCs w:val="24"/>
        </w:rPr>
        <w:t xml:space="preserve"> </w:t>
      </w:r>
      <w:r w:rsidR="00CE5402">
        <w:rPr>
          <w:rFonts w:hAnsi="Times New Roman"/>
          <w:b w:val="0"/>
          <w:sz w:val="24"/>
          <w:szCs w:val="24"/>
        </w:rPr>
        <w:t>“</w:t>
      </w:r>
      <w:r w:rsidR="00CE5402" w:rsidRPr="00CE5402">
        <w:rPr>
          <w:rFonts w:hAnsi="Times New Roman"/>
          <w:sz w:val="24"/>
          <w:szCs w:val="24"/>
        </w:rPr>
        <w:t>Müdür başyardımcılığı ve müdür yardımcılığına görevlendirme</w:t>
      </w:r>
      <w:r w:rsidR="00CE5402">
        <w:rPr>
          <w:rFonts w:hAnsi="Times New Roman"/>
          <w:b w:val="0"/>
          <w:sz w:val="24"/>
          <w:szCs w:val="24"/>
        </w:rPr>
        <w:t xml:space="preserve">” başlıklı 20. Maddesinin; </w:t>
      </w:r>
      <w:r w:rsidR="00CE5402" w:rsidRPr="00CE1E93">
        <w:rPr>
          <w:rFonts w:hAnsi="Times New Roman"/>
          <w:sz w:val="24"/>
          <w:szCs w:val="24"/>
        </w:rPr>
        <w:t>“(1) Sözlü sınavda başarılı olan adaylardan müdür başyardımcısı veya müdür yardımcısı olarak görevlendirilmek üzere başvuruda bulunan adayların görevlendirmeye esas puanları; Ek-1’de yer alan form üzerinden verilen değerlendirme puanı ile sözlü sınav puanının aritmetik ortalaması alınarak belirlenir. Görevlendirmeye esas puanlar, kesin sonuçların ilan edildiği tarihten itibaren en fazla altı ay süreyle geçerlidir.</w:t>
      </w:r>
      <w:r w:rsidR="00CE5402">
        <w:rPr>
          <w:rFonts w:hAnsi="Times New Roman"/>
          <w:b w:val="0"/>
          <w:sz w:val="24"/>
          <w:szCs w:val="24"/>
        </w:rPr>
        <w:t>” denilmiştir.</w:t>
      </w:r>
    </w:p>
    <w:p w:rsidR="00CE1E93" w:rsidRDefault="00CE1E93" w:rsidP="00707128">
      <w:pPr>
        <w:pStyle w:val="2-OrtaBaslk"/>
        <w:ind w:firstLine="708"/>
        <w:jc w:val="both"/>
        <w:rPr>
          <w:rFonts w:hAnsi="Times New Roman"/>
          <w:b w:val="0"/>
          <w:sz w:val="24"/>
          <w:szCs w:val="24"/>
        </w:rPr>
      </w:pPr>
      <w:r w:rsidRPr="00CE1E93">
        <w:rPr>
          <w:rFonts w:hAnsi="Times New Roman"/>
          <w:b w:val="0"/>
          <w:sz w:val="24"/>
          <w:szCs w:val="24"/>
        </w:rPr>
        <w:t xml:space="preserve">Yukarıda yer alan sözlü sınav uygulamasına ilişkin açıklamalarımız bu madde yönünden de geçerlidir. Eğitim kurumu </w:t>
      </w:r>
      <w:r>
        <w:rPr>
          <w:rFonts w:hAnsi="Times New Roman"/>
          <w:b w:val="0"/>
          <w:sz w:val="24"/>
          <w:szCs w:val="24"/>
        </w:rPr>
        <w:t>yöneticiliği</w:t>
      </w:r>
      <w:r w:rsidRPr="00CE1E93">
        <w:rPr>
          <w:rFonts w:hAnsi="Times New Roman"/>
          <w:b w:val="0"/>
          <w:sz w:val="24"/>
          <w:szCs w:val="24"/>
        </w:rPr>
        <w:t xml:space="preserve"> gibi önemli bir görevi yürütecek kişilerin sözlü sınav sonucuna göre belirlenmesi hukuk devletinde olmaması gereken bir uygulama şeklidir. Danıştay kararlarında ifade edildiği üzere, sözlü sınav yapılacaksa dahi bu sınavın belirleyici değil, yazılı sınavı tamamlayıcı nitelikte olması, gerçekleşmesi muhtemel </w:t>
      </w:r>
      <w:proofErr w:type="spellStart"/>
      <w:r w:rsidRPr="00CE1E93">
        <w:rPr>
          <w:rFonts w:hAnsi="Times New Roman"/>
          <w:b w:val="0"/>
          <w:sz w:val="24"/>
          <w:szCs w:val="24"/>
        </w:rPr>
        <w:t>suistimallerin</w:t>
      </w:r>
      <w:proofErr w:type="spellEnd"/>
      <w:r w:rsidRPr="00CE1E93">
        <w:rPr>
          <w:rFonts w:hAnsi="Times New Roman"/>
          <w:b w:val="0"/>
          <w:sz w:val="24"/>
          <w:szCs w:val="24"/>
        </w:rPr>
        <w:t>, her türlü adam kayırmacılığın, ayrımcılığın engellenmesi gerekmektedir. Müdür görevlendirmelerinde de müdür başyardımcılığı ve müdür yardımcılığında olduğu gibi yazılı sınav usulünün benimsenmesi daha sağlıklı olacaktır. Aksi takdirde kariyer ve liyakat yönünden uygun olmayan kişilerin yönetici konumuna getirilmesi kaçınılmazdır.</w:t>
      </w:r>
    </w:p>
    <w:p w:rsidR="00CE5402" w:rsidRDefault="003D26EC" w:rsidP="00707128">
      <w:pPr>
        <w:pStyle w:val="2-OrtaBaslk"/>
        <w:ind w:firstLine="708"/>
        <w:jc w:val="both"/>
        <w:rPr>
          <w:rFonts w:hAnsi="Times New Roman"/>
          <w:b w:val="0"/>
          <w:sz w:val="24"/>
          <w:szCs w:val="24"/>
        </w:rPr>
      </w:pPr>
      <w:r>
        <w:rPr>
          <w:rFonts w:hAnsi="Times New Roman"/>
          <w:b w:val="0"/>
          <w:sz w:val="24"/>
          <w:szCs w:val="24"/>
        </w:rPr>
        <w:t>Bir önceki maddede yapmış olduğumuz açıklamalar bu madde yönünden de geçerlidir. G</w:t>
      </w:r>
      <w:r w:rsidRPr="003D26EC">
        <w:rPr>
          <w:rFonts w:hAnsi="Times New Roman"/>
          <w:b w:val="0"/>
          <w:sz w:val="24"/>
          <w:szCs w:val="24"/>
        </w:rPr>
        <w:t xml:space="preserve">örevlendirmeye esas puanların geçerlilik süresinin altı ay gibi kısa bir süre ile </w:t>
      </w:r>
      <w:r w:rsidRPr="003D26EC">
        <w:rPr>
          <w:rFonts w:hAnsi="Times New Roman"/>
          <w:b w:val="0"/>
          <w:sz w:val="24"/>
          <w:szCs w:val="24"/>
        </w:rPr>
        <w:lastRenderedPageBreak/>
        <w:t xml:space="preserve">sınırlandırılması mağduriyetlere yol açacaktır. Bunun yerine, bir sonraki değerlendirmeye kadar puanların geçerli sayılması, hukuken daha </w:t>
      </w:r>
      <w:r>
        <w:rPr>
          <w:rFonts w:hAnsi="Times New Roman"/>
          <w:b w:val="0"/>
          <w:sz w:val="24"/>
          <w:szCs w:val="24"/>
        </w:rPr>
        <w:t>isabetli</w:t>
      </w:r>
      <w:r w:rsidRPr="003D26EC">
        <w:rPr>
          <w:rFonts w:hAnsi="Times New Roman"/>
          <w:b w:val="0"/>
          <w:sz w:val="24"/>
          <w:szCs w:val="24"/>
        </w:rPr>
        <w:t xml:space="preserve"> olacaktır.</w:t>
      </w:r>
    </w:p>
    <w:p w:rsidR="00BF7AA2" w:rsidRPr="00BF7AA2" w:rsidRDefault="00BF7AA2" w:rsidP="00BF7AA2">
      <w:pPr>
        <w:pStyle w:val="2-OrtaBaslk"/>
        <w:ind w:firstLine="708"/>
        <w:jc w:val="both"/>
        <w:rPr>
          <w:rFonts w:hAnsi="Times New Roman"/>
          <w:sz w:val="24"/>
          <w:szCs w:val="24"/>
        </w:rPr>
      </w:pPr>
      <w:r>
        <w:rPr>
          <w:rFonts w:hAnsi="Times New Roman"/>
          <w:b w:val="0"/>
          <w:sz w:val="24"/>
          <w:szCs w:val="24"/>
        </w:rPr>
        <w:t xml:space="preserve">Aynı maddenin; </w:t>
      </w:r>
      <w:r w:rsidRPr="00BF7AA2">
        <w:rPr>
          <w:rFonts w:hAnsi="Times New Roman"/>
          <w:sz w:val="24"/>
          <w:szCs w:val="24"/>
        </w:rPr>
        <w:t>“(3) Müdür başyardımcılığında dört yıllık görev süresini tamamlayanlardan hâlen müdür başyardımcısı olarak görev yaptıkları eğitim kurumuna yeniden müdür başyardımcısı olarak görevlendirilme isteğinde bulunanlara, söz konusu eğitim kurumları ile sınırlı olmak üzere, bu maddenin birinci fıkrasına göre belirlenen puanlara dört puan daha ilave edilir.</w:t>
      </w:r>
    </w:p>
    <w:p w:rsidR="00BF7AA2" w:rsidRDefault="00BF7AA2" w:rsidP="00BF7AA2">
      <w:pPr>
        <w:pStyle w:val="2-OrtaBaslk"/>
        <w:ind w:firstLine="708"/>
        <w:jc w:val="both"/>
        <w:rPr>
          <w:rFonts w:hAnsi="Times New Roman"/>
          <w:b w:val="0"/>
          <w:sz w:val="24"/>
          <w:szCs w:val="24"/>
        </w:rPr>
      </w:pPr>
      <w:r w:rsidRPr="00BF7AA2">
        <w:rPr>
          <w:rFonts w:hAnsi="Times New Roman"/>
          <w:sz w:val="24"/>
          <w:szCs w:val="24"/>
        </w:rPr>
        <w:t>(4) Müdür yardımcılığında dört yıllık görev süresini tamamlayanlardan hâlen müdür yardımcısı olarak görev yaptıkları eğitim kurumuna yeniden müdür yardımcısı olarak görevlendirilme isteğinde bulunanlara, söz konusu eğitim kurumları ile sınırlı olmak üzere, bu maddenin birinci fıkrasına göre belirlenen puanlara dört puan daha ilave edilir.”</w:t>
      </w:r>
      <w:r>
        <w:rPr>
          <w:rFonts w:hAnsi="Times New Roman"/>
          <w:sz w:val="24"/>
          <w:szCs w:val="24"/>
        </w:rPr>
        <w:t xml:space="preserve"> </w:t>
      </w:r>
      <w:r>
        <w:rPr>
          <w:rFonts w:hAnsi="Times New Roman"/>
          <w:b w:val="0"/>
          <w:sz w:val="24"/>
          <w:szCs w:val="24"/>
        </w:rPr>
        <w:t>ş</w:t>
      </w:r>
      <w:r w:rsidRPr="00BF7AA2">
        <w:rPr>
          <w:rFonts w:hAnsi="Times New Roman"/>
          <w:b w:val="0"/>
          <w:sz w:val="24"/>
          <w:szCs w:val="24"/>
        </w:rPr>
        <w:t>eklindedir.</w:t>
      </w:r>
    </w:p>
    <w:p w:rsidR="00BF7AA2" w:rsidRPr="00BF7AA2" w:rsidRDefault="00BF7AA2" w:rsidP="00BF7AA2">
      <w:pPr>
        <w:pStyle w:val="2-OrtaBaslk"/>
        <w:ind w:firstLine="708"/>
        <w:jc w:val="both"/>
        <w:rPr>
          <w:rFonts w:hAnsi="Times New Roman"/>
          <w:b w:val="0"/>
          <w:sz w:val="24"/>
          <w:szCs w:val="24"/>
        </w:rPr>
      </w:pPr>
      <w:r>
        <w:rPr>
          <w:rFonts w:hAnsi="Times New Roman"/>
          <w:b w:val="0"/>
          <w:sz w:val="24"/>
          <w:szCs w:val="24"/>
        </w:rPr>
        <w:t xml:space="preserve">Bir önceki maddede yaptığımız açıklamalar bu madde yönünden de geçerlidir. Bu düzenleme de, </w:t>
      </w:r>
      <w:r w:rsidRPr="00BF7AA2">
        <w:rPr>
          <w:rFonts w:hAnsi="Times New Roman"/>
          <w:b w:val="0"/>
          <w:sz w:val="24"/>
          <w:szCs w:val="24"/>
        </w:rPr>
        <w:t>Danıştay 2. Dairesinin 2016/287 E. sayılı ve 22.03.2016 tarihli kararı</w:t>
      </w:r>
      <w:r>
        <w:rPr>
          <w:rFonts w:hAnsi="Times New Roman"/>
          <w:b w:val="0"/>
          <w:sz w:val="24"/>
          <w:szCs w:val="24"/>
        </w:rPr>
        <w:t xml:space="preserve">na aykırıdır. Dava konusu düzenleme, </w:t>
      </w:r>
      <w:r w:rsidRPr="00BF7AA2">
        <w:rPr>
          <w:rFonts w:hAnsi="Times New Roman"/>
          <w:b w:val="0"/>
          <w:sz w:val="24"/>
          <w:szCs w:val="24"/>
        </w:rPr>
        <w:t>adaylar arasındaki fırsat eşitliğini ölçüsüz ve orantısız şekilde ortadan kaldırması</w:t>
      </w:r>
      <w:r>
        <w:rPr>
          <w:rFonts w:hAnsi="Times New Roman"/>
          <w:b w:val="0"/>
          <w:sz w:val="24"/>
          <w:szCs w:val="24"/>
        </w:rPr>
        <w:t xml:space="preserve"> nedeniyle hukuka aykırı olduğundan iptali gerekmektedir. </w:t>
      </w:r>
    </w:p>
    <w:p w:rsidR="003D26EC" w:rsidRDefault="003D26EC" w:rsidP="00707128">
      <w:pPr>
        <w:pStyle w:val="2-OrtaBaslk"/>
        <w:ind w:firstLine="708"/>
        <w:jc w:val="both"/>
        <w:rPr>
          <w:rFonts w:hAnsi="Times New Roman"/>
          <w:b w:val="0"/>
          <w:sz w:val="24"/>
          <w:szCs w:val="24"/>
        </w:rPr>
      </w:pPr>
      <w:r>
        <w:rPr>
          <w:rFonts w:hAnsi="Times New Roman"/>
          <w:b w:val="0"/>
          <w:sz w:val="24"/>
          <w:szCs w:val="24"/>
        </w:rPr>
        <w:t>Aynı maddenin 7. Fıkrasında; “</w:t>
      </w:r>
      <w:r w:rsidRPr="003D26EC">
        <w:rPr>
          <w:rFonts w:hAnsi="Times New Roman"/>
          <w:b w:val="0"/>
          <w:sz w:val="24"/>
          <w:szCs w:val="24"/>
        </w:rPr>
        <w:t xml:space="preserve">(7) Müdür başyardımcısı ve müdür yardımcısı ihtiyacı karşılanamayan eğitim kurumları ile yeni açılan eğitim kurumlarının müdür başyardımcısı ve müdür yardımcılıklarına; görevlendirmeye esas puanların geçerli olduğu süreyle sınırlı olmak üzere, yönetici olarak görevlendirilemeyenler arasından aynı usulle dört yıllığına görevlendirme </w:t>
      </w:r>
      <w:r w:rsidRPr="003D26EC">
        <w:rPr>
          <w:rFonts w:hAnsi="Times New Roman"/>
          <w:sz w:val="24"/>
          <w:szCs w:val="24"/>
          <w:u w:val="single"/>
        </w:rPr>
        <w:t>yapılabilir.</w:t>
      </w:r>
      <w:r>
        <w:rPr>
          <w:rFonts w:hAnsi="Times New Roman"/>
          <w:b w:val="0"/>
          <w:sz w:val="24"/>
          <w:szCs w:val="24"/>
        </w:rPr>
        <w:t>” denilmiştir.</w:t>
      </w:r>
    </w:p>
    <w:p w:rsidR="00074101" w:rsidRDefault="003D26EC" w:rsidP="00707128">
      <w:pPr>
        <w:pStyle w:val="2-OrtaBaslk"/>
        <w:ind w:firstLine="708"/>
        <w:jc w:val="both"/>
        <w:rPr>
          <w:rFonts w:hAnsi="Times New Roman"/>
          <w:b w:val="0"/>
          <w:sz w:val="24"/>
          <w:szCs w:val="24"/>
        </w:rPr>
      </w:pPr>
      <w:r w:rsidRPr="003D26EC">
        <w:rPr>
          <w:rFonts w:hAnsi="Times New Roman"/>
          <w:b w:val="0"/>
          <w:sz w:val="24"/>
          <w:szCs w:val="24"/>
        </w:rPr>
        <w:t>Madde hükmünde yer alan “yapılabilir” ibaresinden dolayı, müdür başyardımcısı ve müdür yardımcısı ihtiyacı karşılanamayan eğitim kurumları ile yeni açılan eğitim kurumlarının müdür</w:t>
      </w:r>
      <w:r>
        <w:rPr>
          <w:rFonts w:hAnsi="Times New Roman"/>
          <w:b w:val="0"/>
          <w:sz w:val="24"/>
          <w:szCs w:val="24"/>
        </w:rPr>
        <w:t xml:space="preserve"> </w:t>
      </w:r>
      <w:r w:rsidRPr="003D26EC">
        <w:rPr>
          <w:rFonts w:hAnsi="Times New Roman"/>
          <w:b w:val="0"/>
          <w:sz w:val="24"/>
          <w:szCs w:val="24"/>
        </w:rPr>
        <w:t xml:space="preserve">başyardımcısı ve müdür yardımcısı kadrolarına görevlendirme yapılması hususunda idareye sınırsız ve keyfi takdir hakkı bırakılmıştır. Ancak, yönetici ihtiyacı bulunan eğitim kurumlarına yapılacak görevlendirmelerin idarenin keyfiyetine bırakılması hukuken yerinde değildir. Bu keyfiyetin önüne geçilebilmesi için </w:t>
      </w:r>
      <w:proofErr w:type="gramStart"/>
      <w:r w:rsidRPr="003D26EC">
        <w:rPr>
          <w:rFonts w:hAnsi="Times New Roman"/>
          <w:b w:val="0"/>
          <w:sz w:val="24"/>
          <w:szCs w:val="24"/>
        </w:rPr>
        <w:t>yapılabilir  yerine</w:t>
      </w:r>
      <w:proofErr w:type="gramEnd"/>
      <w:r w:rsidRPr="003D26EC">
        <w:rPr>
          <w:rFonts w:hAnsi="Times New Roman"/>
          <w:b w:val="0"/>
          <w:sz w:val="24"/>
          <w:szCs w:val="24"/>
        </w:rPr>
        <w:t xml:space="preserve"> “yapılır” ibaresinin yer alması ve ayrıca bu görevlendirmelerin hangi süre içerisinde yapılacağının (örneğin 2 ay gibi) mutlaka somut biçimde belirtilmesi gerekmektedir.</w:t>
      </w:r>
    </w:p>
    <w:p w:rsidR="007A1691" w:rsidRDefault="0043679B" w:rsidP="007A1691">
      <w:pPr>
        <w:pStyle w:val="2-OrtaBaslk"/>
        <w:ind w:left="142" w:firstLine="566"/>
        <w:jc w:val="both"/>
        <w:rPr>
          <w:rFonts w:hAnsi="Times New Roman"/>
          <w:b w:val="0"/>
          <w:sz w:val="24"/>
          <w:szCs w:val="24"/>
        </w:rPr>
      </w:pPr>
      <w:proofErr w:type="gramStart"/>
      <w:r w:rsidRPr="00024470">
        <w:rPr>
          <w:rFonts w:hAnsi="Times New Roman"/>
          <w:sz w:val="24"/>
          <w:szCs w:val="24"/>
        </w:rPr>
        <w:t>1</w:t>
      </w:r>
      <w:r w:rsidR="00CE1E93">
        <w:rPr>
          <w:rFonts w:hAnsi="Times New Roman"/>
          <w:sz w:val="24"/>
          <w:szCs w:val="24"/>
        </w:rPr>
        <w:t>1</w:t>
      </w:r>
      <w:r w:rsidRPr="00024470">
        <w:rPr>
          <w:rFonts w:hAnsi="Times New Roman"/>
          <w:sz w:val="24"/>
          <w:szCs w:val="24"/>
        </w:rPr>
        <w:t>)</w:t>
      </w:r>
      <w:r>
        <w:rPr>
          <w:rFonts w:hAnsi="Times New Roman"/>
          <w:b w:val="0"/>
          <w:sz w:val="24"/>
          <w:szCs w:val="24"/>
        </w:rPr>
        <w:t xml:space="preserve"> </w:t>
      </w:r>
      <w:r w:rsidR="007A1691">
        <w:rPr>
          <w:rFonts w:hAnsi="Times New Roman"/>
          <w:b w:val="0"/>
          <w:sz w:val="24"/>
          <w:szCs w:val="24"/>
        </w:rPr>
        <w:t>“</w:t>
      </w:r>
      <w:r w:rsidR="007A1691" w:rsidRPr="007A1691">
        <w:rPr>
          <w:rFonts w:hAnsi="Times New Roman"/>
          <w:sz w:val="24"/>
          <w:szCs w:val="24"/>
        </w:rPr>
        <w:t>Yönetici görevlendirmede esas alınacak hususlar</w:t>
      </w:r>
      <w:r w:rsidR="007A1691">
        <w:rPr>
          <w:rFonts w:hAnsi="Times New Roman"/>
          <w:b w:val="0"/>
          <w:sz w:val="24"/>
          <w:szCs w:val="24"/>
        </w:rPr>
        <w:t>” başlıklı 21. Maddesinin;</w:t>
      </w:r>
      <w:r w:rsidR="007A1691" w:rsidRPr="007A1691">
        <w:rPr>
          <w:rFonts w:hAnsi="Times New Roman"/>
          <w:b w:val="0"/>
          <w:sz w:val="24"/>
          <w:szCs w:val="24"/>
        </w:rPr>
        <w:t xml:space="preserve"> </w:t>
      </w:r>
      <w:r w:rsidR="007A1691">
        <w:rPr>
          <w:rFonts w:hAnsi="Times New Roman"/>
          <w:b w:val="0"/>
          <w:sz w:val="24"/>
          <w:szCs w:val="24"/>
        </w:rPr>
        <w:t>“</w:t>
      </w:r>
      <w:r w:rsidR="007A1691" w:rsidRPr="007A1691">
        <w:rPr>
          <w:rFonts w:hAnsi="Times New Roman"/>
          <w:b w:val="0"/>
          <w:sz w:val="24"/>
          <w:szCs w:val="24"/>
        </w:rPr>
        <w:t xml:space="preserve">(4) Anaokullarının müdür yardımcılarından en az biri Okul Öncesi alan öğretmenleri arasından; ilkokulların müdür yardımcılarından en az biri Sınıf Öğretmenliği alan öğretmenleri arasından; fen liselerinin müdür yardımcılarından en az biri Matematik, Fizik, Kimya veya Biyoloji alan öğretmenleri arasından; sosyal bilimler liselerinin müdür yardımcılarından en az biri Türk Dili ve Edebiyatı, Tarih, Coğrafya, Felsefe, Psikoloji veya yabancı dil alan öğretmenleri arasından; güzel sanatlar liselerinin müdür yardımcılarından en az biri Görsel Sanatlar/Resim veya Müzik alan öğretmenleri arasından; spor liselerinin müdür yardımcılarından en az biri Beden Eğitimi alan öğretmenleri arasından; imam hatip liselerinin müdür yardımcılarından en az biri İmam Hatip Lisesi Meslek Dersleri alan öğretmenleri arasından; mesleki ve teknik eğitim kurumlarının müdür yardımcılarından en az biri atölye ve laboratuvar öğretmenleri arasından görevlendirilir. </w:t>
      </w:r>
      <w:proofErr w:type="gramEnd"/>
      <w:r w:rsidR="007A1691" w:rsidRPr="007A1691">
        <w:rPr>
          <w:rFonts w:hAnsi="Times New Roman"/>
          <w:b w:val="0"/>
          <w:sz w:val="24"/>
          <w:szCs w:val="24"/>
        </w:rPr>
        <w:t>Bu fıkrada belirtilen niteliklerde yeterli sayıda aday bulunmaması hâlinde, diğer alan öğretmenlerinden de görevlendirme yapılabilir.</w:t>
      </w:r>
      <w:r w:rsidR="007A1691">
        <w:rPr>
          <w:rFonts w:hAnsi="Times New Roman"/>
          <w:b w:val="0"/>
          <w:sz w:val="24"/>
          <w:szCs w:val="24"/>
        </w:rPr>
        <w:t xml:space="preserve">” Şeklinde düzenlenmiştir. </w:t>
      </w:r>
    </w:p>
    <w:p w:rsidR="007A1691" w:rsidRDefault="007A1691" w:rsidP="007A1691">
      <w:pPr>
        <w:pStyle w:val="2-OrtaBaslk"/>
        <w:ind w:left="142" w:firstLine="566"/>
        <w:jc w:val="both"/>
        <w:rPr>
          <w:rFonts w:hAnsi="Times New Roman"/>
          <w:b w:val="0"/>
          <w:sz w:val="24"/>
          <w:szCs w:val="24"/>
        </w:rPr>
      </w:pPr>
      <w:r>
        <w:rPr>
          <w:rFonts w:hAnsi="Times New Roman"/>
          <w:b w:val="0"/>
          <w:sz w:val="24"/>
          <w:szCs w:val="24"/>
        </w:rPr>
        <w:t xml:space="preserve">Bu düzenleme ile eğitim kurumlarına müdür yardımcısı görevlendirilirken en az bir tanesinin o alanın öğretmeni olması hedeflenmiştir. Ancak bu madde düzenlenirken de özel eğitim öğretmenleri unutulmuştur. Özel eğitim kurumu </w:t>
      </w:r>
      <w:r w:rsidRPr="007A1691">
        <w:rPr>
          <w:rFonts w:hAnsi="Times New Roman"/>
          <w:b w:val="0"/>
          <w:sz w:val="24"/>
          <w:szCs w:val="24"/>
        </w:rPr>
        <w:t>müdür yardımcılarından en az biri</w:t>
      </w:r>
      <w:r>
        <w:rPr>
          <w:rFonts w:hAnsi="Times New Roman"/>
          <w:b w:val="0"/>
          <w:sz w:val="24"/>
          <w:szCs w:val="24"/>
        </w:rPr>
        <w:t>nin</w:t>
      </w:r>
      <w:r w:rsidRPr="007A1691">
        <w:rPr>
          <w:rFonts w:hAnsi="Times New Roman"/>
          <w:b w:val="0"/>
          <w:sz w:val="24"/>
          <w:szCs w:val="24"/>
        </w:rPr>
        <w:t xml:space="preserve"> </w:t>
      </w:r>
      <w:r>
        <w:rPr>
          <w:rFonts w:hAnsi="Times New Roman"/>
          <w:b w:val="0"/>
          <w:sz w:val="24"/>
          <w:szCs w:val="24"/>
        </w:rPr>
        <w:t>özel eğitim</w:t>
      </w:r>
      <w:r w:rsidRPr="007A1691">
        <w:rPr>
          <w:rFonts w:hAnsi="Times New Roman"/>
          <w:b w:val="0"/>
          <w:sz w:val="24"/>
          <w:szCs w:val="24"/>
        </w:rPr>
        <w:t xml:space="preserve"> öğretmenleri arasından görevlendiril</w:t>
      </w:r>
      <w:r>
        <w:rPr>
          <w:rFonts w:hAnsi="Times New Roman"/>
          <w:b w:val="0"/>
          <w:sz w:val="24"/>
          <w:szCs w:val="24"/>
        </w:rPr>
        <w:t xml:space="preserve">mesine ilişkin düzenlemeye yer verilmemesi hakkaniyete aykırıdır. Dolayısıyla söz konusu eksik düzenlemenin iptali gerekmektedir. </w:t>
      </w:r>
    </w:p>
    <w:p w:rsidR="007A1691" w:rsidRDefault="007A1691" w:rsidP="00B20064">
      <w:pPr>
        <w:pStyle w:val="2-OrtaBaslk"/>
        <w:ind w:left="142" w:firstLine="566"/>
        <w:jc w:val="both"/>
        <w:rPr>
          <w:rFonts w:hAnsi="Times New Roman"/>
          <w:b w:val="0"/>
          <w:sz w:val="24"/>
          <w:szCs w:val="24"/>
        </w:rPr>
      </w:pPr>
    </w:p>
    <w:p w:rsidR="007A1691" w:rsidRDefault="007A1691" w:rsidP="00B20064">
      <w:pPr>
        <w:pStyle w:val="2-OrtaBaslk"/>
        <w:ind w:left="142" w:firstLine="566"/>
        <w:jc w:val="both"/>
        <w:rPr>
          <w:rFonts w:hAnsi="Times New Roman"/>
          <w:b w:val="0"/>
          <w:sz w:val="24"/>
          <w:szCs w:val="24"/>
        </w:rPr>
      </w:pPr>
    </w:p>
    <w:p w:rsidR="007A1691" w:rsidRDefault="007A1691" w:rsidP="00B20064">
      <w:pPr>
        <w:pStyle w:val="2-OrtaBaslk"/>
        <w:ind w:left="142" w:firstLine="566"/>
        <w:jc w:val="both"/>
        <w:rPr>
          <w:rFonts w:hAnsi="Times New Roman"/>
          <w:b w:val="0"/>
          <w:sz w:val="24"/>
          <w:szCs w:val="24"/>
        </w:rPr>
      </w:pPr>
    </w:p>
    <w:p w:rsidR="00B20064" w:rsidRDefault="007A1691" w:rsidP="007A1691">
      <w:pPr>
        <w:pStyle w:val="2-OrtaBaslk"/>
        <w:ind w:left="142" w:firstLine="566"/>
        <w:jc w:val="both"/>
        <w:rPr>
          <w:rFonts w:hAnsi="Times New Roman"/>
          <w:b w:val="0"/>
          <w:sz w:val="24"/>
          <w:szCs w:val="24"/>
        </w:rPr>
      </w:pPr>
      <w:proofErr w:type="gramStart"/>
      <w:r>
        <w:rPr>
          <w:rFonts w:hAnsi="Times New Roman"/>
          <w:sz w:val="24"/>
          <w:szCs w:val="24"/>
        </w:rPr>
        <w:t xml:space="preserve">12) </w:t>
      </w:r>
      <w:r w:rsidR="00B20064" w:rsidRPr="00B20064">
        <w:rPr>
          <w:rFonts w:hAnsi="Times New Roman"/>
          <w:sz w:val="24"/>
          <w:szCs w:val="24"/>
        </w:rPr>
        <w:t>Yöneticilik görev süresi hesaplanması</w:t>
      </w:r>
      <w:r w:rsidR="00B20064">
        <w:rPr>
          <w:rFonts w:hAnsi="Times New Roman"/>
          <w:b w:val="0"/>
          <w:sz w:val="24"/>
          <w:szCs w:val="24"/>
        </w:rPr>
        <w:t>” başlıklı 2</w:t>
      </w:r>
      <w:r>
        <w:rPr>
          <w:rFonts w:hAnsi="Times New Roman"/>
          <w:b w:val="0"/>
          <w:sz w:val="24"/>
          <w:szCs w:val="24"/>
        </w:rPr>
        <w:t>2</w:t>
      </w:r>
      <w:r w:rsidR="00B20064">
        <w:rPr>
          <w:rFonts w:hAnsi="Times New Roman"/>
          <w:b w:val="0"/>
          <w:sz w:val="24"/>
          <w:szCs w:val="24"/>
        </w:rPr>
        <w:t xml:space="preserve">. Maddesinin </w:t>
      </w:r>
      <w:r>
        <w:rPr>
          <w:rFonts w:hAnsi="Times New Roman"/>
          <w:b w:val="0"/>
          <w:sz w:val="24"/>
          <w:szCs w:val="24"/>
        </w:rPr>
        <w:t>3</w:t>
      </w:r>
      <w:r w:rsidR="00B20064">
        <w:rPr>
          <w:rFonts w:hAnsi="Times New Roman"/>
          <w:b w:val="0"/>
          <w:sz w:val="24"/>
          <w:szCs w:val="24"/>
        </w:rPr>
        <w:t>.fıkrasında; “</w:t>
      </w:r>
      <w:r w:rsidRPr="007A1691">
        <w:rPr>
          <w:rFonts w:hAnsi="Times New Roman"/>
          <w:b w:val="0"/>
          <w:sz w:val="24"/>
          <w:szCs w:val="24"/>
        </w:rPr>
        <w:t xml:space="preserve">3) Yönetici olarak görev yapmakta iken diğer eğitim kurumlarında veya diğer kurumlarda vekâleten veya geçici olarak görevlendirilenlerin bu görev süreleri ile yıllık izin, </w:t>
      </w:r>
      <w:r w:rsidRPr="007A1691">
        <w:rPr>
          <w:rFonts w:hAnsi="Times New Roman"/>
          <w:sz w:val="24"/>
          <w:szCs w:val="24"/>
        </w:rPr>
        <w:t>hastalık izni, aylıksız izin</w:t>
      </w:r>
      <w:r w:rsidRPr="007A1691">
        <w:rPr>
          <w:rFonts w:hAnsi="Times New Roman"/>
          <w:b w:val="0"/>
          <w:sz w:val="24"/>
          <w:szCs w:val="24"/>
        </w:rPr>
        <w:t xml:space="preserve"> ve benzeri nedenlerle fiilen yapılmayan yöneticilik görevleri, kadrolarının bulunduğu eğitim kurumlarındaki dört ve sekiz yıllık sürenin hesabında değerlendirilir.</w:t>
      </w:r>
      <w:r>
        <w:rPr>
          <w:rFonts w:hAnsi="Times New Roman"/>
          <w:b w:val="0"/>
          <w:sz w:val="24"/>
          <w:szCs w:val="24"/>
        </w:rPr>
        <w:t xml:space="preserve">” </w:t>
      </w:r>
      <w:r w:rsidR="00B20064">
        <w:rPr>
          <w:rFonts w:hAnsi="Times New Roman"/>
          <w:b w:val="0"/>
          <w:sz w:val="24"/>
          <w:szCs w:val="24"/>
        </w:rPr>
        <w:t>denilmiştir.</w:t>
      </w:r>
      <w:proofErr w:type="gramEnd"/>
    </w:p>
    <w:p w:rsidR="00B20064" w:rsidRDefault="00B20064" w:rsidP="00B20064">
      <w:pPr>
        <w:pStyle w:val="2-OrtaBaslk"/>
        <w:ind w:left="142" w:firstLine="566"/>
        <w:jc w:val="both"/>
        <w:rPr>
          <w:rFonts w:hAnsi="Times New Roman"/>
          <w:b w:val="0"/>
          <w:sz w:val="24"/>
          <w:szCs w:val="24"/>
        </w:rPr>
      </w:pPr>
      <w:r>
        <w:rPr>
          <w:rFonts w:hAnsi="Times New Roman"/>
          <w:b w:val="0"/>
          <w:sz w:val="24"/>
          <w:szCs w:val="24"/>
        </w:rPr>
        <w:t xml:space="preserve">Madde hükmünde zorunlu sebeplere bağlı olarak kullanılan </w:t>
      </w:r>
      <w:r w:rsidRPr="00B20064">
        <w:rPr>
          <w:rFonts w:hAnsi="Times New Roman"/>
          <w:b w:val="0"/>
          <w:sz w:val="24"/>
          <w:szCs w:val="24"/>
        </w:rPr>
        <w:t xml:space="preserve">hastalık izni </w:t>
      </w:r>
      <w:r>
        <w:rPr>
          <w:rFonts w:hAnsi="Times New Roman"/>
          <w:b w:val="0"/>
          <w:sz w:val="24"/>
          <w:szCs w:val="24"/>
        </w:rPr>
        <w:t xml:space="preserve">ve </w:t>
      </w:r>
      <w:r w:rsidRPr="00B20064">
        <w:rPr>
          <w:rFonts w:hAnsi="Times New Roman"/>
          <w:b w:val="0"/>
          <w:sz w:val="24"/>
          <w:szCs w:val="24"/>
        </w:rPr>
        <w:t>aylıksız izin</w:t>
      </w:r>
      <w:r>
        <w:rPr>
          <w:rFonts w:hAnsi="Times New Roman"/>
          <w:b w:val="0"/>
          <w:sz w:val="24"/>
          <w:szCs w:val="24"/>
        </w:rPr>
        <w:t xml:space="preserve"> sürelerinin de d</w:t>
      </w:r>
      <w:r w:rsidRPr="00B20064">
        <w:rPr>
          <w:rFonts w:hAnsi="Times New Roman"/>
          <w:b w:val="0"/>
          <w:sz w:val="24"/>
          <w:szCs w:val="24"/>
        </w:rPr>
        <w:t xml:space="preserve">ört ve sekiz yıllık </w:t>
      </w:r>
      <w:r>
        <w:rPr>
          <w:rFonts w:hAnsi="Times New Roman"/>
          <w:b w:val="0"/>
          <w:sz w:val="24"/>
          <w:szCs w:val="24"/>
        </w:rPr>
        <w:t xml:space="preserve">yöneticilik </w:t>
      </w:r>
      <w:r w:rsidRPr="00B20064">
        <w:rPr>
          <w:rFonts w:hAnsi="Times New Roman"/>
          <w:b w:val="0"/>
          <w:sz w:val="24"/>
          <w:szCs w:val="24"/>
        </w:rPr>
        <w:t>süre</w:t>
      </w:r>
      <w:r>
        <w:rPr>
          <w:rFonts w:hAnsi="Times New Roman"/>
          <w:b w:val="0"/>
          <w:sz w:val="24"/>
          <w:szCs w:val="24"/>
        </w:rPr>
        <w:t>si</w:t>
      </w:r>
      <w:r w:rsidRPr="00B20064">
        <w:rPr>
          <w:rFonts w:hAnsi="Times New Roman"/>
          <w:b w:val="0"/>
          <w:sz w:val="24"/>
          <w:szCs w:val="24"/>
        </w:rPr>
        <w:t xml:space="preserve">nin </w:t>
      </w:r>
      <w:r>
        <w:rPr>
          <w:rFonts w:hAnsi="Times New Roman"/>
          <w:b w:val="0"/>
          <w:sz w:val="24"/>
          <w:szCs w:val="24"/>
        </w:rPr>
        <w:t>hesabına</w:t>
      </w:r>
      <w:r w:rsidRPr="00B20064">
        <w:rPr>
          <w:rFonts w:hAnsi="Times New Roman"/>
          <w:b w:val="0"/>
          <w:sz w:val="24"/>
          <w:szCs w:val="24"/>
        </w:rPr>
        <w:t xml:space="preserve"> </w:t>
      </w:r>
      <w:proofErr w:type="gramStart"/>
      <w:r w:rsidRPr="00B20064">
        <w:rPr>
          <w:rFonts w:hAnsi="Times New Roman"/>
          <w:b w:val="0"/>
          <w:sz w:val="24"/>
          <w:szCs w:val="24"/>
        </w:rPr>
        <w:t>dahil</w:t>
      </w:r>
      <w:proofErr w:type="gramEnd"/>
      <w:r w:rsidRPr="00B20064">
        <w:rPr>
          <w:rFonts w:hAnsi="Times New Roman"/>
          <w:b w:val="0"/>
          <w:sz w:val="24"/>
          <w:szCs w:val="24"/>
        </w:rPr>
        <w:t xml:space="preserve"> edil</w:t>
      </w:r>
      <w:r>
        <w:rPr>
          <w:rFonts w:hAnsi="Times New Roman"/>
          <w:b w:val="0"/>
          <w:sz w:val="24"/>
          <w:szCs w:val="24"/>
        </w:rPr>
        <w:t xml:space="preserve">diği görülmektedir. Hastalık izni, Anayasa ile de güvence altına alınan ve en temel insan haklarından olan sağlıklı yaşam hakkı ile bağlantılı olarak kişilere tanınan bir haktır. Bu hakkın kullanılması nedeniyle kamu çalışanlarının aleyhlerine sonuçların doğmasına yol açacak düzenlemelere yer verilmesi hakkaniyetle bağdaşmamaktadır. </w:t>
      </w:r>
      <w:r w:rsidR="0099125C">
        <w:rPr>
          <w:rFonts w:hAnsi="Times New Roman"/>
          <w:b w:val="0"/>
          <w:sz w:val="24"/>
          <w:szCs w:val="24"/>
        </w:rPr>
        <w:t>Diğer yandan, m</w:t>
      </w:r>
      <w:r w:rsidRPr="00B20064">
        <w:rPr>
          <w:rFonts w:hAnsi="Times New Roman"/>
          <w:b w:val="0"/>
          <w:sz w:val="24"/>
          <w:szCs w:val="24"/>
        </w:rPr>
        <w:t xml:space="preserve">emuriyet hizmet yılı, hizmet puanı, emekliliğe esas </w:t>
      </w:r>
      <w:r w:rsidR="0099125C">
        <w:rPr>
          <w:rFonts w:hAnsi="Times New Roman"/>
          <w:b w:val="0"/>
          <w:sz w:val="24"/>
          <w:szCs w:val="24"/>
        </w:rPr>
        <w:t xml:space="preserve">çalışma </w:t>
      </w:r>
      <w:r w:rsidRPr="00B20064">
        <w:rPr>
          <w:rFonts w:hAnsi="Times New Roman"/>
          <w:b w:val="0"/>
          <w:sz w:val="24"/>
          <w:szCs w:val="24"/>
        </w:rPr>
        <w:t>süre</w:t>
      </w:r>
      <w:r w:rsidR="0099125C">
        <w:rPr>
          <w:rFonts w:hAnsi="Times New Roman"/>
          <w:b w:val="0"/>
          <w:sz w:val="24"/>
          <w:szCs w:val="24"/>
        </w:rPr>
        <w:t xml:space="preserve">si gibi sürelere </w:t>
      </w:r>
      <w:proofErr w:type="gramStart"/>
      <w:r w:rsidRPr="00B20064">
        <w:rPr>
          <w:rFonts w:hAnsi="Times New Roman"/>
          <w:b w:val="0"/>
          <w:sz w:val="24"/>
          <w:szCs w:val="24"/>
        </w:rPr>
        <w:t>dahil</w:t>
      </w:r>
      <w:proofErr w:type="gramEnd"/>
      <w:r w:rsidRPr="00B20064">
        <w:rPr>
          <w:rFonts w:hAnsi="Times New Roman"/>
          <w:b w:val="0"/>
          <w:sz w:val="24"/>
          <w:szCs w:val="24"/>
        </w:rPr>
        <w:t xml:space="preserve"> edilmeyen aylıksız izinde geçen süre</w:t>
      </w:r>
      <w:r w:rsidR="0099125C">
        <w:rPr>
          <w:rFonts w:hAnsi="Times New Roman"/>
          <w:b w:val="0"/>
          <w:sz w:val="24"/>
          <w:szCs w:val="24"/>
        </w:rPr>
        <w:t>ler</w:t>
      </w:r>
      <w:r w:rsidRPr="00B20064">
        <w:rPr>
          <w:rFonts w:hAnsi="Times New Roman"/>
          <w:b w:val="0"/>
          <w:sz w:val="24"/>
          <w:szCs w:val="24"/>
        </w:rPr>
        <w:t>in</w:t>
      </w:r>
      <w:r w:rsidR="0099125C">
        <w:rPr>
          <w:rFonts w:hAnsi="Times New Roman"/>
          <w:b w:val="0"/>
          <w:sz w:val="24"/>
          <w:szCs w:val="24"/>
        </w:rPr>
        <w:t>,</w:t>
      </w:r>
      <w:r w:rsidRPr="00B20064">
        <w:rPr>
          <w:rFonts w:hAnsi="Times New Roman"/>
          <w:b w:val="0"/>
          <w:sz w:val="24"/>
          <w:szCs w:val="24"/>
        </w:rPr>
        <w:t xml:space="preserve"> yöneticilik görevinde geçen süreden sayılm</w:t>
      </w:r>
      <w:r w:rsidR="0099125C">
        <w:rPr>
          <w:rFonts w:hAnsi="Times New Roman"/>
          <w:b w:val="0"/>
          <w:sz w:val="24"/>
          <w:szCs w:val="24"/>
        </w:rPr>
        <w:t xml:space="preserve">ası da kendi içinde çelişkili bir durum oluşturmaktadır. Bu sebeple, hastalık izni ve aylıksız izinde geçen sürelerin, yöneticilikte geçen süreye </w:t>
      </w:r>
      <w:proofErr w:type="gramStart"/>
      <w:r w:rsidR="0099125C">
        <w:rPr>
          <w:rFonts w:hAnsi="Times New Roman"/>
          <w:b w:val="0"/>
          <w:sz w:val="24"/>
          <w:szCs w:val="24"/>
        </w:rPr>
        <w:t>dahil</w:t>
      </w:r>
      <w:proofErr w:type="gramEnd"/>
      <w:r w:rsidR="0099125C">
        <w:rPr>
          <w:rFonts w:hAnsi="Times New Roman"/>
          <w:b w:val="0"/>
          <w:sz w:val="24"/>
          <w:szCs w:val="24"/>
        </w:rPr>
        <w:t xml:space="preserve"> edilmemesi gerekmektedir.</w:t>
      </w:r>
    </w:p>
    <w:p w:rsidR="004435DD" w:rsidRPr="00E05615" w:rsidRDefault="008B0DA3" w:rsidP="00B659D2">
      <w:pPr>
        <w:pStyle w:val="2-OrtaBaslk"/>
        <w:ind w:left="142" w:firstLine="708"/>
        <w:jc w:val="both"/>
        <w:rPr>
          <w:rFonts w:hAnsi="Times New Roman"/>
          <w:sz w:val="24"/>
          <w:szCs w:val="24"/>
        </w:rPr>
      </w:pPr>
      <w:r w:rsidRPr="00FC5CAD">
        <w:rPr>
          <w:rFonts w:hAnsi="Times New Roman"/>
          <w:sz w:val="24"/>
          <w:szCs w:val="24"/>
        </w:rPr>
        <w:t>1</w:t>
      </w:r>
      <w:r w:rsidR="007A1691">
        <w:rPr>
          <w:rFonts w:hAnsi="Times New Roman"/>
          <w:sz w:val="24"/>
          <w:szCs w:val="24"/>
        </w:rPr>
        <w:t>3</w:t>
      </w:r>
      <w:r w:rsidRPr="00FC5CAD">
        <w:rPr>
          <w:rFonts w:hAnsi="Times New Roman"/>
          <w:sz w:val="24"/>
          <w:szCs w:val="24"/>
        </w:rPr>
        <w:t>)</w:t>
      </w:r>
      <w:r w:rsidR="00B659D2" w:rsidRPr="00B659D2">
        <w:t xml:space="preserve"> </w:t>
      </w:r>
      <w:r w:rsidR="00B659D2">
        <w:t>“</w:t>
      </w:r>
      <w:r w:rsidR="00B659D2" w:rsidRPr="00B659D2">
        <w:rPr>
          <w:rFonts w:hAnsi="Times New Roman"/>
          <w:sz w:val="24"/>
          <w:szCs w:val="24"/>
        </w:rPr>
        <w:t>Müdür yetkili öğretmenliğe görevlendirme</w:t>
      </w:r>
      <w:r w:rsidR="00B659D2">
        <w:rPr>
          <w:rFonts w:hAnsi="Times New Roman"/>
          <w:sz w:val="24"/>
          <w:szCs w:val="24"/>
        </w:rPr>
        <w:t xml:space="preserve">” </w:t>
      </w:r>
      <w:r w:rsidR="00B659D2" w:rsidRPr="00B659D2">
        <w:rPr>
          <w:rFonts w:hAnsi="Times New Roman"/>
          <w:b w:val="0"/>
          <w:sz w:val="24"/>
          <w:szCs w:val="24"/>
        </w:rPr>
        <w:t xml:space="preserve">başlıklı </w:t>
      </w:r>
      <w:r w:rsidR="005E0DED">
        <w:rPr>
          <w:rFonts w:hAnsi="Times New Roman"/>
          <w:b w:val="0"/>
          <w:sz w:val="24"/>
          <w:szCs w:val="24"/>
        </w:rPr>
        <w:t>24</w:t>
      </w:r>
      <w:r w:rsidR="00B659D2" w:rsidRPr="00B659D2">
        <w:rPr>
          <w:rFonts w:hAnsi="Times New Roman"/>
          <w:b w:val="0"/>
          <w:sz w:val="24"/>
          <w:szCs w:val="24"/>
        </w:rPr>
        <w:t>.</w:t>
      </w:r>
      <w:r w:rsidR="009933C0">
        <w:rPr>
          <w:rFonts w:hAnsi="Times New Roman"/>
          <w:b w:val="0"/>
          <w:sz w:val="24"/>
          <w:szCs w:val="24"/>
        </w:rPr>
        <w:t xml:space="preserve"> </w:t>
      </w:r>
      <w:r w:rsidR="00B659D2" w:rsidRPr="00B659D2">
        <w:rPr>
          <w:rFonts w:hAnsi="Times New Roman"/>
          <w:b w:val="0"/>
          <w:sz w:val="24"/>
          <w:szCs w:val="24"/>
        </w:rPr>
        <w:t xml:space="preserve">maddesinin 1. </w:t>
      </w:r>
      <w:r w:rsidR="009933C0">
        <w:rPr>
          <w:rFonts w:hAnsi="Times New Roman"/>
          <w:b w:val="0"/>
          <w:sz w:val="24"/>
          <w:szCs w:val="24"/>
        </w:rPr>
        <w:t>f</w:t>
      </w:r>
      <w:r w:rsidR="00B659D2" w:rsidRPr="00B659D2">
        <w:rPr>
          <w:rFonts w:hAnsi="Times New Roman"/>
          <w:b w:val="0"/>
          <w:sz w:val="24"/>
          <w:szCs w:val="24"/>
        </w:rPr>
        <w:t>ıkrasında; “</w:t>
      </w:r>
      <w:r w:rsidR="005E0DED" w:rsidRPr="005E0DED">
        <w:rPr>
          <w:rFonts w:hAnsi="Times New Roman"/>
          <w:b w:val="0"/>
          <w:sz w:val="24"/>
          <w:szCs w:val="24"/>
        </w:rPr>
        <w:t>Müdür norm kadrosu bulunmayan eğitim kurumlarında görev yapmak üzere, o eğitim kurumunda görevli öğretmenler arasından, öğretmenlik görevi yanında yönetim hizmetlerini de yürütmek üzere, il millî eğitim müdürünün teklifi üzerine vali tarafından müdür yetkili öğretmen görevlendirilir.</w:t>
      </w:r>
      <w:r w:rsidR="00B659D2" w:rsidRPr="00B659D2">
        <w:rPr>
          <w:rFonts w:hAnsi="Times New Roman"/>
          <w:b w:val="0"/>
          <w:sz w:val="24"/>
          <w:szCs w:val="24"/>
        </w:rPr>
        <w:t>”</w:t>
      </w:r>
      <w:r w:rsidR="00B659D2">
        <w:rPr>
          <w:rFonts w:hAnsi="Times New Roman"/>
          <w:b w:val="0"/>
          <w:sz w:val="24"/>
          <w:szCs w:val="24"/>
        </w:rPr>
        <w:t xml:space="preserve"> denilmiştir.</w:t>
      </w:r>
      <w:r w:rsidR="00E05615">
        <w:rPr>
          <w:rFonts w:hAnsi="Times New Roman"/>
          <w:b w:val="0"/>
          <w:sz w:val="24"/>
          <w:szCs w:val="24"/>
        </w:rPr>
        <w:t xml:space="preserve"> </w:t>
      </w:r>
      <w:r w:rsidR="00E05615" w:rsidRPr="00E05615">
        <w:rPr>
          <w:rFonts w:hAnsi="Times New Roman"/>
          <w:sz w:val="24"/>
          <w:szCs w:val="24"/>
        </w:rPr>
        <w:t xml:space="preserve">Objektif ve somut </w:t>
      </w:r>
      <w:proofErr w:type="gramStart"/>
      <w:r w:rsidR="00E05615" w:rsidRPr="00E05615">
        <w:rPr>
          <w:rFonts w:hAnsi="Times New Roman"/>
          <w:sz w:val="24"/>
          <w:szCs w:val="24"/>
        </w:rPr>
        <w:t>kriterlere</w:t>
      </w:r>
      <w:proofErr w:type="gramEnd"/>
      <w:r w:rsidR="00E05615" w:rsidRPr="00E05615">
        <w:rPr>
          <w:rFonts w:hAnsi="Times New Roman"/>
          <w:sz w:val="24"/>
          <w:szCs w:val="24"/>
        </w:rPr>
        <w:t xml:space="preserve"> yer verilmemiştir.</w:t>
      </w:r>
    </w:p>
    <w:p w:rsidR="00B659D2" w:rsidRPr="00B659D2" w:rsidRDefault="00B659D2" w:rsidP="00B659D2">
      <w:pPr>
        <w:pStyle w:val="2-OrtaBaslk"/>
        <w:ind w:left="142" w:firstLine="708"/>
        <w:jc w:val="both"/>
        <w:rPr>
          <w:rFonts w:hAnsi="Times New Roman"/>
          <w:b w:val="0"/>
          <w:sz w:val="24"/>
          <w:szCs w:val="24"/>
        </w:rPr>
      </w:pPr>
      <w:r w:rsidRPr="00B659D2">
        <w:rPr>
          <w:rFonts w:hAnsi="Times New Roman"/>
          <w:b w:val="0"/>
          <w:sz w:val="24"/>
          <w:szCs w:val="24"/>
        </w:rPr>
        <w:t xml:space="preserve">Müdür yetkili öğretmenliğe görevlendirme hususunda herhangi bir somut </w:t>
      </w:r>
      <w:proofErr w:type="gramStart"/>
      <w:r w:rsidRPr="00B659D2">
        <w:rPr>
          <w:rFonts w:hAnsi="Times New Roman"/>
          <w:b w:val="0"/>
          <w:sz w:val="24"/>
          <w:szCs w:val="24"/>
        </w:rPr>
        <w:t>kriter</w:t>
      </w:r>
      <w:proofErr w:type="gramEnd"/>
      <w:r w:rsidRPr="00B659D2">
        <w:rPr>
          <w:rFonts w:hAnsi="Times New Roman"/>
          <w:b w:val="0"/>
          <w:sz w:val="24"/>
          <w:szCs w:val="24"/>
        </w:rPr>
        <w:t xml:space="preserve"> belirtilmeyerek idareye keyfi ve sınırsız takdir hakkı bırakılmıştır. Bundan dolayı kariyer ve liyakate aykırı görevlendirme işlemlerinin tesis edilmesi kaçınılmazdır. Madde hükmü, </w:t>
      </w:r>
      <w:proofErr w:type="spellStart"/>
      <w:r w:rsidRPr="00B659D2">
        <w:rPr>
          <w:rFonts w:hAnsi="Times New Roman"/>
          <w:b w:val="0"/>
          <w:sz w:val="24"/>
          <w:szCs w:val="24"/>
        </w:rPr>
        <w:t>suistimale</w:t>
      </w:r>
      <w:proofErr w:type="spellEnd"/>
      <w:r w:rsidRPr="00B659D2">
        <w:rPr>
          <w:rFonts w:hAnsi="Times New Roman"/>
          <w:b w:val="0"/>
          <w:sz w:val="24"/>
          <w:szCs w:val="24"/>
        </w:rPr>
        <w:t xml:space="preserve"> ve adam kayırmacılığa son derece açıktır. </w:t>
      </w:r>
    </w:p>
    <w:p w:rsidR="00B659D2" w:rsidRDefault="00B659D2" w:rsidP="00B659D2">
      <w:pPr>
        <w:pStyle w:val="2-OrtaBaslk"/>
        <w:ind w:left="142" w:firstLine="708"/>
        <w:jc w:val="both"/>
        <w:rPr>
          <w:rFonts w:hAnsi="Times New Roman"/>
          <w:b w:val="0"/>
          <w:sz w:val="24"/>
          <w:szCs w:val="24"/>
        </w:rPr>
      </w:pPr>
      <w:r w:rsidRPr="00B659D2">
        <w:rPr>
          <w:rFonts w:hAnsi="Times New Roman"/>
          <w:b w:val="0"/>
          <w:sz w:val="24"/>
          <w:szCs w:val="24"/>
        </w:rPr>
        <w:t xml:space="preserve">Müdür, müdür başyardımcısı ve müdür yardımcısı olarak görevlendirileceklerde aranacak özel şartlar arasında müdür yetkili öğretmen olarak görev yapmış olmak da yer almaktadır. Dolayısıyla bu görevi yürütmüş olmak, yönetici olarak görevlendirilmek bakımından da önem arz etmektedir. Dava konusu eksik düzenlemeden dolayı idarenin kendisine yakın gördüğü kişileri müdür yetkili </w:t>
      </w:r>
      <w:r w:rsidR="009933C0">
        <w:rPr>
          <w:rFonts w:hAnsi="Times New Roman"/>
          <w:b w:val="0"/>
          <w:sz w:val="24"/>
          <w:szCs w:val="24"/>
        </w:rPr>
        <w:t xml:space="preserve">öğretmen </w:t>
      </w:r>
      <w:r w:rsidRPr="00B659D2">
        <w:rPr>
          <w:rFonts w:hAnsi="Times New Roman"/>
          <w:b w:val="0"/>
          <w:sz w:val="24"/>
          <w:szCs w:val="24"/>
        </w:rPr>
        <w:t xml:space="preserve">olarak görevlendirebilmesi mümkündür. Bunun yerine objektif ve somut </w:t>
      </w:r>
      <w:proofErr w:type="gramStart"/>
      <w:r w:rsidRPr="00B659D2">
        <w:rPr>
          <w:rFonts w:hAnsi="Times New Roman"/>
          <w:b w:val="0"/>
          <w:sz w:val="24"/>
          <w:szCs w:val="24"/>
        </w:rPr>
        <w:t>kriterlerin</w:t>
      </w:r>
      <w:proofErr w:type="gramEnd"/>
      <w:r w:rsidRPr="00B659D2">
        <w:rPr>
          <w:rFonts w:hAnsi="Times New Roman"/>
          <w:b w:val="0"/>
          <w:sz w:val="24"/>
          <w:szCs w:val="24"/>
        </w:rPr>
        <w:t xml:space="preserve"> getirilmesi (örneğin; istekli olanlar arasından hizmet puanı en yüksek olan gibi) hukuken daha isabetli olacaktır.</w:t>
      </w:r>
    </w:p>
    <w:p w:rsidR="005E0DED" w:rsidRPr="005E0DED" w:rsidRDefault="004435DD" w:rsidP="00C231F7">
      <w:pPr>
        <w:pStyle w:val="2-OrtaBaslk"/>
        <w:ind w:left="142" w:firstLine="708"/>
        <w:jc w:val="both"/>
        <w:rPr>
          <w:rFonts w:hAnsi="Times New Roman"/>
          <w:b w:val="0"/>
          <w:sz w:val="24"/>
          <w:szCs w:val="24"/>
        </w:rPr>
      </w:pPr>
      <w:r>
        <w:rPr>
          <w:rFonts w:hAnsi="Times New Roman"/>
          <w:sz w:val="24"/>
          <w:szCs w:val="24"/>
        </w:rPr>
        <w:t>1</w:t>
      </w:r>
      <w:r w:rsidR="005E0DED">
        <w:rPr>
          <w:rFonts w:hAnsi="Times New Roman"/>
          <w:sz w:val="24"/>
          <w:szCs w:val="24"/>
        </w:rPr>
        <w:t>4</w:t>
      </w:r>
      <w:r>
        <w:rPr>
          <w:rFonts w:hAnsi="Times New Roman"/>
          <w:sz w:val="24"/>
          <w:szCs w:val="24"/>
        </w:rPr>
        <w:t>)</w:t>
      </w:r>
      <w:r w:rsidR="008B0DA3" w:rsidRPr="00FC5CAD">
        <w:rPr>
          <w:rFonts w:hAnsi="Times New Roman"/>
          <w:sz w:val="24"/>
          <w:szCs w:val="24"/>
        </w:rPr>
        <w:t xml:space="preserve"> </w:t>
      </w:r>
      <w:r w:rsidR="005E0DED" w:rsidRPr="005E0DED">
        <w:rPr>
          <w:rFonts w:hAnsi="Times New Roman"/>
          <w:sz w:val="24"/>
          <w:szCs w:val="24"/>
        </w:rPr>
        <w:t>“Yöneticilik görevinden ayrılma” başlıklı 26. Maddesin</w:t>
      </w:r>
      <w:r w:rsidR="005E0DED">
        <w:rPr>
          <w:rFonts w:hAnsi="Times New Roman"/>
          <w:sz w:val="24"/>
          <w:szCs w:val="24"/>
        </w:rPr>
        <w:t>in 1. Fıkrasında; “</w:t>
      </w:r>
      <w:r w:rsidR="005E0DED" w:rsidRPr="005E0DED">
        <w:rPr>
          <w:rFonts w:hAnsi="Times New Roman"/>
          <w:sz w:val="24"/>
          <w:szCs w:val="24"/>
        </w:rPr>
        <w:t>Yöneticilik görevlerinden istekleri üzerine ayrılanlar, bulundukları eğitim kurumunda alanlarında açık norm kadro olması ve istemeleri hâlinde bu eğitim kurumuna; aksi durumda ise kadrolarının bulunduğu ilçe/il içinde durumlarına uygun bir eğitim kurumuna öğretmen olarak atanır.</w:t>
      </w:r>
      <w:r w:rsidR="005E0DED">
        <w:rPr>
          <w:rFonts w:hAnsi="Times New Roman"/>
          <w:sz w:val="24"/>
          <w:szCs w:val="24"/>
        </w:rPr>
        <w:t xml:space="preserve">” </w:t>
      </w:r>
      <w:r w:rsidR="005E0DED" w:rsidRPr="005E0DED">
        <w:rPr>
          <w:rFonts w:hAnsi="Times New Roman"/>
          <w:b w:val="0"/>
          <w:sz w:val="24"/>
          <w:szCs w:val="24"/>
        </w:rPr>
        <w:t>denilmiştir.</w:t>
      </w:r>
    </w:p>
    <w:p w:rsidR="004E13E3" w:rsidRDefault="005E0DED" w:rsidP="00C231F7">
      <w:pPr>
        <w:pStyle w:val="2-OrtaBaslk"/>
        <w:ind w:left="142" w:firstLine="708"/>
        <w:jc w:val="both"/>
      </w:pPr>
      <w:proofErr w:type="gramStart"/>
      <w:r w:rsidRPr="005E0DED">
        <w:rPr>
          <w:rFonts w:hAnsi="Times New Roman"/>
          <w:b w:val="0"/>
          <w:sz w:val="24"/>
          <w:szCs w:val="24"/>
        </w:rPr>
        <w:t xml:space="preserve">06.10.2015 tarihli mülga yönetmeliğin “Yöneticilik görevinden ayrılma” başlıklı 32. Maddesinde; “ Yöneticilik görevlerinden istekleri üzerine ayrılanlar, bulundukları eğitim kurumunda alanlarında açık norm kadro olması ve istemeleri hâlinde bu eğitim kurumuna; aksi durumda ise </w:t>
      </w:r>
      <w:r w:rsidRPr="005E0DED">
        <w:rPr>
          <w:rFonts w:hAnsi="Times New Roman"/>
          <w:sz w:val="24"/>
          <w:szCs w:val="24"/>
        </w:rPr>
        <w:t>istekleri de dikkate alınarak</w:t>
      </w:r>
      <w:r w:rsidRPr="005E0DED">
        <w:rPr>
          <w:rFonts w:hAnsi="Times New Roman"/>
          <w:b w:val="0"/>
          <w:sz w:val="24"/>
          <w:szCs w:val="24"/>
        </w:rPr>
        <w:t xml:space="preserve"> kadrolarının bulunduğu il içinde durumlarına uygun bir eğitim kurumuna öğretmen olarak atanır.”</w:t>
      </w:r>
      <w:r>
        <w:rPr>
          <w:rFonts w:hAnsi="Times New Roman"/>
          <w:b w:val="0"/>
          <w:sz w:val="24"/>
          <w:szCs w:val="24"/>
        </w:rPr>
        <w:t xml:space="preserve"> denilmekte iken, yeni düzenlemede “</w:t>
      </w:r>
      <w:r w:rsidRPr="005E0DED">
        <w:rPr>
          <w:rFonts w:hAnsi="Times New Roman"/>
          <w:b w:val="0"/>
          <w:sz w:val="24"/>
          <w:szCs w:val="24"/>
        </w:rPr>
        <w:t>istekleri de dikkate alınarak” ibaresi kaldırılmıştır.</w:t>
      </w:r>
      <w:r w:rsidR="004E13E3" w:rsidRPr="004E13E3">
        <w:t xml:space="preserve"> </w:t>
      </w:r>
      <w:proofErr w:type="gramEnd"/>
    </w:p>
    <w:p w:rsidR="005E0DED" w:rsidRPr="005E0DED" w:rsidRDefault="004E13E3" w:rsidP="00C231F7">
      <w:pPr>
        <w:pStyle w:val="2-OrtaBaslk"/>
        <w:ind w:left="142" w:firstLine="708"/>
        <w:jc w:val="both"/>
        <w:rPr>
          <w:rFonts w:hAnsi="Times New Roman"/>
          <w:b w:val="0"/>
          <w:sz w:val="24"/>
          <w:szCs w:val="24"/>
        </w:rPr>
      </w:pPr>
      <w:r w:rsidRPr="004E13E3">
        <w:rPr>
          <w:b w:val="0"/>
          <w:sz w:val="24"/>
          <w:szCs w:val="24"/>
        </w:rPr>
        <w:t>Bu durum ise,</w:t>
      </w:r>
      <w:r>
        <w:t xml:space="preserve"> y</w:t>
      </w:r>
      <w:r w:rsidRPr="004E13E3">
        <w:rPr>
          <w:rFonts w:hAnsi="Times New Roman"/>
          <w:b w:val="0"/>
          <w:sz w:val="24"/>
          <w:szCs w:val="24"/>
        </w:rPr>
        <w:t>öneticilik görevlerinden istekleri üzerine ayrılanlar</w:t>
      </w:r>
      <w:r>
        <w:rPr>
          <w:rFonts w:hAnsi="Times New Roman"/>
          <w:b w:val="0"/>
          <w:sz w:val="24"/>
          <w:szCs w:val="24"/>
        </w:rPr>
        <w:t>ın</w:t>
      </w:r>
      <w:r w:rsidRPr="004E13E3">
        <w:rPr>
          <w:rFonts w:hAnsi="Times New Roman"/>
          <w:b w:val="0"/>
          <w:sz w:val="24"/>
          <w:szCs w:val="24"/>
        </w:rPr>
        <w:t xml:space="preserve">, bulundukları eğitim kurumunda alanlarında açık norm kadro </w:t>
      </w:r>
      <w:r>
        <w:rPr>
          <w:rFonts w:hAnsi="Times New Roman"/>
          <w:b w:val="0"/>
          <w:sz w:val="24"/>
          <w:szCs w:val="24"/>
        </w:rPr>
        <w:t>bulunmaması</w:t>
      </w:r>
      <w:r w:rsidRPr="004E13E3">
        <w:rPr>
          <w:rFonts w:hAnsi="Times New Roman"/>
          <w:b w:val="0"/>
          <w:sz w:val="24"/>
          <w:szCs w:val="24"/>
        </w:rPr>
        <w:t xml:space="preserve"> ve</w:t>
      </w:r>
      <w:r>
        <w:rPr>
          <w:rFonts w:hAnsi="Times New Roman"/>
          <w:b w:val="0"/>
          <w:sz w:val="24"/>
          <w:szCs w:val="24"/>
        </w:rPr>
        <w:t xml:space="preserve">ya bu kuruma atanmak istememeleri halinde, kendi istekleri dışında çok uzaktaki bir okula </w:t>
      </w:r>
      <w:proofErr w:type="spellStart"/>
      <w:r>
        <w:rPr>
          <w:rFonts w:hAnsi="Times New Roman"/>
          <w:b w:val="0"/>
          <w:sz w:val="24"/>
          <w:szCs w:val="24"/>
        </w:rPr>
        <w:t>re’sen</w:t>
      </w:r>
      <w:proofErr w:type="spellEnd"/>
      <w:r>
        <w:rPr>
          <w:rFonts w:hAnsi="Times New Roman"/>
          <w:b w:val="0"/>
          <w:sz w:val="24"/>
          <w:szCs w:val="24"/>
        </w:rPr>
        <w:t xml:space="preserve"> atanabilmelerine, mağduriyet yaşamalarına sebep olabilecektir. Bu nedenle, madde hükmünde daha önce </w:t>
      </w:r>
      <w:r>
        <w:rPr>
          <w:rFonts w:hAnsi="Times New Roman"/>
          <w:b w:val="0"/>
          <w:sz w:val="24"/>
          <w:szCs w:val="24"/>
        </w:rPr>
        <w:lastRenderedPageBreak/>
        <w:t>olduğu gibi “</w:t>
      </w:r>
      <w:r w:rsidRPr="004E13E3">
        <w:rPr>
          <w:rFonts w:hAnsi="Times New Roman"/>
          <w:b w:val="0"/>
          <w:sz w:val="24"/>
          <w:szCs w:val="24"/>
        </w:rPr>
        <w:t>istekleri de dikkate alınarak</w:t>
      </w:r>
      <w:r>
        <w:rPr>
          <w:rFonts w:hAnsi="Times New Roman"/>
          <w:b w:val="0"/>
          <w:sz w:val="24"/>
          <w:szCs w:val="24"/>
        </w:rPr>
        <w:t xml:space="preserve">” ibaresine yer verilmesi, hukuken daha isabetli olacaktır. </w:t>
      </w:r>
    </w:p>
    <w:p w:rsidR="00B20064" w:rsidRPr="00C231F7" w:rsidRDefault="004E13E3" w:rsidP="00C231F7">
      <w:pPr>
        <w:pStyle w:val="2-OrtaBaslk"/>
        <w:ind w:left="142" w:firstLine="708"/>
        <w:jc w:val="both"/>
        <w:rPr>
          <w:rFonts w:hAnsi="Times New Roman"/>
          <w:sz w:val="24"/>
          <w:szCs w:val="24"/>
        </w:rPr>
      </w:pPr>
      <w:r>
        <w:rPr>
          <w:rFonts w:hAnsi="Times New Roman"/>
          <w:sz w:val="24"/>
          <w:szCs w:val="24"/>
        </w:rPr>
        <w:t xml:space="preserve">15) </w:t>
      </w:r>
      <w:r w:rsidR="008B0DA3" w:rsidRPr="00FC5CAD">
        <w:rPr>
          <w:rFonts w:hAnsi="Times New Roman"/>
          <w:sz w:val="24"/>
          <w:szCs w:val="24"/>
        </w:rPr>
        <w:t>“Yöneticilik görevinden alınma”</w:t>
      </w:r>
      <w:r w:rsidR="008B0DA3">
        <w:rPr>
          <w:rFonts w:hAnsi="Times New Roman"/>
          <w:b w:val="0"/>
          <w:sz w:val="24"/>
          <w:szCs w:val="24"/>
        </w:rPr>
        <w:t xml:space="preserve"> başlıklı </w:t>
      </w:r>
      <w:r>
        <w:rPr>
          <w:rFonts w:hAnsi="Times New Roman"/>
          <w:b w:val="0"/>
          <w:sz w:val="24"/>
          <w:szCs w:val="24"/>
        </w:rPr>
        <w:t>27</w:t>
      </w:r>
      <w:r w:rsidR="008B0DA3">
        <w:rPr>
          <w:rFonts w:hAnsi="Times New Roman"/>
          <w:b w:val="0"/>
          <w:sz w:val="24"/>
          <w:szCs w:val="24"/>
        </w:rPr>
        <w:t>. Maddesinin 1. Fıkrası; “</w:t>
      </w:r>
      <w:r w:rsidRPr="004E13E3">
        <w:rPr>
          <w:rFonts w:hAnsi="Times New Roman"/>
          <w:b w:val="0"/>
          <w:sz w:val="24"/>
          <w:szCs w:val="24"/>
        </w:rPr>
        <w:t xml:space="preserve">Eğitim kurumu yöneticilerinden haklarında yapılan adlî ve idarî soruşturma sonucu hazırlanan raporların yetkili amir ve kurullarca değerlendirilmesi sonucuna göre yöneticilik görevinden alınma teklifi getirilen eğitim kurumu yöneticileri, durumlarına uygun ihtiyaç bulunan eğitim kurumlarına öğretmen olarak atanır. </w:t>
      </w:r>
      <w:r w:rsidRPr="004E13E3">
        <w:rPr>
          <w:rFonts w:hAnsi="Times New Roman"/>
          <w:sz w:val="24"/>
          <w:szCs w:val="24"/>
        </w:rPr>
        <w:t>Bu şekilde görevinden alınanlar, aradan dört yıl geçmeden yönetici olarak görevlendirilmek üzere başvuruda bulunamaz</w:t>
      </w:r>
      <w:r w:rsidRPr="004E13E3">
        <w:rPr>
          <w:rFonts w:hAnsi="Times New Roman"/>
          <w:b w:val="0"/>
          <w:sz w:val="24"/>
          <w:szCs w:val="24"/>
        </w:rPr>
        <w:t>.</w:t>
      </w:r>
      <w:r w:rsidR="00FC5CAD">
        <w:rPr>
          <w:rFonts w:hAnsi="Times New Roman"/>
          <w:sz w:val="24"/>
          <w:szCs w:val="24"/>
        </w:rPr>
        <w:t xml:space="preserve">” </w:t>
      </w:r>
      <w:r w:rsidR="00FC5CAD" w:rsidRPr="00FC5CAD">
        <w:rPr>
          <w:rFonts w:hAnsi="Times New Roman"/>
          <w:b w:val="0"/>
          <w:sz w:val="24"/>
          <w:szCs w:val="24"/>
        </w:rPr>
        <w:t>şeklinde düzenlenmiştir.</w:t>
      </w:r>
      <w:r w:rsidR="00C231F7">
        <w:rPr>
          <w:rFonts w:hAnsi="Times New Roman"/>
          <w:b w:val="0"/>
          <w:sz w:val="24"/>
          <w:szCs w:val="24"/>
        </w:rPr>
        <w:t xml:space="preserve"> </w:t>
      </w:r>
      <w:r w:rsidR="00C231F7" w:rsidRPr="00C231F7">
        <w:rPr>
          <w:rFonts w:hAnsi="Times New Roman"/>
          <w:sz w:val="24"/>
          <w:szCs w:val="24"/>
        </w:rPr>
        <w:t xml:space="preserve">Yöneticilik görevinden alınma kararı için herhangi bir somut </w:t>
      </w:r>
      <w:proofErr w:type="gramStart"/>
      <w:r w:rsidR="00C231F7" w:rsidRPr="00C231F7">
        <w:rPr>
          <w:rFonts w:hAnsi="Times New Roman"/>
          <w:sz w:val="24"/>
          <w:szCs w:val="24"/>
        </w:rPr>
        <w:t>kritere</w:t>
      </w:r>
      <w:proofErr w:type="gramEnd"/>
      <w:r w:rsidR="00C231F7" w:rsidRPr="00C231F7">
        <w:rPr>
          <w:rFonts w:hAnsi="Times New Roman"/>
          <w:sz w:val="24"/>
          <w:szCs w:val="24"/>
        </w:rPr>
        <w:t xml:space="preserve"> ise yer verilmemiştir.</w:t>
      </w:r>
    </w:p>
    <w:p w:rsidR="00025C95" w:rsidRDefault="00283D4E" w:rsidP="00025C95">
      <w:pPr>
        <w:pStyle w:val="ecxmsonormal"/>
        <w:spacing w:after="0"/>
        <w:ind w:firstLine="708"/>
        <w:jc w:val="both"/>
        <w:rPr>
          <w:color w:val="000000"/>
        </w:rPr>
      </w:pPr>
      <w:r w:rsidRPr="00025C95">
        <w:t xml:space="preserve">Yönetmeliğin 5. Maddesinin 1. Fıkrasının (ç) bendi hakkında yaptığımız açıklamalar bu madde yönünden de geçerlidir. </w:t>
      </w:r>
    </w:p>
    <w:p w:rsidR="00025C95" w:rsidRPr="004A12E3" w:rsidRDefault="00025C95" w:rsidP="00025C95">
      <w:pPr>
        <w:pStyle w:val="ecxmsonormal"/>
        <w:spacing w:after="0"/>
        <w:ind w:firstLine="708"/>
        <w:jc w:val="both"/>
        <w:rPr>
          <w:color w:val="000000"/>
        </w:rPr>
      </w:pPr>
      <w:proofErr w:type="spellStart"/>
      <w:r w:rsidRPr="004A12E3">
        <w:rPr>
          <w:color w:val="000000"/>
        </w:rPr>
        <w:t>Subjektif</w:t>
      </w:r>
      <w:proofErr w:type="spellEnd"/>
      <w:r w:rsidRPr="004A12E3">
        <w:rPr>
          <w:color w:val="000000"/>
        </w:rPr>
        <w:t xml:space="preserve"> düşünce ve görüşlerin öne çıkmasına neden olan bu düzenleme kişilere göre uygulamanın yolunu açabileceği gibi değerlendirmenin sınırlarının çizilmemiş olması belirlilik ilkesine de aykırılık taşımaktadır. Belirlilik ilkesi ise; yasal düzenlemelerin, hem yöneticiler hem de idare yönünden herhangi bir duraksamaya ve kuşkuya yer vermeyecek şekilde açık, net, anlaşılır, uygulanabilir ve nesnel olması, ayrıca kamu otoritelerinin ve yorumcuların keyfi uygulamalarına karşı koruyucu önlem içermesi zorunluluğudur.    </w:t>
      </w:r>
    </w:p>
    <w:p w:rsidR="00025C95" w:rsidRPr="004A12E3" w:rsidRDefault="00C231F7" w:rsidP="00025C95">
      <w:pPr>
        <w:pStyle w:val="ecxmsonormal"/>
        <w:spacing w:after="0"/>
        <w:ind w:firstLine="708"/>
        <w:jc w:val="both"/>
        <w:rPr>
          <w:color w:val="000000"/>
        </w:rPr>
      </w:pPr>
      <w:r>
        <w:rPr>
          <w:color w:val="000000"/>
        </w:rPr>
        <w:t>Madde hükmünde,</w:t>
      </w:r>
      <w:r w:rsidR="00094C75">
        <w:rPr>
          <w:color w:val="000000"/>
        </w:rPr>
        <w:t xml:space="preserve"> henüz yöneticiler hakkında açılan soruşturma sonucunda verilecek cezalar kesinleşmeden,</w:t>
      </w:r>
      <w:r w:rsidR="00025C95" w:rsidRPr="004A12E3">
        <w:rPr>
          <w:color w:val="000000"/>
        </w:rPr>
        <w:t xml:space="preserve"> yetkili amir ve kurullar</w:t>
      </w:r>
      <w:r w:rsidR="00094C75">
        <w:rPr>
          <w:color w:val="000000"/>
        </w:rPr>
        <w:t xml:space="preserve">a bu kişileri yöneticilik görevinden alma yetkisi tanınmıştır. Bu değerlendirmenin hangi objektif ve somut </w:t>
      </w:r>
      <w:proofErr w:type="gramStart"/>
      <w:r w:rsidR="00094C75">
        <w:rPr>
          <w:color w:val="000000"/>
        </w:rPr>
        <w:t>kriter</w:t>
      </w:r>
      <w:proofErr w:type="gramEnd"/>
      <w:r w:rsidR="00094C75">
        <w:rPr>
          <w:color w:val="000000"/>
        </w:rPr>
        <w:t xml:space="preserve"> üzerinden</w:t>
      </w:r>
      <w:r w:rsidR="00025C95" w:rsidRPr="004A12E3">
        <w:rPr>
          <w:color w:val="000000"/>
        </w:rPr>
        <w:t xml:space="preserve"> yap</w:t>
      </w:r>
      <w:r w:rsidR="00094C75">
        <w:rPr>
          <w:color w:val="000000"/>
        </w:rPr>
        <w:t xml:space="preserve">ılacağından ise </w:t>
      </w:r>
      <w:r w:rsidR="00025C95" w:rsidRPr="004A12E3">
        <w:rPr>
          <w:color w:val="000000"/>
        </w:rPr>
        <w:t xml:space="preserve">söz edilmemektedir. Örneğin; geçirdiği soruşturma sonucunda </w:t>
      </w:r>
      <w:r w:rsidR="00094C75">
        <w:rPr>
          <w:color w:val="000000"/>
        </w:rPr>
        <w:t xml:space="preserve">ceza almayan bir kişinin dahi yöneticilik görevinden alınması mümkündür. Ya da geçirdiği soruşturma sonucu </w:t>
      </w:r>
      <w:r w:rsidR="00025C95" w:rsidRPr="004A12E3">
        <w:rPr>
          <w:color w:val="000000"/>
        </w:rPr>
        <w:t xml:space="preserve">kademe ilerlemesinin durdurulması cezası alan bir kişi idarenin takdir yetkisine bağlı olarak yöneticilik görevinden alınmazken, uyarı cezası ile tecziye edilmiş bir yöneticinin görevine son verilebilecektir. </w:t>
      </w:r>
    </w:p>
    <w:p w:rsidR="004E13E3" w:rsidRDefault="00025C95" w:rsidP="004C3101">
      <w:pPr>
        <w:spacing w:after="0" w:line="240" w:lineRule="auto"/>
        <w:ind w:firstLine="708"/>
        <w:jc w:val="both"/>
        <w:rPr>
          <w:rFonts w:hAnsi="Times New Roman"/>
          <w:b/>
          <w:sz w:val="24"/>
          <w:szCs w:val="24"/>
        </w:rPr>
      </w:pPr>
      <w:r>
        <w:rPr>
          <w:rFonts w:ascii="Times New Roman" w:eastAsia="Times New Roman" w:hAnsi="Times New Roman" w:cs="Times New Roman"/>
          <w:color w:val="000000"/>
          <w:sz w:val="24"/>
          <w:szCs w:val="24"/>
          <w:lang w:eastAsia="tr-TR"/>
        </w:rPr>
        <w:t>Bu bağlamda, yöneticilik g</w:t>
      </w:r>
      <w:r w:rsidRPr="004A12E3">
        <w:rPr>
          <w:rFonts w:ascii="Times New Roman" w:eastAsia="Times New Roman" w:hAnsi="Times New Roman" w:cs="Times New Roman"/>
          <w:color w:val="000000"/>
          <w:sz w:val="24"/>
          <w:szCs w:val="24"/>
          <w:lang w:eastAsia="tr-TR"/>
        </w:rPr>
        <w:t>örev</w:t>
      </w:r>
      <w:r>
        <w:rPr>
          <w:rFonts w:ascii="Times New Roman" w:eastAsia="Times New Roman" w:hAnsi="Times New Roman" w:cs="Times New Roman"/>
          <w:color w:val="000000"/>
          <w:sz w:val="24"/>
          <w:szCs w:val="24"/>
          <w:lang w:eastAsia="tr-TR"/>
        </w:rPr>
        <w:t>in</w:t>
      </w:r>
      <w:r w:rsidRPr="004A12E3">
        <w:rPr>
          <w:rFonts w:ascii="Times New Roman" w:eastAsia="Times New Roman" w:hAnsi="Times New Roman" w:cs="Times New Roman"/>
          <w:color w:val="000000"/>
          <w:sz w:val="24"/>
          <w:szCs w:val="24"/>
          <w:lang w:eastAsia="tr-TR"/>
        </w:rPr>
        <w:t xml:space="preserve">e son verebilmek için mutlaka </w:t>
      </w:r>
      <w:r>
        <w:rPr>
          <w:rFonts w:ascii="Times New Roman" w:eastAsia="Times New Roman" w:hAnsi="Times New Roman" w:cs="Times New Roman"/>
          <w:color w:val="000000"/>
          <w:sz w:val="24"/>
          <w:szCs w:val="24"/>
          <w:lang w:eastAsia="tr-TR"/>
        </w:rPr>
        <w:t xml:space="preserve">somut çerçevede sınırın </w:t>
      </w:r>
      <w:r w:rsidRPr="004A12E3">
        <w:rPr>
          <w:rFonts w:ascii="Times New Roman" w:eastAsia="Times New Roman" w:hAnsi="Times New Roman" w:cs="Times New Roman"/>
          <w:color w:val="000000"/>
          <w:sz w:val="24"/>
          <w:szCs w:val="24"/>
          <w:lang w:eastAsia="tr-TR"/>
        </w:rPr>
        <w:t xml:space="preserve">çizilmesi </w:t>
      </w:r>
      <w:r w:rsidR="00094C75">
        <w:rPr>
          <w:rFonts w:ascii="Times New Roman" w:eastAsia="Times New Roman" w:hAnsi="Times New Roman" w:cs="Times New Roman"/>
          <w:color w:val="000000"/>
          <w:sz w:val="24"/>
          <w:szCs w:val="24"/>
          <w:lang w:eastAsia="tr-TR"/>
        </w:rPr>
        <w:t xml:space="preserve">(örneğin; cezanın kesinleşmiş olması ya da verilecek cezanın ağırlığına göre) </w:t>
      </w:r>
      <w:r w:rsidRPr="004A12E3">
        <w:rPr>
          <w:rFonts w:ascii="Times New Roman" w:eastAsia="Times New Roman" w:hAnsi="Times New Roman" w:cs="Times New Roman"/>
          <w:color w:val="000000"/>
          <w:sz w:val="24"/>
          <w:szCs w:val="24"/>
          <w:lang w:eastAsia="tr-TR"/>
        </w:rPr>
        <w:t xml:space="preserve">gerekmektedir. Aksi takdirde haksız uygulamaların önüne geçilmesi mümkün olmayacaktır. </w:t>
      </w:r>
    </w:p>
    <w:p w:rsidR="00F15C60" w:rsidRDefault="00C231F7" w:rsidP="008B0DA3">
      <w:pPr>
        <w:pStyle w:val="2-OrtaBaslk"/>
        <w:ind w:firstLine="708"/>
        <w:jc w:val="both"/>
        <w:rPr>
          <w:rFonts w:hAnsi="Times New Roman"/>
          <w:b w:val="0"/>
          <w:sz w:val="24"/>
          <w:szCs w:val="24"/>
        </w:rPr>
      </w:pPr>
      <w:r>
        <w:rPr>
          <w:rFonts w:hAnsi="Times New Roman"/>
          <w:sz w:val="24"/>
          <w:szCs w:val="24"/>
        </w:rPr>
        <w:t>1</w:t>
      </w:r>
      <w:r w:rsidR="004E13E3">
        <w:rPr>
          <w:rFonts w:hAnsi="Times New Roman"/>
          <w:sz w:val="24"/>
          <w:szCs w:val="24"/>
        </w:rPr>
        <w:t>6</w:t>
      </w:r>
      <w:r w:rsidR="00BE438C" w:rsidRPr="00BE438C">
        <w:rPr>
          <w:rFonts w:hAnsi="Times New Roman"/>
          <w:sz w:val="24"/>
          <w:szCs w:val="24"/>
        </w:rPr>
        <w:t>)</w:t>
      </w:r>
      <w:r w:rsidR="00BE438C" w:rsidRPr="00BE438C">
        <w:rPr>
          <w:rFonts w:hAnsi="Times New Roman"/>
          <w:b w:val="0"/>
          <w:sz w:val="24"/>
          <w:szCs w:val="24"/>
        </w:rPr>
        <w:t xml:space="preserve"> </w:t>
      </w:r>
      <w:r w:rsidR="00F15C60">
        <w:rPr>
          <w:rFonts w:hAnsi="Times New Roman"/>
          <w:b w:val="0"/>
          <w:sz w:val="24"/>
          <w:szCs w:val="24"/>
        </w:rPr>
        <w:t>-</w:t>
      </w:r>
      <w:r w:rsidR="00BE438C" w:rsidRPr="00B85E58">
        <w:rPr>
          <w:rFonts w:hAnsi="Times New Roman"/>
          <w:sz w:val="24"/>
          <w:szCs w:val="24"/>
        </w:rPr>
        <w:t xml:space="preserve">EK-1 Yönetici Değerlendirme </w:t>
      </w:r>
      <w:proofErr w:type="spellStart"/>
      <w:r w:rsidR="00BE438C" w:rsidRPr="00B85E58">
        <w:rPr>
          <w:rFonts w:hAnsi="Times New Roman"/>
          <w:sz w:val="24"/>
          <w:szCs w:val="24"/>
        </w:rPr>
        <w:t>Formu</w:t>
      </w:r>
      <w:r w:rsidR="00507787" w:rsidRPr="00B85E58">
        <w:rPr>
          <w:rFonts w:hAnsi="Times New Roman"/>
          <w:sz w:val="24"/>
          <w:szCs w:val="24"/>
        </w:rPr>
        <w:t>’nun</w:t>
      </w:r>
      <w:proofErr w:type="spellEnd"/>
      <w:r w:rsidR="00507787" w:rsidRPr="00B85E58">
        <w:rPr>
          <w:rFonts w:hAnsi="Times New Roman"/>
          <w:sz w:val="24"/>
          <w:szCs w:val="24"/>
        </w:rPr>
        <w:t xml:space="preserve"> “Eğitimler” kısmında;</w:t>
      </w:r>
      <w:r w:rsidR="004C3101">
        <w:rPr>
          <w:rFonts w:hAnsi="Times New Roman"/>
          <w:b w:val="0"/>
          <w:sz w:val="24"/>
          <w:szCs w:val="24"/>
        </w:rPr>
        <w:t xml:space="preserve"> </w:t>
      </w:r>
    </w:p>
    <w:p w:rsidR="00507787" w:rsidRDefault="008E18C0" w:rsidP="008B0DA3">
      <w:pPr>
        <w:pStyle w:val="2-OrtaBaslk"/>
        <w:ind w:firstLine="708"/>
        <w:jc w:val="both"/>
        <w:rPr>
          <w:rFonts w:hAnsi="Times New Roman"/>
          <w:b w:val="0"/>
          <w:sz w:val="24"/>
          <w:szCs w:val="24"/>
        </w:rPr>
      </w:pPr>
      <w:proofErr w:type="gramStart"/>
      <w:r>
        <w:rPr>
          <w:rFonts w:hAnsi="Times New Roman"/>
          <w:b w:val="0"/>
          <w:sz w:val="24"/>
          <w:szCs w:val="24"/>
        </w:rPr>
        <w:t>Yönetici</w:t>
      </w:r>
      <w:r w:rsidR="004C3101">
        <w:rPr>
          <w:rFonts w:hAnsi="Times New Roman"/>
          <w:b w:val="0"/>
          <w:sz w:val="24"/>
          <w:szCs w:val="24"/>
        </w:rPr>
        <w:t xml:space="preserve">  adaylarına</w:t>
      </w:r>
      <w:proofErr w:type="gramEnd"/>
      <w:r w:rsidR="004C3101">
        <w:rPr>
          <w:rFonts w:hAnsi="Times New Roman"/>
          <w:b w:val="0"/>
          <w:sz w:val="24"/>
          <w:szCs w:val="24"/>
        </w:rPr>
        <w:t>;</w:t>
      </w:r>
    </w:p>
    <w:p w:rsidR="00507787" w:rsidRDefault="00F15C60" w:rsidP="00507787">
      <w:pPr>
        <w:pStyle w:val="2-OrtaBaslk"/>
        <w:jc w:val="both"/>
        <w:rPr>
          <w:rFonts w:hAnsi="Times New Roman"/>
          <w:b w:val="0"/>
          <w:sz w:val="24"/>
          <w:szCs w:val="24"/>
        </w:rPr>
      </w:pPr>
      <w:r>
        <w:rPr>
          <w:rFonts w:hAnsi="Times New Roman"/>
          <w:b w:val="0"/>
          <w:sz w:val="24"/>
          <w:szCs w:val="24"/>
        </w:rPr>
        <w:t>*</w:t>
      </w:r>
      <w:r w:rsidR="00507787">
        <w:rPr>
          <w:rFonts w:hAnsi="Times New Roman"/>
          <w:b w:val="0"/>
          <w:sz w:val="24"/>
          <w:szCs w:val="24"/>
        </w:rPr>
        <w:t>Ön lisans veya lisans eğitiminin her bir yılı için (En fazla 4 yıl)</w:t>
      </w:r>
      <w:r w:rsidR="00507787">
        <w:rPr>
          <w:rFonts w:hAnsi="Times New Roman"/>
          <w:b w:val="0"/>
          <w:sz w:val="24"/>
          <w:szCs w:val="24"/>
        </w:rPr>
        <w:tab/>
      </w:r>
      <w:r w:rsidR="00F45931">
        <w:rPr>
          <w:rFonts w:hAnsi="Times New Roman"/>
          <w:b w:val="0"/>
          <w:sz w:val="24"/>
          <w:szCs w:val="24"/>
        </w:rPr>
        <w:t>:</w:t>
      </w:r>
      <w:r w:rsidR="00507787">
        <w:rPr>
          <w:rFonts w:hAnsi="Times New Roman"/>
          <w:b w:val="0"/>
          <w:sz w:val="24"/>
          <w:szCs w:val="24"/>
        </w:rPr>
        <w:t xml:space="preserve">1 </w:t>
      </w:r>
    </w:p>
    <w:p w:rsidR="00F45931" w:rsidRDefault="00F15C60" w:rsidP="00507787">
      <w:pPr>
        <w:pStyle w:val="2-OrtaBaslk"/>
        <w:jc w:val="both"/>
        <w:rPr>
          <w:rFonts w:hAnsi="Times New Roman"/>
          <w:b w:val="0"/>
          <w:sz w:val="24"/>
          <w:szCs w:val="24"/>
        </w:rPr>
      </w:pPr>
      <w:r>
        <w:rPr>
          <w:rFonts w:hAnsi="Times New Roman"/>
          <w:b w:val="0"/>
          <w:sz w:val="24"/>
          <w:szCs w:val="24"/>
        </w:rPr>
        <w:t>*</w:t>
      </w:r>
      <w:r w:rsidR="00507787">
        <w:rPr>
          <w:rFonts w:hAnsi="Times New Roman"/>
          <w:b w:val="0"/>
          <w:sz w:val="24"/>
          <w:szCs w:val="24"/>
        </w:rPr>
        <w:t>Diğer alanlarda yüksek lisans (Alan Öğretmenliği Tezsiz Yüksek Lisans Programı hariç)</w:t>
      </w:r>
      <w:r w:rsidR="00F45931">
        <w:rPr>
          <w:rFonts w:hAnsi="Times New Roman"/>
          <w:b w:val="0"/>
          <w:sz w:val="24"/>
          <w:szCs w:val="24"/>
        </w:rPr>
        <w:t xml:space="preserve">: 2 </w:t>
      </w:r>
      <w:r>
        <w:rPr>
          <w:rFonts w:hAnsi="Times New Roman"/>
          <w:b w:val="0"/>
          <w:sz w:val="24"/>
          <w:szCs w:val="24"/>
        </w:rPr>
        <w:t>*</w:t>
      </w:r>
      <w:r w:rsidR="00F45931">
        <w:rPr>
          <w:rFonts w:hAnsi="Times New Roman"/>
          <w:b w:val="0"/>
          <w:sz w:val="24"/>
          <w:szCs w:val="24"/>
        </w:rPr>
        <w:t>Yönetim alanında yüksek lisans: 3</w:t>
      </w:r>
    </w:p>
    <w:p w:rsidR="00F45931" w:rsidRDefault="00F15C60" w:rsidP="00507787">
      <w:pPr>
        <w:pStyle w:val="2-OrtaBaslk"/>
        <w:jc w:val="both"/>
        <w:rPr>
          <w:rFonts w:hAnsi="Times New Roman"/>
          <w:b w:val="0"/>
          <w:sz w:val="24"/>
          <w:szCs w:val="24"/>
        </w:rPr>
      </w:pPr>
      <w:r>
        <w:rPr>
          <w:rFonts w:hAnsi="Times New Roman"/>
          <w:b w:val="0"/>
          <w:sz w:val="24"/>
          <w:szCs w:val="24"/>
        </w:rPr>
        <w:t>*</w:t>
      </w:r>
      <w:r w:rsidR="00F45931">
        <w:rPr>
          <w:rFonts w:hAnsi="Times New Roman"/>
          <w:b w:val="0"/>
          <w:sz w:val="24"/>
          <w:szCs w:val="24"/>
        </w:rPr>
        <w:t>Diğer alanlarda doktora: 4</w:t>
      </w:r>
    </w:p>
    <w:p w:rsidR="00507787" w:rsidRDefault="00F15C60" w:rsidP="00507787">
      <w:pPr>
        <w:pStyle w:val="2-OrtaBaslk"/>
        <w:jc w:val="both"/>
        <w:rPr>
          <w:rFonts w:hAnsi="Times New Roman"/>
          <w:b w:val="0"/>
          <w:sz w:val="24"/>
          <w:szCs w:val="24"/>
        </w:rPr>
      </w:pPr>
      <w:r>
        <w:rPr>
          <w:rFonts w:hAnsi="Times New Roman"/>
          <w:b w:val="0"/>
          <w:sz w:val="24"/>
          <w:szCs w:val="24"/>
        </w:rPr>
        <w:t>*</w:t>
      </w:r>
      <w:r w:rsidR="00F45931">
        <w:rPr>
          <w:rFonts w:hAnsi="Times New Roman"/>
          <w:b w:val="0"/>
          <w:sz w:val="24"/>
          <w:szCs w:val="24"/>
        </w:rPr>
        <w:t xml:space="preserve">Yönetim alanında doktora: 5 puan verileceği düzenlenmiştir. </w:t>
      </w:r>
      <w:r w:rsidR="00507787">
        <w:rPr>
          <w:rFonts w:hAnsi="Times New Roman"/>
          <w:b w:val="0"/>
          <w:sz w:val="24"/>
          <w:szCs w:val="24"/>
        </w:rPr>
        <w:tab/>
      </w:r>
      <w:r w:rsidR="00507787">
        <w:rPr>
          <w:rFonts w:hAnsi="Times New Roman"/>
          <w:b w:val="0"/>
          <w:sz w:val="24"/>
          <w:szCs w:val="24"/>
        </w:rPr>
        <w:tab/>
      </w:r>
    </w:p>
    <w:p w:rsidR="00F45931" w:rsidRDefault="00F45931" w:rsidP="00F45931">
      <w:pPr>
        <w:pStyle w:val="2-OrtaBaslk"/>
        <w:ind w:firstLine="708"/>
        <w:jc w:val="both"/>
        <w:rPr>
          <w:rFonts w:hAnsi="Times New Roman"/>
          <w:b w:val="0"/>
          <w:sz w:val="24"/>
          <w:szCs w:val="24"/>
        </w:rPr>
      </w:pPr>
      <w:r>
        <w:rPr>
          <w:rFonts w:hAnsi="Times New Roman"/>
          <w:b w:val="0"/>
          <w:sz w:val="24"/>
          <w:szCs w:val="24"/>
        </w:rPr>
        <w:t xml:space="preserve">Bilindiği üzere, </w:t>
      </w:r>
      <w:r w:rsidR="008E18C0">
        <w:rPr>
          <w:rFonts w:hAnsi="Times New Roman"/>
          <w:b w:val="0"/>
          <w:sz w:val="24"/>
          <w:szCs w:val="24"/>
        </w:rPr>
        <w:t>yönetici</w:t>
      </w:r>
      <w:r w:rsidRPr="00F45931">
        <w:rPr>
          <w:rFonts w:hAnsi="Times New Roman"/>
          <w:b w:val="0"/>
          <w:sz w:val="24"/>
          <w:szCs w:val="24"/>
        </w:rPr>
        <w:t xml:space="preserve"> adayları, Ek-1’de yer alan Yönetici Değerlendirme Formu üzerinden değerlendir</w:t>
      </w:r>
      <w:r>
        <w:rPr>
          <w:rFonts w:hAnsi="Times New Roman"/>
          <w:b w:val="0"/>
          <w:sz w:val="24"/>
          <w:szCs w:val="24"/>
        </w:rPr>
        <w:t>ilerek, sözlü sınav ile değerlendirme puanının aritmetik ortalaması alınmak suretiyle görevlendirilmektedir.</w:t>
      </w:r>
    </w:p>
    <w:p w:rsidR="00F45931" w:rsidRDefault="00F45931" w:rsidP="00160737">
      <w:pPr>
        <w:pStyle w:val="2-OrtaBaslk"/>
        <w:ind w:firstLine="708"/>
        <w:jc w:val="both"/>
        <w:rPr>
          <w:rFonts w:hAnsi="Times New Roman"/>
          <w:b w:val="0"/>
          <w:sz w:val="24"/>
          <w:szCs w:val="24"/>
        </w:rPr>
      </w:pPr>
      <w:r>
        <w:rPr>
          <w:rFonts w:hAnsi="Times New Roman"/>
          <w:b w:val="0"/>
          <w:sz w:val="24"/>
          <w:szCs w:val="24"/>
        </w:rPr>
        <w:t xml:space="preserve">Ek-1 </w:t>
      </w:r>
      <w:r w:rsidRPr="00F45931">
        <w:rPr>
          <w:rFonts w:hAnsi="Times New Roman"/>
          <w:b w:val="0"/>
          <w:sz w:val="24"/>
          <w:szCs w:val="24"/>
        </w:rPr>
        <w:t xml:space="preserve">Yönetici Değerlendirme </w:t>
      </w:r>
      <w:proofErr w:type="spellStart"/>
      <w:r w:rsidRPr="00F45931">
        <w:rPr>
          <w:rFonts w:hAnsi="Times New Roman"/>
          <w:b w:val="0"/>
          <w:sz w:val="24"/>
          <w:szCs w:val="24"/>
        </w:rPr>
        <w:t>Formu</w:t>
      </w:r>
      <w:r>
        <w:rPr>
          <w:rFonts w:hAnsi="Times New Roman"/>
          <w:b w:val="0"/>
          <w:sz w:val="24"/>
          <w:szCs w:val="24"/>
        </w:rPr>
        <w:t>’nun</w:t>
      </w:r>
      <w:proofErr w:type="spellEnd"/>
      <w:r>
        <w:rPr>
          <w:rFonts w:hAnsi="Times New Roman"/>
          <w:b w:val="0"/>
          <w:sz w:val="24"/>
          <w:szCs w:val="24"/>
        </w:rPr>
        <w:t xml:space="preserve"> “Eğitimler” başlıklı kısmında yer alan puanlara baktığımızda ise, eğitim seviyesine göre düşükten yükseğe doğru (1’den 5’e kadar) derecelendirildiği görülmektedir. Ancak bu derecelendirme yapılırken kendi alanında yüksek lisans </w:t>
      </w:r>
      <w:r w:rsidR="004C3101">
        <w:rPr>
          <w:rFonts w:hAnsi="Times New Roman"/>
          <w:b w:val="0"/>
          <w:sz w:val="24"/>
          <w:szCs w:val="24"/>
        </w:rPr>
        <w:t xml:space="preserve">ya da doktora </w:t>
      </w:r>
      <w:r>
        <w:rPr>
          <w:rFonts w:hAnsi="Times New Roman"/>
          <w:b w:val="0"/>
          <w:sz w:val="24"/>
          <w:szCs w:val="24"/>
        </w:rPr>
        <w:t>yapanlara ayrıcalık tanınmadığı görülmektedir.</w:t>
      </w:r>
      <w:r w:rsidR="00160737">
        <w:rPr>
          <w:rFonts w:hAnsi="Times New Roman"/>
          <w:b w:val="0"/>
          <w:sz w:val="24"/>
          <w:szCs w:val="24"/>
        </w:rPr>
        <w:t>657 sayılı Devlet Memurları Kanunu’nun 36. Maddesinin ortak hükümler kısmında; “9-</w:t>
      </w:r>
      <w:r w:rsidR="00160737" w:rsidRPr="00160737">
        <w:rPr>
          <w:rFonts w:hAnsi="Times New Roman"/>
          <w:b w:val="0"/>
          <w:sz w:val="24"/>
          <w:szCs w:val="24"/>
        </w:rPr>
        <w:t xml:space="preserve">Memurluğa girmeden önce veya memuriyetleri sırasında </w:t>
      </w:r>
      <w:proofErr w:type="gramStart"/>
      <w:r w:rsidR="00160737" w:rsidRPr="00160737">
        <w:rPr>
          <w:rFonts w:hAnsi="Times New Roman"/>
          <w:b w:val="0"/>
          <w:sz w:val="24"/>
          <w:szCs w:val="24"/>
        </w:rPr>
        <w:t>yüksek öğrenim</w:t>
      </w:r>
      <w:proofErr w:type="gramEnd"/>
      <w:r w:rsidR="00160737" w:rsidRPr="00160737">
        <w:rPr>
          <w:rFonts w:hAnsi="Times New Roman"/>
          <w:b w:val="0"/>
          <w:sz w:val="24"/>
          <w:szCs w:val="24"/>
        </w:rPr>
        <w:t xml:space="preserve"> üstü </w:t>
      </w:r>
      <w:proofErr w:type="spellStart"/>
      <w:r w:rsidR="00160737" w:rsidRPr="00160737">
        <w:rPr>
          <w:rFonts w:hAnsi="Times New Roman"/>
          <w:b w:val="0"/>
          <w:sz w:val="24"/>
          <w:szCs w:val="24"/>
        </w:rPr>
        <w:t>master</w:t>
      </w:r>
      <w:proofErr w:type="spellEnd"/>
      <w:r w:rsidR="00160737" w:rsidRPr="00160737">
        <w:rPr>
          <w:rFonts w:hAnsi="Times New Roman"/>
          <w:b w:val="0"/>
          <w:sz w:val="24"/>
          <w:szCs w:val="24"/>
        </w:rPr>
        <w:t xml:space="preserve"> derecesi almış olanlarla</w:t>
      </w:r>
      <w:r w:rsidR="00160737">
        <w:rPr>
          <w:rFonts w:hAnsi="Times New Roman"/>
          <w:b w:val="0"/>
          <w:sz w:val="24"/>
          <w:szCs w:val="24"/>
        </w:rPr>
        <w:t xml:space="preserve"> </w:t>
      </w:r>
      <w:r w:rsidR="00160737" w:rsidRPr="00160737">
        <w:rPr>
          <w:rFonts w:hAnsi="Times New Roman"/>
          <w:b w:val="0"/>
          <w:sz w:val="24"/>
          <w:szCs w:val="24"/>
        </w:rPr>
        <w:t>yüksek öğrenim kurumlarında en az bir yıl ilave öğrenim yaparak lisans üstü ihtisas sertifikası alanlara bir kademe ilerlemesi,</w:t>
      </w:r>
      <w:r w:rsidR="00160737">
        <w:rPr>
          <w:rFonts w:hAnsi="Times New Roman"/>
          <w:b w:val="0"/>
          <w:sz w:val="24"/>
          <w:szCs w:val="24"/>
        </w:rPr>
        <w:t xml:space="preserve"> </w:t>
      </w:r>
      <w:r w:rsidR="00160737" w:rsidRPr="00160737">
        <w:rPr>
          <w:rFonts w:hAnsi="Times New Roman"/>
          <w:b w:val="0"/>
          <w:sz w:val="24"/>
          <w:szCs w:val="24"/>
        </w:rPr>
        <w:t>tıpta uzmanlık belgesi alanlara, meslekleri ile ilgili öğrenim dallarında doktora yapanlara bir derece yükselmesi uygulanır.</w:t>
      </w:r>
      <w:r w:rsidR="00160737">
        <w:rPr>
          <w:rFonts w:hAnsi="Times New Roman"/>
          <w:b w:val="0"/>
          <w:sz w:val="24"/>
          <w:szCs w:val="24"/>
        </w:rPr>
        <w:t xml:space="preserve"> </w:t>
      </w:r>
      <w:r w:rsidR="00160737" w:rsidRPr="00160737">
        <w:rPr>
          <w:rFonts w:hAnsi="Times New Roman"/>
          <w:b w:val="0"/>
          <w:sz w:val="24"/>
          <w:szCs w:val="24"/>
        </w:rPr>
        <w:t xml:space="preserve"> Master derecesini alıp bir kademe ilerlemesinden yararlanan memura, mesleği ile ilgili öğrenim dalında doktora</w:t>
      </w:r>
      <w:r w:rsidR="00160737">
        <w:rPr>
          <w:rFonts w:hAnsi="Times New Roman"/>
          <w:b w:val="0"/>
          <w:sz w:val="24"/>
          <w:szCs w:val="24"/>
        </w:rPr>
        <w:t xml:space="preserve"> </w:t>
      </w:r>
      <w:r w:rsidR="00160737" w:rsidRPr="00160737">
        <w:rPr>
          <w:rFonts w:hAnsi="Times New Roman"/>
          <w:b w:val="0"/>
          <w:sz w:val="24"/>
          <w:szCs w:val="24"/>
        </w:rPr>
        <w:t>yaptığı takdirde iki kademe ilerlemesi uygulanır.</w:t>
      </w:r>
      <w:r w:rsidR="00160737">
        <w:rPr>
          <w:rFonts w:hAnsi="Times New Roman"/>
          <w:b w:val="0"/>
          <w:sz w:val="24"/>
          <w:szCs w:val="24"/>
        </w:rPr>
        <w:t xml:space="preserve">” denilerek, kanun koyucu tarafından mesleğiyle </w:t>
      </w:r>
      <w:r w:rsidR="00160737">
        <w:rPr>
          <w:rFonts w:hAnsi="Times New Roman"/>
          <w:b w:val="0"/>
          <w:sz w:val="24"/>
          <w:szCs w:val="24"/>
        </w:rPr>
        <w:lastRenderedPageBreak/>
        <w:t xml:space="preserve">ilgili alanlarda lisansüstü öğrenim görenlere ayrıcalık tanınmıştır. Bu doğrultuda, kendi alanında yüksek lisans ya da doktora öğrenimini tamamlamış olan </w:t>
      </w:r>
      <w:r w:rsidR="008E18C0">
        <w:rPr>
          <w:rFonts w:hAnsi="Times New Roman"/>
          <w:b w:val="0"/>
          <w:sz w:val="24"/>
          <w:szCs w:val="24"/>
        </w:rPr>
        <w:t>yönetici</w:t>
      </w:r>
      <w:r w:rsidR="00160737">
        <w:rPr>
          <w:rFonts w:hAnsi="Times New Roman"/>
          <w:b w:val="0"/>
          <w:sz w:val="24"/>
          <w:szCs w:val="24"/>
        </w:rPr>
        <w:t xml:space="preserve"> adaylarına da ayrıca puan verilmesi gerekmektedir.  </w:t>
      </w:r>
    </w:p>
    <w:p w:rsidR="000808B1" w:rsidRPr="00B85E58" w:rsidRDefault="00F15C60" w:rsidP="00160737">
      <w:pPr>
        <w:pStyle w:val="2-OrtaBaslk"/>
        <w:ind w:firstLine="708"/>
        <w:jc w:val="both"/>
        <w:rPr>
          <w:rFonts w:hAnsi="Times New Roman"/>
          <w:b w:val="0"/>
          <w:sz w:val="24"/>
          <w:szCs w:val="24"/>
        </w:rPr>
      </w:pPr>
      <w:r>
        <w:rPr>
          <w:rFonts w:hAnsi="Times New Roman"/>
          <w:sz w:val="24"/>
          <w:szCs w:val="24"/>
        </w:rPr>
        <w:t>-</w:t>
      </w:r>
      <w:r w:rsidR="000808B1" w:rsidRPr="00B85E58">
        <w:rPr>
          <w:rFonts w:hAnsi="Times New Roman"/>
          <w:sz w:val="24"/>
          <w:szCs w:val="24"/>
        </w:rPr>
        <w:t xml:space="preserve">EK-1 Yönetici Değerlendirme </w:t>
      </w:r>
      <w:proofErr w:type="spellStart"/>
      <w:r w:rsidR="000808B1" w:rsidRPr="00B85E58">
        <w:rPr>
          <w:rFonts w:hAnsi="Times New Roman"/>
          <w:sz w:val="24"/>
          <w:szCs w:val="24"/>
        </w:rPr>
        <w:t>Formu’nun</w:t>
      </w:r>
      <w:proofErr w:type="spellEnd"/>
      <w:r w:rsidR="000808B1" w:rsidRPr="00B85E58">
        <w:rPr>
          <w:rFonts w:hAnsi="Times New Roman"/>
          <w:sz w:val="24"/>
          <w:szCs w:val="24"/>
        </w:rPr>
        <w:t xml:space="preserve"> “Ödüller” kısmında;</w:t>
      </w:r>
      <w:r w:rsidR="00B85E58">
        <w:rPr>
          <w:rFonts w:hAnsi="Times New Roman"/>
          <w:sz w:val="24"/>
          <w:szCs w:val="24"/>
        </w:rPr>
        <w:t xml:space="preserve"> </w:t>
      </w:r>
      <w:r w:rsidR="008E18C0">
        <w:rPr>
          <w:rFonts w:hAnsi="Times New Roman"/>
          <w:b w:val="0"/>
          <w:sz w:val="24"/>
          <w:szCs w:val="24"/>
        </w:rPr>
        <w:t>yönetici</w:t>
      </w:r>
      <w:r w:rsidR="00B85E58" w:rsidRPr="00B85E58">
        <w:rPr>
          <w:rFonts w:hAnsi="Times New Roman"/>
          <w:b w:val="0"/>
          <w:sz w:val="24"/>
          <w:szCs w:val="24"/>
        </w:rPr>
        <w:t xml:space="preserve"> adaylarına aldıkları ödüllere karşılık verilecek puanlar şu şekilde sıralanmıştır:</w:t>
      </w:r>
    </w:p>
    <w:p w:rsidR="000808B1" w:rsidRDefault="00F15C60" w:rsidP="00160737">
      <w:pPr>
        <w:pStyle w:val="2-OrtaBaslk"/>
        <w:ind w:firstLine="708"/>
        <w:jc w:val="both"/>
        <w:rPr>
          <w:rFonts w:hAnsi="Times New Roman"/>
          <w:b w:val="0"/>
          <w:sz w:val="24"/>
          <w:szCs w:val="24"/>
        </w:rPr>
      </w:pPr>
      <w:r>
        <w:rPr>
          <w:rFonts w:hAnsi="Times New Roman"/>
          <w:b w:val="0"/>
          <w:sz w:val="24"/>
          <w:szCs w:val="24"/>
        </w:rPr>
        <w:t>*</w:t>
      </w:r>
      <w:r w:rsidR="00B85E58">
        <w:rPr>
          <w:rFonts w:hAnsi="Times New Roman"/>
          <w:b w:val="0"/>
          <w:sz w:val="24"/>
          <w:szCs w:val="24"/>
        </w:rPr>
        <w:t xml:space="preserve">Teşekkür Belgesi veya Başarı Belgesi </w:t>
      </w:r>
      <w:r w:rsidR="00B85E58" w:rsidRPr="00F15C60">
        <w:rPr>
          <w:rFonts w:hAnsi="Times New Roman"/>
          <w:sz w:val="24"/>
          <w:szCs w:val="24"/>
        </w:rPr>
        <w:t>(En fazla 1 adet)</w:t>
      </w:r>
      <w:r w:rsidR="00B85E58" w:rsidRPr="00F15C60">
        <w:rPr>
          <w:rFonts w:hAnsi="Times New Roman"/>
          <w:sz w:val="24"/>
          <w:szCs w:val="24"/>
        </w:rPr>
        <w:tab/>
      </w:r>
      <w:r w:rsidR="00B85E58">
        <w:rPr>
          <w:rFonts w:hAnsi="Times New Roman"/>
          <w:b w:val="0"/>
          <w:sz w:val="24"/>
          <w:szCs w:val="24"/>
        </w:rPr>
        <w:tab/>
        <w:t xml:space="preserve">: 1 puan </w:t>
      </w:r>
    </w:p>
    <w:p w:rsidR="00B85E58" w:rsidRDefault="00F15C60" w:rsidP="00160737">
      <w:pPr>
        <w:pStyle w:val="2-OrtaBaslk"/>
        <w:ind w:firstLine="708"/>
        <w:jc w:val="both"/>
        <w:rPr>
          <w:rFonts w:hAnsi="Times New Roman"/>
          <w:b w:val="0"/>
          <w:sz w:val="24"/>
          <w:szCs w:val="24"/>
        </w:rPr>
      </w:pPr>
      <w:r>
        <w:rPr>
          <w:rFonts w:hAnsi="Times New Roman"/>
          <w:b w:val="0"/>
          <w:sz w:val="24"/>
          <w:szCs w:val="24"/>
        </w:rPr>
        <w:t>*</w:t>
      </w:r>
      <w:r w:rsidR="00B85E58">
        <w:rPr>
          <w:rFonts w:hAnsi="Times New Roman"/>
          <w:b w:val="0"/>
          <w:sz w:val="24"/>
          <w:szCs w:val="24"/>
        </w:rPr>
        <w:t xml:space="preserve">Takdir Belgesi veya Üstün Başarı Belgesi </w:t>
      </w:r>
      <w:r w:rsidR="00B85E58" w:rsidRPr="00F15C60">
        <w:rPr>
          <w:rFonts w:hAnsi="Times New Roman"/>
          <w:sz w:val="24"/>
          <w:szCs w:val="24"/>
        </w:rPr>
        <w:t>(En fazla 1 adet)</w:t>
      </w:r>
      <w:r w:rsidR="00B85E58">
        <w:rPr>
          <w:rFonts w:hAnsi="Times New Roman"/>
          <w:b w:val="0"/>
          <w:sz w:val="24"/>
          <w:szCs w:val="24"/>
        </w:rPr>
        <w:tab/>
        <w:t>: 2 puan</w:t>
      </w:r>
    </w:p>
    <w:p w:rsidR="00B85E58" w:rsidRDefault="00F15C60" w:rsidP="00160737">
      <w:pPr>
        <w:pStyle w:val="2-OrtaBaslk"/>
        <w:ind w:firstLine="708"/>
        <w:jc w:val="both"/>
        <w:rPr>
          <w:rFonts w:hAnsi="Times New Roman"/>
          <w:b w:val="0"/>
          <w:sz w:val="24"/>
          <w:szCs w:val="24"/>
        </w:rPr>
      </w:pPr>
      <w:r>
        <w:rPr>
          <w:rFonts w:hAnsi="Times New Roman"/>
          <w:b w:val="0"/>
          <w:sz w:val="24"/>
          <w:szCs w:val="24"/>
        </w:rPr>
        <w:t>*</w:t>
      </w:r>
      <w:r w:rsidR="00B85E58">
        <w:rPr>
          <w:rFonts w:hAnsi="Times New Roman"/>
          <w:b w:val="0"/>
          <w:sz w:val="24"/>
          <w:szCs w:val="24"/>
        </w:rPr>
        <w:t xml:space="preserve">Aylıkla Ödül </w:t>
      </w:r>
      <w:r w:rsidR="00B85E58" w:rsidRPr="00F15C60">
        <w:rPr>
          <w:rFonts w:hAnsi="Times New Roman"/>
          <w:sz w:val="24"/>
          <w:szCs w:val="24"/>
        </w:rPr>
        <w:t>(En fazla 1 adet)</w:t>
      </w:r>
      <w:r w:rsidR="00B85E58">
        <w:rPr>
          <w:rFonts w:hAnsi="Times New Roman"/>
          <w:b w:val="0"/>
          <w:sz w:val="24"/>
          <w:szCs w:val="24"/>
        </w:rPr>
        <w:tab/>
      </w:r>
      <w:r w:rsidR="00B85E58">
        <w:rPr>
          <w:rFonts w:hAnsi="Times New Roman"/>
          <w:b w:val="0"/>
          <w:sz w:val="24"/>
          <w:szCs w:val="24"/>
        </w:rPr>
        <w:tab/>
      </w:r>
      <w:r w:rsidR="00B85E58">
        <w:rPr>
          <w:rFonts w:hAnsi="Times New Roman"/>
          <w:b w:val="0"/>
          <w:sz w:val="24"/>
          <w:szCs w:val="24"/>
        </w:rPr>
        <w:tab/>
      </w:r>
      <w:r w:rsidR="00B85E58">
        <w:rPr>
          <w:rFonts w:hAnsi="Times New Roman"/>
          <w:b w:val="0"/>
          <w:sz w:val="24"/>
          <w:szCs w:val="24"/>
        </w:rPr>
        <w:tab/>
      </w:r>
      <w:r w:rsidR="00B85E58">
        <w:rPr>
          <w:rFonts w:hAnsi="Times New Roman"/>
          <w:b w:val="0"/>
          <w:sz w:val="24"/>
          <w:szCs w:val="24"/>
        </w:rPr>
        <w:tab/>
        <w:t>: 3 puan</w:t>
      </w:r>
    </w:p>
    <w:p w:rsidR="00976292" w:rsidRDefault="00F15C60" w:rsidP="00160737">
      <w:pPr>
        <w:pStyle w:val="2-OrtaBaslk"/>
        <w:ind w:firstLine="708"/>
        <w:jc w:val="both"/>
        <w:rPr>
          <w:rFonts w:hAnsi="Times New Roman"/>
          <w:b w:val="0"/>
          <w:sz w:val="24"/>
          <w:szCs w:val="24"/>
        </w:rPr>
      </w:pPr>
      <w:r>
        <w:rPr>
          <w:rFonts w:hAnsi="Times New Roman"/>
          <w:b w:val="0"/>
          <w:sz w:val="24"/>
          <w:szCs w:val="24"/>
        </w:rPr>
        <w:t>*</w:t>
      </w:r>
      <w:r w:rsidR="00B85E58">
        <w:rPr>
          <w:rFonts w:hAnsi="Times New Roman"/>
          <w:b w:val="0"/>
          <w:sz w:val="24"/>
          <w:szCs w:val="24"/>
        </w:rPr>
        <w:t xml:space="preserve">Ödül </w:t>
      </w:r>
      <w:r w:rsidR="00B85E58" w:rsidRPr="00F15C60">
        <w:rPr>
          <w:rFonts w:hAnsi="Times New Roman"/>
          <w:sz w:val="24"/>
          <w:szCs w:val="24"/>
        </w:rPr>
        <w:t>(En fazla 1 adet)</w:t>
      </w:r>
      <w:r w:rsidR="00B85E58">
        <w:rPr>
          <w:rFonts w:hAnsi="Times New Roman"/>
          <w:b w:val="0"/>
          <w:sz w:val="24"/>
          <w:szCs w:val="24"/>
        </w:rPr>
        <w:tab/>
      </w:r>
      <w:r w:rsidR="00B85E58">
        <w:rPr>
          <w:rFonts w:hAnsi="Times New Roman"/>
          <w:b w:val="0"/>
          <w:sz w:val="24"/>
          <w:szCs w:val="24"/>
        </w:rPr>
        <w:tab/>
      </w:r>
      <w:r w:rsidR="00B85E58">
        <w:rPr>
          <w:rFonts w:hAnsi="Times New Roman"/>
          <w:b w:val="0"/>
          <w:sz w:val="24"/>
          <w:szCs w:val="24"/>
        </w:rPr>
        <w:tab/>
      </w:r>
      <w:r w:rsidR="00B85E58">
        <w:rPr>
          <w:rFonts w:hAnsi="Times New Roman"/>
          <w:b w:val="0"/>
          <w:sz w:val="24"/>
          <w:szCs w:val="24"/>
        </w:rPr>
        <w:tab/>
      </w:r>
      <w:r w:rsidR="00B85E58">
        <w:rPr>
          <w:rFonts w:hAnsi="Times New Roman"/>
          <w:b w:val="0"/>
          <w:sz w:val="24"/>
          <w:szCs w:val="24"/>
        </w:rPr>
        <w:tab/>
      </w:r>
      <w:r w:rsidR="00B85E58">
        <w:rPr>
          <w:rFonts w:hAnsi="Times New Roman"/>
          <w:b w:val="0"/>
          <w:sz w:val="24"/>
          <w:szCs w:val="24"/>
        </w:rPr>
        <w:tab/>
        <w:t>: 4 puan</w:t>
      </w:r>
    </w:p>
    <w:p w:rsidR="00976292" w:rsidRDefault="00F15C60" w:rsidP="00160737">
      <w:pPr>
        <w:pStyle w:val="2-OrtaBaslk"/>
        <w:ind w:firstLine="708"/>
        <w:jc w:val="both"/>
        <w:rPr>
          <w:rFonts w:hAnsi="Times New Roman"/>
          <w:b w:val="0"/>
          <w:sz w:val="24"/>
          <w:szCs w:val="24"/>
        </w:rPr>
      </w:pPr>
      <w:r>
        <w:rPr>
          <w:rFonts w:hAnsi="Times New Roman"/>
          <w:b w:val="0"/>
          <w:sz w:val="24"/>
          <w:szCs w:val="24"/>
        </w:rPr>
        <w:t>Tabloya bakıldığında cezaların her biri ayrı ayrı puan düşülmesine karşılık, ödüllere puan verilirken “en fazla 1 adet” biçiminde sınırlandırma getirilmiştir. Bu durum hakkaniyete aykırıdır. Birden fazla aynı türden ödül alan kişilerin cezalandırılması anlamını taşımaktadır. Bunun yerine her bir ödül için ayrı ayrı puan verilmesi gerekmektedir.</w:t>
      </w:r>
    </w:p>
    <w:p w:rsidR="00282B38" w:rsidRPr="00282B38" w:rsidRDefault="00282B38" w:rsidP="00282B38">
      <w:pPr>
        <w:pStyle w:val="2-OrtaBaslk"/>
        <w:ind w:firstLine="708"/>
        <w:jc w:val="both"/>
        <w:rPr>
          <w:rFonts w:hAnsi="Times New Roman"/>
          <w:sz w:val="24"/>
          <w:szCs w:val="24"/>
        </w:rPr>
      </w:pPr>
      <w:r w:rsidRPr="00282B38">
        <w:rPr>
          <w:rFonts w:hAnsi="Times New Roman"/>
          <w:sz w:val="24"/>
          <w:szCs w:val="24"/>
        </w:rPr>
        <w:t>EK-1 Yönetici Değerlendirme Formunun “Cezalar” kısmında;</w:t>
      </w:r>
    </w:p>
    <w:p w:rsidR="00282B38" w:rsidRPr="00282B38" w:rsidRDefault="00282B38" w:rsidP="00282B38">
      <w:pPr>
        <w:pStyle w:val="2-OrtaBaslk"/>
        <w:ind w:firstLine="708"/>
        <w:jc w:val="both"/>
        <w:rPr>
          <w:rFonts w:hAnsi="Times New Roman"/>
          <w:b w:val="0"/>
          <w:sz w:val="24"/>
          <w:szCs w:val="24"/>
        </w:rPr>
      </w:pPr>
      <w:r w:rsidRPr="00296DDC">
        <w:rPr>
          <w:rFonts w:hAnsi="Times New Roman"/>
          <w:sz w:val="24"/>
          <w:szCs w:val="24"/>
        </w:rPr>
        <w:t>Her bir</w:t>
      </w:r>
      <w:r w:rsidRPr="00282B38">
        <w:rPr>
          <w:rFonts w:hAnsi="Times New Roman"/>
          <w:b w:val="0"/>
          <w:sz w:val="24"/>
          <w:szCs w:val="24"/>
        </w:rPr>
        <w:t xml:space="preserve"> kınama cezası için(affa uğramış olanlar hariç) : -1 puan</w:t>
      </w:r>
    </w:p>
    <w:p w:rsidR="00282B38" w:rsidRPr="00282B38" w:rsidRDefault="00282B38" w:rsidP="00282B38">
      <w:pPr>
        <w:pStyle w:val="2-OrtaBaslk"/>
        <w:ind w:firstLine="708"/>
        <w:jc w:val="both"/>
        <w:rPr>
          <w:rFonts w:hAnsi="Times New Roman"/>
          <w:b w:val="0"/>
          <w:sz w:val="24"/>
          <w:szCs w:val="24"/>
        </w:rPr>
      </w:pPr>
      <w:r w:rsidRPr="00296DDC">
        <w:rPr>
          <w:rFonts w:hAnsi="Times New Roman"/>
          <w:sz w:val="24"/>
          <w:szCs w:val="24"/>
        </w:rPr>
        <w:t>Her bir</w:t>
      </w:r>
      <w:r w:rsidRPr="00282B38">
        <w:rPr>
          <w:rFonts w:hAnsi="Times New Roman"/>
          <w:b w:val="0"/>
          <w:sz w:val="24"/>
          <w:szCs w:val="24"/>
        </w:rPr>
        <w:t xml:space="preserve"> aylıktan kesme veya maaş kesim cezası için(affa uğramış olanlar hariç) : </w:t>
      </w:r>
      <w:r>
        <w:rPr>
          <w:rFonts w:hAnsi="Times New Roman"/>
          <w:b w:val="0"/>
          <w:sz w:val="24"/>
          <w:szCs w:val="24"/>
        </w:rPr>
        <w:t>-3 puan</w:t>
      </w:r>
    </w:p>
    <w:p w:rsidR="00282B38" w:rsidRPr="00282B38" w:rsidRDefault="00282B38" w:rsidP="00282B38">
      <w:pPr>
        <w:pStyle w:val="2-OrtaBaslk"/>
        <w:ind w:firstLine="708"/>
        <w:jc w:val="both"/>
        <w:rPr>
          <w:rFonts w:hAnsi="Times New Roman"/>
          <w:b w:val="0"/>
          <w:sz w:val="24"/>
          <w:szCs w:val="24"/>
        </w:rPr>
      </w:pPr>
      <w:r w:rsidRPr="00296DDC">
        <w:rPr>
          <w:rFonts w:hAnsi="Times New Roman"/>
          <w:sz w:val="24"/>
          <w:szCs w:val="24"/>
        </w:rPr>
        <w:t>Her bir</w:t>
      </w:r>
      <w:r w:rsidRPr="00282B38">
        <w:rPr>
          <w:rFonts w:hAnsi="Times New Roman"/>
          <w:b w:val="0"/>
          <w:sz w:val="24"/>
          <w:szCs w:val="24"/>
        </w:rPr>
        <w:t xml:space="preserve"> kademe ilerlemesinin durdurulması, kıdem indirilmesi veya derece indirilmesi cezası için(affa uğramış olanlar hariç) : -5 puan</w:t>
      </w:r>
    </w:p>
    <w:p w:rsidR="00282B38" w:rsidRPr="00282B38" w:rsidRDefault="00370018" w:rsidP="00282B38">
      <w:pPr>
        <w:pStyle w:val="2-OrtaBaslk"/>
        <w:ind w:firstLine="708"/>
        <w:jc w:val="both"/>
        <w:rPr>
          <w:rFonts w:hAnsi="Times New Roman"/>
          <w:b w:val="0"/>
          <w:sz w:val="24"/>
          <w:szCs w:val="24"/>
        </w:rPr>
      </w:pPr>
      <w:r>
        <w:rPr>
          <w:rFonts w:hAnsi="Times New Roman"/>
          <w:b w:val="0"/>
          <w:sz w:val="24"/>
          <w:szCs w:val="24"/>
        </w:rPr>
        <w:t>Düşülmesi öngörülmüştür</w:t>
      </w:r>
      <w:r w:rsidR="00282B38">
        <w:rPr>
          <w:rFonts w:hAnsi="Times New Roman"/>
          <w:b w:val="0"/>
          <w:sz w:val="24"/>
          <w:szCs w:val="24"/>
        </w:rPr>
        <w:t>.</w:t>
      </w:r>
    </w:p>
    <w:p w:rsidR="00601E52" w:rsidRDefault="00601E52" w:rsidP="008B0DA3">
      <w:pPr>
        <w:pStyle w:val="2-OrtaBaslk"/>
        <w:ind w:firstLine="708"/>
        <w:jc w:val="both"/>
        <w:rPr>
          <w:rFonts w:hAnsi="Times New Roman"/>
          <w:b w:val="0"/>
          <w:sz w:val="24"/>
          <w:szCs w:val="24"/>
        </w:rPr>
      </w:pPr>
      <w:r>
        <w:rPr>
          <w:rFonts w:hAnsi="Times New Roman"/>
          <w:b w:val="0"/>
          <w:sz w:val="24"/>
          <w:szCs w:val="24"/>
        </w:rPr>
        <w:t>Öncelikle, tabloda ödüller kısmında aynı türden olan ödüllerin her biri için ayrı ayrı puan verilmeyerek “en fazla 1 adet” şeklinde sınırlandırma getirildiği halde, aynı türden cezaların her biri için ayrı ayrı ceza verilecek olması hakkaniyete aykırıdır.</w:t>
      </w:r>
      <w:r w:rsidR="00976292">
        <w:rPr>
          <w:rFonts w:hAnsi="Times New Roman"/>
          <w:b w:val="0"/>
          <w:sz w:val="24"/>
          <w:szCs w:val="24"/>
        </w:rPr>
        <w:t xml:space="preserve">  Bunun yerine aynı türden olan cezalar bakımından en fazla 1 adet puan indiriminin yapılması gerekmektedir. </w:t>
      </w:r>
    </w:p>
    <w:p w:rsidR="00296DDC" w:rsidRDefault="00370018" w:rsidP="008B0DA3">
      <w:pPr>
        <w:pStyle w:val="2-OrtaBaslk"/>
        <w:ind w:firstLine="708"/>
        <w:jc w:val="both"/>
        <w:rPr>
          <w:rFonts w:hAnsi="Times New Roman"/>
          <w:b w:val="0"/>
          <w:sz w:val="24"/>
          <w:szCs w:val="24"/>
        </w:rPr>
      </w:pPr>
      <w:r>
        <w:rPr>
          <w:rFonts w:hAnsi="Times New Roman"/>
          <w:b w:val="0"/>
          <w:sz w:val="24"/>
          <w:szCs w:val="24"/>
        </w:rPr>
        <w:t>Uygulamada d</w:t>
      </w:r>
      <w:r w:rsidR="00282B38">
        <w:rPr>
          <w:rFonts w:hAnsi="Times New Roman"/>
          <w:b w:val="0"/>
          <w:sz w:val="24"/>
          <w:szCs w:val="24"/>
        </w:rPr>
        <w:t xml:space="preserve">isiplin cezalarına karşı açılan davalara bakıldığında, bu cezaların sübjektif ve kişisel nedenlerle verilmesine ilişkin örneklere sık sık rastlanmaktadır. Dava konusu düzenleme </w:t>
      </w:r>
      <w:proofErr w:type="spellStart"/>
      <w:r w:rsidR="00282B38">
        <w:rPr>
          <w:rFonts w:hAnsi="Times New Roman"/>
          <w:b w:val="0"/>
          <w:sz w:val="24"/>
          <w:szCs w:val="24"/>
        </w:rPr>
        <w:t>suistimale</w:t>
      </w:r>
      <w:proofErr w:type="spellEnd"/>
      <w:r w:rsidR="00282B38">
        <w:rPr>
          <w:rFonts w:hAnsi="Times New Roman"/>
          <w:b w:val="0"/>
          <w:sz w:val="24"/>
          <w:szCs w:val="24"/>
        </w:rPr>
        <w:t xml:space="preserve"> açıktır. D</w:t>
      </w:r>
      <w:r w:rsidR="00282B38" w:rsidRPr="00282B38">
        <w:rPr>
          <w:rFonts w:hAnsi="Times New Roman"/>
          <w:b w:val="0"/>
          <w:sz w:val="24"/>
          <w:szCs w:val="24"/>
        </w:rPr>
        <w:t xml:space="preserve">isiplin cezalarının yönetici değerlendirmelerinde </w:t>
      </w:r>
      <w:r w:rsidR="00282B38">
        <w:rPr>
          <w:rFonts w:hAnsi="Times New Roman"/>
          <w:b w:val="0"/>
          <w:sz w:val="24"/>
          <w:szCs w:val="24"/>
        </w:rPr>
        <w:t xml:space="preserve">puana olumsuz etki eden </w:t>
      </w:r>
      <w:r w:rsidR="00282B38" w:rsidRPr="00282B38">
        <w:rPr>
          <w:rFonts w:hAnsi="Times New Roman"/>
          <w:b w:val="0"/>
          <w:sz w:val="24"/>
          <w:szCs w:val="24"/>
        </w:rPr>
        <w:t xml:space="preserve">bir </w:t>
      </w:r>
      <w:r w:rsidR="00282B38">
        <w:rPr>
          <w:rFonts w:hAnsi="Times New Roman"/>
          <w:b w:val="0"/>
          <w:sz w:val="24"/>
          <w:szCs w:val="24"/>
        </w:rPr>
        <w:t xml:space="preserve">ölçüt </w:t>
      </w:r>
      <w:r w:rsidR="00282B38" w:rsidRPr="00282B38">
        <w:rPr>
          <w:rFonts w:hAnsi="Times New Roman"/>
          <w:b w:val="0"/>
          <w:sz w:val="24"/>
          <w:szCs w:val="24"/>
        </w:rPr>
        <w:t xml:space="preserve">olarak </w:t>
      </w:r>
      <w:r w:rsidR="00282B38">
        <w:rPr>
          <w:rFonts w:hAnsi="Times New Roman"/>
          <w:b w:val="0"/>
          <w:sz w:val="24"/>
          <w:szCs w:val="24"/>
        </w:rPr>
        <w:t>getirilmesi sebebiyle</w:t>
      </w:r>
      <w:r>
        <w:rPr>
          <w:rFonts w:hAnsi="Times New Roman"/>
          <w:b w:val="0"/>
          <w:sz w:val="24"/>
          <w:szCs w:val="24"/>
        </w:rPr>
        <w:t>,</w:t>
      </w:r>
      <w:r w:rsidR="00282B38">
        <w:rPr>
          <w:rFonts w:hAnsi="Times New Roman"/>
          <w:b w:val="0"/>
          <w:sz w:val="24"/>
          <w:szCs w:val="24"/>
        </w:rPr>
        <w:t xml:space="preserve"> idareler</w:t>
      </w:r>
      <w:r>
        <w:rPr>
          <w:rFonts w:hAnsi="Times New Roman"/>
          <w:b w:val="0"/>
          <w:sz w:val="24"/>
          <w:szCs w:val="24"/>
        </w:rPr>
        <w:t>in</w:t>
      </w:r>
      <w:r w:rsidR="00282B38">
        <w:rPr>
          <w:rFonts w:hAnsi="Times New Roman"/>
          <w:b w:val="0"/>
          <w:sz w:val="24"/>
          <w:szCs w:val="24"/>
        </w:rPr>
        <w:t xml:space="preserve"> kişiye özel keyfi nedenlerle soruşturma açarak</w:t>
      </w:r>
      <w:r>
        <w:rPr>
          <w:rFonts w:hAnsi="Times New Roman"/>
          <w:b w:val="0"/>
          <w:sz w:val="24"/>
          <w:szCs w:val="24"/>
        </w:rPr>
        <w:t xml:space="preserve"> ve ceza ver</w:t>
      </w:r>
      <w:r w:rsidR="00282B38">
        <w:rPr>
          <w:rFonts w:hAnsi="Times New Roman"/>
          <w:b w:val="0"/>
          <w:sz w:val="24"/>
          <w:szCs w:val="24"/>
        </w:rPr>
        <w:t xml:space="preserve">erek, yönetici olmasını </w:t>
      </w:r>
      <w:r w:rsidR="00282B38" w:rsidRPr="00282B38">
        <w:rPr>
          <w:rFonts w:hAnsi="Times New Roman"/>
          <w:b w:val="0"/>
          <w:sz w:val="24"/>
          <w:szCs w:val="24"/>
        </w:rPr>
        <w:t>istemedikleri adayların puanlarını düşür</w:t>
      </w:r>
      <w:r w:rsidR="00282B38">
        <w:rPr>
          <w:rFonts w:hAnsi="Times New Roman"/>
          <w:b w:val="0"/>
          <w:sz w:val="24"/>
          <w:szCs w:val="24"/>
        </w:rPr>
        <w:t xml:space="preserve">meleri mümkündür. </w:t>
      </w:r>
    </w:p>
    <w:p w:rsidR="00FC5CAD" w:rsidRDefault="00296DDC" w:rsidP="008B0DA3">
      <w:pPr>
        <w:pStyle w:val="2-OrtaBaslk"/>
        <w:ind w:firstLine="708"/>
        <w:jc w:val="both"/>
        <w:rPr>
          <w:rFonts w:hAnsi="Times New Roman"/>
          <w:b w:val="0"/>
          <w:sz w:val="24"/>
          <w:szCs w:val="24"/>
        </w:rPr>
      </w:pPr>
      <w:r>
        <w:rPr>
          <w:rFonts w:hAnsi="Times New Roman"/>
          <w:b w:val="0"/>
          <w:sz w:val="24"/>
          <w:szCs w:val="24"/>
        </w:rPr>
        <w:t>D</w:t>
      </w:r>
      <w:r w:rsidR="00282B38" w:rsidRPr="00282B38">
        <w:rPr>
          <w:rFonts w:hAnsi="Times New Roman"/>
          <w:b w:val="0"/>
          <w:sz w:val="24"/>
          <w:szCs w:val="24"/>
        </w:rPr>
        <w:t xml:space="preserve">isiplin cezalarının </w:t>
      </w:r>
      <w:r>
        <w:rPr>
          <w:rFonts w:hAnsi="Times New Roman"/>
          <w:b w:val="0"/>
          <w:sz w:val="24"/>
          <w:szCs w:val="24"/>
        </w:rPr>
        <w:t>değerlendirme puanına</w:t>
      </w:r>
      <w:r w:rsidR="00370018">
        <w:rPr>
          <w:rFonts w:hAnsi="Times New Roman"/>
          <w:b w:val="0"/>
          <w:sz w:val="24"/>
          <w:szCs w:val="24"/>
        </w:rPr>
        <w:t xml:space="preserve"> yapa</w:t>
      </w:r>
      <w:r w:rsidR="00976292">
        <w:rPr>
          <w:rFonts w:hAnsi="Times New Roman"/>
          <w:b w:val="0"/>
          <w:sz w:val="24"/>
          <w:szCs w:val="24"/>
        </w:rPr>
        <w:t xml:space="preserve">cağı olumsuz etki </w:t>
      </w:r>
      <w:r>
        <w:rPr>
          <w:rFonts w:hAnsi="Times New Roman"/>
          <w:b w:val="0"/>
          <w:sz w:val="24"/>
          <w:szCs w:val="24"/>
        </w:rPr>
        <w:t xml:space="preserve">çok </w:t>
      </w:r>
      <w:r w:rsidR="00976292">
        <w:rPr>
          <w:rFonts w:hAnsi="Times New Roman"/>
          <w:b w:val="0"/>
          <w:sz w:val="24"/>
          <w:szCs w:val="24"/>
        </w:rPr>
        <w:t>ağır</w:t>
      </w:r>
      <w:r>
        <w:rPr>
          <w:rFonts w:hAnsi="Times New Roman"/>
          <w:b w:val="0"/>
          <w:sz w:val="24"/>
          <w:szCs w:val="24"/>
        </w:rPr>
        <w:t xml:space="preserve"> düzenlenmiştir. </w:t>
      </w:r>
      <w:r w:rsidR="00976292">
        <w:rPr>
          <w:rFonts w:hAnsi="Times New Roman"/>
          <w:b w:val="0"/>
          <w:sz w:val="24"/>
          <w:szCs w:val="24"/>
        </w:rPr>
        <w:t>Bu</w:t>
      </w:r>
      <w:r w:rsidR="00370018">
        <w:rPr>
          <w:rFonts w:hAnsi="Times New Roman"/>
          <w:b w:val="0"/>
          <w:sz w:val="24"/>
          <w:szCs w:val="24"/>
        </w:rPr>
        <w:t xml:space="preserve"> </w:t>
      </w:r>
      <w:r>
        <w:rPr>
          <w:rFonts w:hAnsi="Times New Roman"/>
          <w:b w:val="0"/>
          <w:sz w:val="24"/>
          <w:szCs w:val="24"/>
        </w:rPr>
        <w:t xml:space="preserve">sebeple cezalar kısmında yer alan </w:t>
      </w:r>
      <w:r w:rsidR="00282B38" w:rsidRPr="00282B38">
        <w:rPr>
          <w:rFonts w:hAnsi="Times New Roman"/>
          <w:b w:val="0"/>
          <w:sz w:val="24"/>
          <w:szCs w:val="24"/>
        </w:rPr>
        <w:t>puan değerle</w:t>
      </w:r>
      <w:r>
        <w:rPr>
          <w:rFonts w:hAnsi="Times New Roman"/>
          <w:b w:val="0"/>
          <w:sz w:val="24"/>
          <w:szCs w:val="24"/>
        </w:rPr>
        <w:t>r</w:t>
      </w:r>
      <w:r w:rsidR="00282B38" w:rsidRPr="00282B38">
        <w:rPr>
          <w:rFonts w:hAnsi="Times New Roman"/>
          <w:b w:val="0"/>
          <w:sz w:val="24"/>
          <w:szCs w:val="24"/>
        </w:rPr>
        <w:t>i</w:t>
      </w:r>
      <w:r w:rsidR="00370018">
        <w:rPr>
          <w:rFonts w:hAnsi="Times New Roman"/>
          <w:b w:val="0"/>
          <w:sz w:val="24"/>
          <w:szCs w:val="24"/>
        </w:rPr>
        <w:t>nin</w:t>
      </w:r>
      <w:r w:rsidR="00282B38" w:rsidRPr="00282B38">
        <w:rPr>
          <w:rFonts w:hAnsi="Times New Roman"/>
          <w:b w:val="0"/>
          <w:sz w:val="24"/>
          <w:szCs w:val="24"/>
        </w:rPr>
        <w:t xml:space="preserve"> azaltılma</w:t>
      </w:r>
      <w:r w:rsidR="00370018">
        <w:rPr>
          <w:rFonts w:hAnsi="Times New Roman"/>
          <w:b w:val="0"/>
          <w:sz w:val="24"/>
          <w:szCs w:val="24"/>
        </w:rPr>
        <w:t xml:space="preserve">sı, olası mağduriyetleri bir nebze de olsa </w:t>
      </w:r>
      <w:r>
        <w:rPr>
          <w:rFonts w:hAnsi="Times New Roman"/>
          <w:b w:val="0"/>
          <w:sz w:val="24"/>
          <w:szCs w:val="24"/>
        </w:rPr>
        <w:t>önleyecektir</w:t>
      </w:r>
      <w:r w:rsidR="00370018">
        <w:rPr>
          <w:rFonts w:hAnsi="Times New Roman"/>
          <w:b w:val="0"/>
          <w:sz w:val="24"/>
          <w:szCs w:val="24"/>
        </w:rPr>
        <w:t>.</w:t>
      </w:r>
    </w:p>
    <w:p w:rsidR="00296DDC" w:rsidRDefault="00296DDC" w:rsidP="008B0DA3">
      <w:pPr>
        <w:pStyle w:val="2-OrtaBaslk"/>
        <w:ind w:firstLine="708"/>
        <w:jc w:val="both"/>
        <w:rPr>
          <w:rFonts w:hAnsi="Times New Roman"/>
          <w:b w:val="0"/>
          <w:sz w:val="24"/>
          <w:szCs w:val="24"/>
        </w:rPr>
      </w:pPr>
      <w:r w:rsidRPr="00296DDC">
        <w:rPr>
          <w:rFonts w:hAnsi="Times New Roman"/>
          <w:b w:val="0"/>
          <w:sz w:val="24"/>
          <w:szCs w:val="24"/>
        </w:rPr>
        <w:t>-</w:t>
      </w:r>
      <w:r w:rsidRPr="00296DDC">
        <w:t xml:space="preserve"> </w:t>
      </w:r>
      <w:r w:rsidRPr="00296DDC">
        <w:rPr>
          <w:rFonts w:hAnsi="Times New Roman"/>
          <w:sz w:val="24"/>
          <w:szCs w:val="24"/>
        </w:rPr>
        <w:t>EK-1 Yönetici Değerlendirme Formunun “Hizmet” başlıklı kısımda</w:t>
      </w:r>
      <w:r>
        <w:rPr>
          <w:rFonts w:hAnsi="Times New Roman"/>
          <w:b w:val="0"/>
          <w:sz w:val="24"/>
          <w:szCs w:val="24"/>
        </w:rPr>
        <w:t>;</w:t>
      </w:r>
      <w:r w:rsidRPr="00296DDC">
        <w:rPr>
          <w:rFonts w:hAnsi="Times New Roman"/>
          <w:b w:val="0"/>
          <w:sz w:val="24"/>
          <w:szCs w:val="24"/>
        </w:rPr>
        <w:t xml:space="preserve"> </w:t>
      </w:r>
      <w:r>
        <w:rPr>
          <w:rFonts w:hAnsi="Times New Roman"/>
          <w:b w:val="0"/>
          <w:sz w:val="24"/>
          <w:szCs w:val="24"/>
        </w:rPr>
        <w:t xml:space="preserve">hizmetteki tecrübeye verilen puanların, eğitim ve ödüle verilen puanlara oranla çok </w:t>
      </w:r>
      <w:r w:rsidRPr="00296DDC">
        <w:rPr>
          <w:rFonts w:hAnsi="Times New Roman"/>
          <w:b w:val="0"/>
          <w:sz w:val="24"/>
          <w:szCs w:val="24"/>
        </w:rPr>
        <w:t xml:space="preserve">düşük </w:t>
      </w:r>
      <w:r>
        <w:rPr>
          <w:rFonts w:hAnsi="Times New Roman"/>
          <w:b w:val="0"/>
          <w:sz w:val="24"/>
          <w:szCs w:val="24"/>
        </w:rPr>
        <w:t xml:space="preserve">belirlendiği ve ayrıca dört yıldan fazla olan kısımlar için puanın yarısının verildiği görülmektedir. </w:t>
      </w:r>
      <w:proofErr w:type="gramStart"/>
      <w:r>
        <w:rPr>
          <w:rFonts w:hAnsi="Times New Roman"/>
          <w:b w:val="0"/>
          <w:sz w:val="24"/>
          <w:szCs w:val="24"/>
        </w:rPr>
        <w:t>Oysa ki</w:t>
      </w:r>
      <w:proofErr w:type="gramEnd"/>
      <w:r>
        <w:rPr>
          <w:rFonts w:hAnsi="Times New Roman"/>
          <w:b w:val="0"/>
          <w:sz w:val="24"/>
          <w:szCs w:val="24"/>
        </w:rPr>
        <w:t xml:space="preserve"> yöneticilik görevine getirilecek kişilerin belirlenmesinde, eğitim ve ödül kadar tecrübe de önem arz etmektedir. Bu nedenle çok düşük olan puan değerlerinin artırılması ve “</w:t>
      </w:r>
      <w:r w:rsidR="00402897">
        <w:rPr>
          <w:rFonts w:hAnsi="Times New Roman"/>
          <w:b w:val="0"/>
          <w:sz w:val="24"/>
          <w:szCs w:val="24"/>
        </w:rPr>
        <w:t>D</w:t>
      </w:r>
      <w:r>
        <w:rPr>
          <w:rFonts w:hAnsi="Times New Roman"/>
          <w:b w:val="0"/>
          <w:sz w:val="24"/>
          <w:szCs w:val="24"/>
        </w:rPr>
        <w:t xml:space="preserve">ört yıldan fazla olan kısımları bakımından öngörülen puanın yarısı verilecektir.” </w:t>
      </w:r>
      <w:r w:rsidR="00402897">
        <w:rPr>
          <w:rFonts w:hAnsi="Times New Roman"/>
          <w:b w:val="0"/>
          <w:sz w:val="24"/>
          <w:szCs w:val="24"/>
        </w:rPr>
        <w:t>i</w:t>
      </w:r>
      <w:r>
        <w:rPr>
          <w:rFonts w:hAnsi="Times New Roman"/>
          <w:b w:val="0"/>
          <w:sz w:val="24"/>
          <w:szCs w:val="24"/>
        </w:rPr>
        <w:t>baresinin iptali hakkaniyete uygun olacaktır.</w:t>
      </w:r>
    </w:p>
    <w:p w:rsidR="00F15C60" w:rsidRDefault="00F15C60" w:rsidP="008B0DA3">
      <w:pPr>
        <w:pStyle w:val="2-OrtaBaslk"/>
        <w:ind w:firstLine="708"/>
        <w:jc w:val="both"/>
        <w:rPr>
          <w:rFonts w:hAnsi="Times New Roman"/>
          <w:b w:val="0"/>
          <w:sz w:val="24"/>
          <w:szCs w:val="24"/>
        </w:rPr>
      </w:pPr>
      <w:r w:rsidRPr="00F15C60">
        <w:rPr>
          <w:rFonts w:hAnsi="Times New Roman"/>
          <w:b w:val="0"/>
          <w:sz w:val="24"/>
          <w:szCs w:val="24"/>
        </w:rPr>
        <w:t>-</w:t>
      </w:r>
      <w:r w:rsidRPr="00F15C60">
        <w:rPr>
          <w:rFonts w:hAnsi="Times New Roman"/>
          <w:sz w:val="24"/>
          <w:szCs w:val="24"/>
        </w:rPr>
        <w:t>EK-1 Yönetici Değerlendirme Formunun “Açıklamalar” kısmında</w:t>
      </w:r>
      <w:r>
        <w:rPr>
          <w:rFonts w:hAnsi="Times New Roman"/>
          <w:sz w:val="24"/>
          <w:szCs w:val="24"/>
        </w:rPr>
        <w:t>;</w:t>
      </w:r>
      <w:r w:rsidRPr="00F15C60">
        <w:rPr>
          <w:rFonts w:hAnsi="Times New Roman"/>
          <w:b w:val="0"/>
          <w:sz w:val="24"/>
          <w:szCs w:val="24"/>
        </w:rPr>
        <w:t xml:space="preserve"> hangi makamlarca verilen ödüllerin geçerli olacağı</w:t>
      </w:r>
      <w:r w:rsidR="00402897">
        <w:rPr>
          <w:rFonts w:hAnsi="Times New Roman"/>
          <w:b w:val="0"/>
          <w:sz w:val="24"/>
          <w:szCs w:val="24"/>
        </w:rPr>
        <w:t xml:space="preserve"> açıklanmamıştır. Bu durum, geçmişte de görüldüğü üzere birbirinden farklı uygulamalara yol açabilecektir. Bu nedenle, hangi makamlarca verilen</w:t>
      </w:r>
      <w:r w:rsidR="00846514">
        <w:rPr>
          <w:rFonts w:hAnsi="Times New Roman"/>
          <w:b w:val="0"/>
          <w:sz w:val="24"/>
          <w:szCs w:val="24"/>
        </w:rPr>
        <w:t xml:space="preserve"> ödüllere</w:t>
      </w:r>
      <w:r w:rsidR="00402897">
        <w:rPr>
          <w:rFonts w:hAnsi="Times New Roman"/>
          <w:b w:val="0"/>
          <w:sz w:val="24"/>
          <w:szCs w:val="24"/>
        </w:rPr>
        <w:t xml:space="preserve"> puan verileceği </w:t>
      </w:r>
      <w:r w:rsidR="00846514">
        <w:rPr>
          <w:rFonts w:hAnsi="Times New Roman"/>
          <w:b w:val="0"/>
          <w:sz w:val="24"/>
          <w:szCs w:val="24"/>
        </w:rPr>
        <w:t xml:space="preserve">hususunun </w:t>
      </w:r>
      <w:r w:rsidR="00402897">
        <w:rPr>
          <w:rFonts w:hAnsi="Times New Roman"/>
          <w:b w:val="0"/>
          <w:sz w:val="24"/>
          <w:szCs w:val="24"/>
        </w:rPr>
        <w:t xml:space="preserve">açıklığa kavuşturularak </w:t>
      </w:r>
      <w:r w:rsidR="00846514">
        <w:rPr>
          <w:rFonts w:hAnsi="Times New Roman"/>
          <w:b w:val="0"/>
          <w:sz w:val="24"/>
          <w:szCs w:val="24"/>
        </w:rPr>
        <w:t>çelişkili uygulamaların önüne geçilmesi</w:t>
      </w:r>
      <w:r w:rsidR="00402897">
        <w:rPr>
          <w:rFonts w:hAnsi="Times New Roman"/>
          <w:b w:val="0"/>
          <w:sz w:val="24"/>
          <w:szCs w:val="24"/>
        </w:rPr>
        <w:t xml:space="preserve"> gerekmektedir.</w:t>
      </w:r>
    </w:p>
    <w:p w:rsidR="00846514" w:rsidRDefault="008E18C0" w:rsidP="008B0DA3">
      <w:pPr>
        <w:pStyle w:val="2-OrtaBaslk"/>
        <w:ind w:firstLine="708"/>
        <w:jc w:val="both"/>
        <w:rPr>
          <w:rFonts w:hAnsi="Times New Roman"/>
          <w:b w:val="0"/>
          <w:sz w:val="24"/>
          <w:szCs w:val="24"/>
        </w:rPr>
      </w:pPr>
      <w:r>
        <w:rPr>
          <w:rFonts w:hAnsi="Times New Roman"/>
          <w:sz w:val="24"/>
          <w:szCs w:val="24"/>
        </w:rPr>
        <w:t>17</w:t>
      </w:r>
      <w:r w:rsidR="00846514" w:rsidRPr="00846514">
        <w:rPr>
          <w:rFonts w:hAnsi="Times New Roman"/>
          <w:sz w:val="24"/>
          <w:szCs w:val="24"/>
        </w:rPr>
        <w:t>)</w:t>
      </w:r>
      <w:r w:rsidR="00846514">
        <w:rPr>
          <w:rFonts w:hAnsi="Times New Roman"/>
          <w:b w:val="0"/>
          <w:sz w:val="24"/>
          <w:szCs w:val="24"/>
        </w:rPr>
        <w:t xml:space="preserve"> </w:t>
      </w:r>
      <w:r w:rsidR="00846514" w:rsidRPr="00846514">
        <w:rPr>
          <w:rFonts w:hAnsi="Times New Roman"/>
          <w:sz w:val="24"/>
          <w:szCs w:val="24"/>
        </w:rPr>
        <w:t xml:space="preserve">EK-2 Sözlü Sınav </w:t>
      </w:r>
      <w:proofErr w:type="spellStart"/>
      <w:r w:rsidR="00846514" w:rsidRPr="00846514">
        <w:rPr>
          <w:rFonts w:hAnsi="Times New Roman"/>
          <w:sz w:val="24"/>
          <w:szCs w:val="24"/>
        </w:rPr>
        <w:t>Formu</w:t>
      </w:r>
      <w:r w:rsidR="00846514">
        <w:rPr>
          <w:rFonts w:hAnsi="Times New Roman"/>
          <w:sz w:val="24"/>
          <w:szCs w:val="24"/>
        </w:rPr>
        <w:t>’</w:t>
      </w:r>
      <w:r w:rsidR="00846514">
        <w:rPr>
          <w:rFonts w:hAnsi="Times New Roman"/>
          <w:b w:val="0"/>
          <w:sz w:val="24"/>
          <w:szCs w:val="24"/>
        </w:rPr>
        <w:t>nun</w:t>
      </w:r>
      <w:proofErr w:type="spellEnd"/>
      <w:r w:rsidR="00846514">
        <w:rPr>
          <w:rFonts w:hAnsi="Times New Roman"/>
          <w:b w:val="0"/>
          <w:sz w:val="24"/>
          <w:szCs w:val="24"/>
        </w:rPr>
        <w:t xml:space="preserve"> da sözlü sınavın iptaline ilişkin olarak yukarıda yer verdiğimiz açıklamalar doğrultusunda iptali gerekmektedir.</w:t>
      </w:r>
    </w:p>
    <w:p w:rsidR="00160737" w:rsidRDefault="00160737" w:rsidP="00160737">
      <w:pPr>
        <w:pStyle w:val="2-OrtaBaslk"/>
        <w:ind w:firstLine="708"/>
        <w:jc w:val="both"/>
        <w:rPr>
          <w:rFonts w:hAnsi="Times New Roman"/>
          <w:b w:val="0"/>
          <w:sz w:val="24"/>
          <w:szCs w:val="24"/>
        </w:rPr>
      </w:pPr>
      <w:r w:rsidRPr="00160737">
        <w:rPr>
          <w:rFonts w:hAnsi="Times New Roman"/>
          <w:b w:val="0"/>
          <w:sz w:val="24"/>
          <w:szCs w:val="24"/>
        </w:rPr>
        <w:t xml:space="preserve">2577 sayılı Yasanın 27. maddesinin 2 numaralı bendi gereğince “İdari işlemin uygulanması halinde telafisi güç veya imkânsız zararların doğması ve idari işlemin açıkça </w:t>
      </w:r>
      <w:r w:rsidRPr="00160737">
        <w:rPr>
          <w:rFonts w:hAnsi="Times New Roman"/>
          <w:b w:val="0"/>
          <w:sz w:val="24"/>
          <w:szCs w:val="24"/>
        </w:rPr>
        <w:lastRenderedPageBreak/>
        <w:t>hukuka aykırı olması şartlarının birlikte gerçekleşmesi durumunda gerekçe göstererek yürütmenin durdurulmasına karar verebilirler.” denilmektedir. Dava konusu yönetmelik hükümleri yönünden şartlar oluştuğu için öncelikle dava konusu hükümlerin yürütmesinin durdurulması gerekmektedir.</w:t>
      </w:r>
      <w:r>
        <w:rPr>
          <w:rFonts w:hAnsi="Times New Roman"/>
          <w:b w:val="0"/>
          <w:sz w:val="24"/>
          <w:szCs w:val="24"/>
        </w:rPr>
        <w:t xml:space="preserve"> </w:t>
      </w:r>
    </w:p>
    <w:p w:rsidR="000679E5" w:rsidRDefault="00160737" w:rsidP="00160737">
      <w:pPr>
        <w:spacing w:after="0" w:line="240" w:lineRule="auto"/>
        <w:ind w:firstLine="708"/>
        <w:jc w:val="both"/>
        <w:rPr>
          <w:rFonts w:ascii="Times New Roman" w:eastAsia="ヒラギノ明朝 Pro W3" w:hAnsi="Times New Roman" w:cs="Times New Roman"/>
          <w:sz w:val="24"/>
          <w:szCs w:val="24"/>
        </w:rPr>
      </w:pPr>
      <w:r w:rsidRPr="00160737">
        <w:rPr>
          <w:rFonts w:ascii="Times New Roman" w:eastAsia="ヒラギノ明朝 Pro W3" w:hAnsi="Times New Roman" w:cs="Times New Roman"/>
          <w:sz w:val="24"/>
          <w:szCs w:val="24"/>
        </w:rPr>
        <w:t xml:space="preserve">Yukarıda izah edilen sebeplerle, işbu davanın açılması zarureti </w:t>
      </w:r>
      <w:proofErr w:type="gramStart"/>
      <w:r w:rsidRPr="00160737">
        <w:rPr>
          <w:rFonts w:ascii="Times New Roman" w:eastAsia="ヒラギノ明朝 Pro W3" w:hAnsi="Times New Roman" w:cs="Times New Roman"/>
          <w:sz w:val="24"/>
          <w:szCs w:val="24"/>
        </w:rPr>
        <w:t>hasıl</w:t>
      </w:r>
      <w:proofErr w:type="gramEnd"/>
      <w:r w:rsidRPr="00160737">
        <w:rPr>
          <w:rFonts w:ascii="Times New Roman" w:eastAsia="ヒラギノ明朝 Pro W3" w:hAnsi="Times New Roman" w:cs="Times New Roman"/>
          <w:sz w:val="24"/>
          <w:szCs w:val="24"/>
        </w:rPr>
        <w:t xml:space="preserve"> olmuştur. Bu hususta nihai takdir hakkı Sayın </w:t>
      </w:r>
      <w:proofErr w:type="spellStart"/>
      <w:r w:rsidRPr="00160737">
        <w:rPr>
          <w:rFonts w:ascii="Times New Roman" w:eastAsia="ヒラギノ明朝 Pro W3" w:hAnsi="Times New Roman" w:cs="Times New Roman"/>
          <w:sz w:val="24"/>
          <w:szCs w:val="24"/>
        </w:rPr>
        <w:t>Mahkemeniz’e</w:t>
      </w:r>
      <w:proofErr w:type="spellEnd"/>
      <w:r w:rsidRPr="00160737">
        <w:rPr>
          <w:rFonts w:ascii="Times New Roman" w:eastAsia="ヒラギノ明朝 Pro W3" w:hAnsi="Times New Roman" w:cs="Times New Roman"/>
          <w:sz w:val="24"/>
          <w:szCs w:val="24"/>
        </w:rPr>
        <w:t xml:space="preserve"> aittir.  </w:t>
      </w:r>
    </w:p>
    <w:p w:rsidR="00846514" w:rsidRDefault="00846514" w:rsidP="00160737">
      <w:pPr>
        <w:spacing w:after="0" w:line="240" w:lineRule="auto"/>
        <w:ind w:firstLine="708"/>
        <w:jc w:val="both"/>
        <w:rPr>
          <w:rFonts w:ascii="Times New Roman" w:eastAsia="ヒラギノ明朝 Pro W3" w:hAnsi="Times New Roman" w:cs="Times New Roman"/>
          <w:sz w:val="24"/>
          <w:szCs w:val="24"/>
        </w:rPr>
      </w:pPr>
    </w:p>
    <w:p w:rsidR="00846514" w:rsidRPr="007D7C27" w:rsidRDefault="007D7C27" w:rsidP="007D7C27">
      <w:pPr>
        <w:spacing w:after="0" w:line="240" w:lineRule="auto"/>
        <w:rPr>
          <w:rFonts w:ascii="Times New Roman" w:eastAsia="ヒラギノ明朝 Pro W3" w:hAnsi="Times New Roman" w:cs="Times New Roman"/>
          <w:sz w:val="24"/>
          <w:szCs w:val="24"/>
        </w:rPr>
      </w:pPr>
      <w:r w:rsidRPr="007D7C27">
        <w:rPr>
          <w:rFonts w:ascii="Times New Roman" w:eastAsia="ヒラギノ明朝 Pro W3" w:hAnsi="Times New Roman" w:cs="Times New Roman"/>
          <w:b/>
          <w:sz w:val="24"/>
          <w:szCs w:val="24"/>
          <w:u w:val="single"/>
        </w:rPr>
        <w:t>HUKUKİ SEBEPLER</w:t>
      </w:r>
      <w:r w:rsidRPr="007D7C27">
        <w:rPr>
          <w:rFonts w:ascii="Times New Roman" w:eastAsia="ヒラギノ明朝 Pro W3" w:hAnsi="Times New Roman" w:cs="Times New Roman"/>
          <w:b/>
          <w:sz w:val="24"/>
          <w:szCs w:val="24"/>
          <w:u w:val="single"/>
        </w:rPr>
        <w:tab/>
        <w:t>:</w:t>
      </w:r>
      <w:r>
        <w:rPr>
          <w:rFonts w:ascii="Times New Roman" w:eastAsia="ヒラギノ明朝 Pro W3" w:hAnsi="Times New Roman" w:cs="Times New Roman"/>
          <w:sz w:val="24"/>
          <w:szCs w:val="24"/>
        </w:rPr>
        <w:t xml:space="preserve"> T.C. Anayasası </w:t>
      </w:r>
      <w:proofErr w:type="spellStart"/>
      <w:r>
        <w:rPr>
          <w:rFonts w:ascii="Times New Roman" w:eastAsia="ヒラギノ明朝 Pro W3" w:hAnsi="Times New Roman" w:cs="Times New Roman"/>
          <w:sz w:val="24"/>
          <w:szCs w:val="24"/>
        </w:rPr>
        <w:t>vs</w:t>
      </w:r>
      <w:proofErr w:type="spellEnd"/>
      <w:r>
        <w:rPr>
          <w:rFonts w:ascii="Times New Roman" w:eastAsia="ヒラギノ明朝 Pro W3" w:hAnsi="Times New Roman" w:cs="Times New Roman"/>
          <w:sz w:val="24"/>
          <w:szCs w:val="24"/>
        </w:rPr>
        <w:t xml:space="preserve"> ilgili mevzuat</w:t>
      </w:r>
    </w:p>
    <w:p w:rsidR="007D7C27" w:rsidRDefault="007D7C27" w:rsidP="007D7C27">
      <w:pPr>
        <w:spacing w:after="0" w:line="240" w:lineRule="auto"/>
        <w:rPr>
          <w:rFonts w:ascii="Times New Roman" w:eastAsia="ヒラギノ明朝 Pro W3" w:hAnsi="Times New Roman" w:cs="Times New Roman"/>
          <w:sz w:val="24"/>
          <w:szCs w:val="24"/>
        </w:rPr>
      </w:pPr>
    </w:p>
    <w:p w:rsidR="007D7C27" w:rsidRPr="007D7C27" w:rsidRDefault="007D7C27" w:rsidP="007D7C27">
      <w:pPr>
        <w:spacing w:after="0" w:line="240" w:lineRule="auto"/>
        <w:jc w:val="both"/>
        <w:rPr>
          <w:rFonts w:ascii="Times New Roman" w:eastAsia="ヒラギノ明朝 Pro W3" w:hAnsi="Times New Roman" w:cs="Times New Roman"/>
          <w:sz w:val="24"/>
          <w:szCs w:val="24"/>
        </w:rPr>
      </w:pPr>
      <w:r w:rsidRPr="007D7C27">
        <w:rPr>
          <w:rFonts w:ascii="Times New Roman" w:eastAsia="ヒラギノ明朝 Pro W3" w:hAnsi="Times New Roman" w:cs="Times New Roman"/>
          <w:b/>
          <w:sz w:val="24"/>
          <w:szCs w:val="24"/>
          <w:u w:val="single"/>
        </w:rPr>
        <w:t>HUKUKİ DELİLLER</w:t>
      </w:r>
      <w:r w:rsidRPr="007D7C27">
        <w:rPr>
          <w:rFonts w:ascii="Times New Roman" w:eastAsia="ヒラギノ明朝 Pro W3" w:hAnsi="Times New Roman" w:cs="Times New Roman"/>
          <w:b/>
          <w:sz w:val="24"/>
          <w:szCs w:val="24"/>
          <w:u w:val="single"/>
        </w:rPr>
        <w:tab/>
        <w:t>:</w:t>
      </w:r>
      <w:r>
        <w:rPr>
          <w:rFonts w:ascii="Times New Roman" w:eastAsia="ヒラギノ明朝 Pro W3" w:hAnsi="Times New Roman" w:cs="Times New Roman"/>
          <w:sz w:val="24"/>
          <w:szCs w:val="24"/>
        </w:rPr>
        <w:t xml:space="preserve"> </w:t>
      </w:r>
      <w:r w:rsidR="00C81899" w:rsidRPr="00C81899">
        <w:rPr>
          <w:rFonts w:ascii="Times New Roman" w:eastAsia="ヒラギノ明朝 Pro W3" w:hAnsi="Times New Roman" w:cs="Times New Roman"/>
          <w:sz w:val="24"/>
          <w:szCs w:val="24"/>
        </w:rPr>
        <w:t xml:space="preserve">22.04.2017 tarih ve 30046 sayılı Resmi </w:t>
      </w:r>
      <w:proofErr w:type="spellStart"/>
      <w:r w:rsidR="00C81899" w:rsidRPr="00C81899">
        <w:rPr>
          <w:rFonts w:ascii="Times New Roman" w:eastAsia="ヒラギノ明朝 Pro W3" w:hAnsi="Times New Roman" w:cs="Times New Roman"/>
          <w:sz w:val="24"/>
          <w:szCs w:val="24"/>
        </w:rPr>
        <w:t>Gazete’de</w:t>
      </w:r>
      <w:proofErr w:type="spellEnd"/>
      <w:r w:rsidR="00C81899" w:rsidRPr="00C81899">
        <w:rPr>
          <w:rFonts w:ascii="Times New Roman" w:eastAsia="ヒラギノ明朝 Pro W3" w:hAnsi="Times New Roman" w:cs="Times New Roman"/>
          <w:sz w:val="24"/>
          <w:szCs w:val="24"/>
        </w:rPr>
        <w:t xml:space="preserve"> yayımlanan Milli Eğitim Bakanlığına Bağlı Eğitim Kurumlarına Yönetici Görevlendirme Yönetmeliği</w:t>
      </w:r>
      <w:r w:rsidR="00C81899">
        <w:rPr>
          <w:rFonts w:ascii="Times New Roman" w:eastAsia="ヒラギノ明朝 Pro W3" w:hAnsi="Times New Roman" w:cs="Times New Roman"/>
          <w:sz w:val="24"/>
          <w:szCs w:val="24"/>
        </w:rPr>
        <w:t>, Danıştay kararları</w:t>
      </w:r>
      <w:bookmarkStart w:id="0" w:name="_GoBack"/>
      <w:bookmarkEnd w:id="0"/>
      <w:r>
        <w:rPr>
          <w:rFonts w:ascii="Times New Roman" w:eastAsia="ヒラギノ明朝 Pro W3" w:hAnsi="Times New Roman" w:cs="Times New Roman"/>
          <w:sz w:val="24"/>
          <w:szCs w:val="24"/>
        </w:rPr>
        <w:t xml:space="preserve"> </w:t>
      </w:r>
      <w:proofErr w:type="spellStart"/>
      <w:r>
        <w:rPr>
          <w:rFonts w:ascii="Times New Roman" w:eastAsia="ヒラギノ明朝 Pro W3" w:hAnsi="Times New Roman" w:cs="Times New Roman"/>
          <w:sz w:val="24"/>
          <w:szCs w:val="24"/>
        </w:rPr>
        <w:t>vs</w:t>
      </w:r>
      <w:proofErr w:type="spellEnd"/>
      <w:r>
        <w:rPr>
          <w:rFonts w:ascii="Times New Roman" w:eastAsia="ヒラギノ明朝 Pro W3" w:hAnsi="Times New Roman" w:cs="Times New Roman"/>
          <w:sz w:val="24"/>
          <w:szCs w:val="24"/>
        </w:rPr>
        <w:t xml:space="preserve"> her türlü yasal delil</w:t>
      </w:r>
    </w:p>
    <w:p w:rsidR="00160737" w:rsidRPr="004A12E3" w:rsidRDefault="00160737" w:rsidP="00160737">
      <w:pPr>
        <w:spacing w:after="0" w:line="240" w:lineRule="auto"/>
        <w:ind w:firstLine="708"/>
        <w:jc w:val="both"/>
        <w:rPr>
          <w:rFonts w:ascii="Times New Roman" w:hAnsi="Times New Roman" w:cs="Times New Roman"/>
          <w:b/>
          <w:sz w:val="24"/>
          <w:szCs w:val="24"/>
          <w:u w:val="single"/>
        </w:rPr>
      </w:pPr>
    </w:p>
    <w:p w:rsidR="0059360F" w:rsidRPr="004A12E3" w:rsidRDefault="0059360F" w:rsidP="000679E5">
      <w:pPr>
        <w:spacing w:after="0" w:line="240" w:lineRule="auto"/>
        <w:jc w:val="both"/>
        <w:rPr>
          <w:rFonts w:ascii="Times New Roman" w:hAnsi="Times New Roman" w:cs="Times New Roman"/>
          <w:sz w:val="24"/>
          <w:szCs w:val="24"/>
        </w:rPr>
      </w:pPr>
      <w:r w:rsidRPr="004A12E3">
        <w:rPr>
          <w:rFonts w:ascii="Times New Roman" w:hAnsi="Times New Roman" w:cs="Times New Roman"/>
          <w:b/>
          <w:sz w:val="24"/>
          <w:szCs w:val="24"/>
          <w:u w:val="single"/>
        </w:rPr>
        <w:t>SONUÇ VE TALEP</w:t>
      </w:r>
      <w:r w:rsidRPr="004A12E3">
        <w:rPr>
          <w:rFonts w:ascii="Times New Roman" w:hAnsi="Times New Roman" w:cs="Times New Roman"/>
          <w:b/>
          <w:sz w:val="24"/>
          <w:szCs w:val="24"/>
          <w:u w:val="single"/>
        </w:rPr>
        <w:tab/>
      </w:r>
      <w:r w:rsidRPr="004A12E3">
        <w:rPr>
          <w:rFonts w:ascii="Times New Roman" w:hAnsi="Times New Roman" w:cs="Times New Roman"/>
          <w:b/>
          <w:sz w:val="24"/>
          <w:szCs w:val="24"/>
          <w:u w:val="single"/>
        </w:rPr>
        <w:tab/>
        <w:t>:</w:t>
      </w:r>
      <w:r w:rsidRPr="004A12E3">
        <w:rPr>
          <w:rFonts w:ascii="Times New Roman" w:hAnsi="Times New Roman" w:cs="Times New Roman"/>
          <w:sz w:val="24"/>
          <w:szCs w:val="24"/>
        </w:rPr>
        <w:t xml:space="preserve"> Yukarıda arz ile izahına çalıştığımız ve mahkemenin </w:t>
      </w:r>
      <w:proofErr w:type="spellStart"/>
      <w:r w:rsidRPr="004A12E3">
        <w:rPr>
          <w:rFonts w:ascii="Times New Roman" w:hAnsi="Times New Roman" w:cs="Times New Roman"/>
          <w:sz w:val="24"/>
          <w:szCs w:val="24"/>
        </w:rPr>
        <w:t>re’sen</w:t>
      </w:r>
      <w:proofErr w:type="spellEnd"/>
      <w:r w:rsidRPr="004A12E3">
        <w:rPr>
          <w:rFonts w:ascii="Times New Roman" w:hAnsi="Times New Roman" w:cs="Times New Roman"/>
          <w:sz w:val="24"/>
          <w:szCs w:val="24"/>
        </w:rPr>
        <w:t xml:space="preserve"> gözeteceği sair hususlar nedeni </w:t>
      </w:r>
      <w:proofErr w:type="gramStart"/>
      <w:r w:rsidRPr="004A12E3">
        <w:rPr>
          <w:rFonts w:ascii="Times New Roman" w:hAnsi="Times New Roman" w:cs="Times New Roman"/>
          <w:sz w:val="24"/>
          <w:szCs w:val="24"/>
        </w:rPr>
        <w:t>ile,</w:t>
      </w:r>
      <w:proofErr w:type="gramEnd"/>
    </w:p>
    <w:p w:rsidR="008E18C0" w:rsidRPr="008E18C0" w:rsidRDefault="00041459" w:rsidP="008E18C0">
      <w:pPr>
        <w:spacing w:after="0" w:line="240" w:lineRule="auto"/>
        <w:jc w:val="both"/>
        <w:rPr>
          <w:rFonts w:ascii="Times New Roman" w:hAnsi="Times New Roman" w:cs="Times New Roman"/>
          <w:b/>
          <w:sz w:val="24"/>
          <w:szCs w:val="24"/>
        </w:rPr>
      </w:pPr>
      <w:r w:rsidRPr="004A12E3">
        <w:rPr>
          <w:rFonts w:ascii="Times New Roman" w:hAnsi="Times New Roman" w:cs="Times New Roman"/>
          <w:sz w:val="24"/>
          <w:szCs w:val="24"/>
        </w:rPr>
        <w:tab/>
      </w:r>
      <w:r w:rsidR="00D80E07">
        <w:rPr>
          <w:rFonts w:ascii="Times New Roman" w:hAnsi="Times New Roman" w:cs="Times New Roman"/>
          <w:sz w:val="24"/>
          <w:szCs w:val="24"/>
        </w:rPr>
        <w:t>I</w:t>
      </w:r>
      <w:r w:rsidRPr="004A12E3">
        <w:rPr>
          <w:rFonts w:ascii="Times New Roman" w:hAnsi="Times New Roman" w:cs="Times New Roman"/>
          <w:sz w:val="24"/>
          <w:szCs w:val="24"/>
        </w:rPr>
        <w:t xml:space="preserve">) </w:t>
      </w:r>
      <w:r w:rsidR="008E18C0" w:rsidRPr="008E18C0">
        <w:rPr>
          <w:rFonts w:ascii="Times New Roman" w:hAnsi="Times New Roman" w:cs="Times New Roman"/>
          <w:b/>
          <w:sz w:val="24"/>
          <w:szCs w:val="24"/>
        </w:rPr>
        <w:t xml:space="preserve">22.04.2017 tarih ve 30046 sayılı Resmi </w:t>
      </w:r>
      <w:proofErr w:type="spellStart"/>
      <w:r w:rsidR="008E18C0" w:rsidRPr="008E18C0">
        <w:rPr>
          <w:rFonts w:ascii="Times New Roman" w:hAnsi="Times New Roman" w:cs="Times New Roman"/>
          <w:b/>
          <w:sz w:val="24"/>
          <w:szCs w:val="24"/>
        </w:rPr>
        <w:t>Gazete’de</w:t>
      </w:r>
      <w:proofErr w:type="spellEnd"/>
      <w:r w:rsidR="008E18C0" w:rsidRPr="008E18C0">
        <w:rPr>
          <w:rFonts w:ascii="Times New Roman" w:hAnsi="Times New Roman" w:cs="Times New Roman"/>
          <w:b/>
          <w:sz w:val="24"/>
          <w:szCs w:val="24"/>
        </w:rPr>
        <w:t xml:space="preserve"> yayımlanan Milli Eğitim Bakanlığına Bağlı Eğitim Kurumlarına Yönetici Görevlendirme Yönetmeliği’nin;</w:t>
      </w:r>
    </w:p>
    <w:p w:rsidR="008E18C0" w:rsidRPr="008E18C0" w:rsidRDefault="008E18C0" w:rsidP="008E18C0">
      <w:pPr>
        <w:spacing w:after="0" w:line="240" w:lineRule="auto"/>
        <w:jc w:val="both"/>
        <w:rPr>
          <w:rFonts w:ascii="Times New Roman" w:hAnsi="Times New Roman" w:cs="Times New Roman"/>
          <w:sz w:val="24"/>
          <w:szCs w:val="24"/>
        </w:rPr>
      </w:pPr>
      <w:r w:rsidRPr="008E18C0">
        <w:rPr>
          <w:rFonts w:ascii="Times New Roman" w:hAnsi="Times New Roman" w:cs="Times New Roman"/>
          <w:sz w:val="24"/>
          <w:szCs w:val="24"/>
        </w:rPr>
        <w:t>1) “Yönetici olarak görevlendirileceklerde aranacak genel şartlar” başlıklı 5. Maddesinin 1. Fıkrasının (c) ve (ç) bendinin;</w:t>
      </w:r>
    </w:p>
    <w:p w:rsidR="008E18C0" w:rsidRPr="008E18C0" w:rsidRDefault="008E18C0" w:rsidP="008E18C0">
      <w:pPr>
        <w:spacing w:after="0" w:line="240" w:lineRule="auto"/>
        <w:jc w:val="both"/>
        <w:rPr>
          <w:rFonts w:ascii="Times New Roman" w:hAnsi="Times New Roman" w:cs="Times New Roman"/>
          <w:sz w:val="24"/>
          <w:szCs w:val="24"/>
        </w:rPr>
      </w:pPr>
      <w:r w:rsidRPr="008E18C0">
        <w:rPr>
          <w:rFonts w:ascii="Times New Roman" w:hAnsi="Times New Roman" w:cs="Times New Roman"/>
          <w:sz w:val="24"/>
          <w:szCs w:val="24"/>
        </w:rPr>
        <w:t xml:space="preserve">2) “Değerlendirme komisyonunun oluşumu ve çalışma usulü ile görevleri” başlıklı 8. Maddesinin 1. Fıkrasında komisyon üyelerinin belirlenmesinde somut </w:t>
      </w:r>
      <w:proofErr w:type="gramStart"/>
      <w:r w:rsidRPr="008E18C0">
        <w:rPr>
          <w:rFonts w:ascii="Times New Roman" w:hAnsi="Times New Roman" w:cs="Times New Roman"/>
          <w:sz w:val="24"/>
          <w:szCs w:val="24"/>
        </w:rPr>
        <w:t>kriterlere</w:t>
      </w:r>
      <w:proofErr w:type="gramEnd"/>
      <w:r w:rsidRPr="008E18C0">
        <w:rPr>
          <w:rFonts w:ascii="Times New Roman" w:hAnsi="Times New Roman" w:cs="Times New Roman"/>
          <w:sz w:val="24"/>
          <w:szCs w:val="24"/>
        </w:rPr>
        <w:t xml:space="preserve"> yer verilmemesine ilişkin eksik düzenlemenin ve komisyon üyeleri arasında ilde en çok üye kaydeden üç büyük sendika temsilcisine yer verilmemesine ilişkin eksik düzenlemenin;</w:t>
      </w:r>
    </w:p>
    <w:p w:rsidR="008E18C0" w:rsidRPr="008E18C0" w:rsidRDefault="008E18C0" w:rsidP="008E18C0">
      <w:pPr>
        <w:spacing w:after="0" w:line="240" w:lineRule="auto"/>
        <w:jc w:val="both"/>
        <w:rPr>
          <w:rFonts w:ascii="Times New Roman" w:hAnsi="Times New Roman" w:cs="Times New Roman"/>
          <w:sz w:val="24"/>
          <w:szCs w:val="24"/>
        </w:rPr>
      </w:pPr>
      <w:r w:rsidRPr="008E18C0">
        <w:rPr>
          <w:rFonts w:ascii="Times New Roman" w:hAnsi="Times New Roman" w:cs="Times New Roman"/>
          <w:sz w:val="24"/>
          <w:szCs w:val="24"/>
        </w:rPr>
        <w:t>3) “Sözlü sınav komisyonunun oluşumu ve çalışma usulü” başlıklı 9. Maddesinin;</w:t>
      </w:r>
    </w:p>
    <w:p w:rsidR="008E18C0" w:rsidRPr="008E18C0" w:rsidRDefault="008E18C0" w:rsidP="008E18C0">
      <w:pPr>
        <w:spacing w:after="0" w:line="240" w:lineRule="auto"/>
        <w:jc w:val="both"/>
        <w:rPr>
          <w:rFonts w:ascii="Times New Roman" w:hAnsi="Times New Roman" w:cs="Times New Roman"/>
          <w:sz w:val="24"/>
          <w:szCs w:val="24"/>
        </w:rPr>
      </w:pPr>
      <w:r w:rsidRPr="008E18C0">
        <w:rPr>
          <w:rFonts w:ascii="Times New Roman" w:hAnsi="Times New Roman" w:cs="Times New Roman"/>
          <w:sz w:val="24"/>
          <w:szCs w:val="24"/>
        </w:rPr>
        <w:t>4) “Sözlü sınav komisyonunun görevleri” başlıklı 10. Maddesinin,</w:t>
      </w:r>
    </w:p>
    <w:p w:rsidR="008E18C0" w:rsidRPr="008E18C0" w:rsidRDefault="008E18C0" w:rsidP="008E18C0">
      <w:pPr>
        <w:spacing w:after="0" w:line="240" w:lineRule="auto"/>
        <w:jc w:val="both"/>
        <w:rPr>
          <w:rFonts w:ascii="Times New Roman" w:hAnsi="Times New Roman" w:cs="Times New Roman"/>
          <w:sz w:val="24"/>
          <w:szCs w:val="24"/>
        </w:rPr>
      </w:pPr>
      <w:r w:rsidRPr="008E18C0">
        <w:rPr>
          <w:rFonts w:ascii="Times New Roman" w:hAnsi="Times New Roman" w:cs="Times New Roman"/>
          <w:sz w:val="24"/>
          <w:szCs w:val="24"/>
        </w:rPr>
        <w:t>5) “Yönetici görevlendirmede izlenecek yöntem” başlıklı 11. Maddesinin;</w:t>
      </w:r>
    </w:p>
    <w:p w:rsidR="008E18C0" w:rsidRPr="008E18C0" w:rsidRDefault="008E18C0" w:rsidP="008E18C0">
      <w:pPr>
        <w:spacing w:after="0" w:line="240" w:lineRule="auto"/>
        <w:jc w:val="both"/>
        <w:rPr>
          <w:rFonts w:ascii="Times New Roman" w:hAnsi="Times New Roman" w:cs="Times New Roman"/>
          <w:sz w:val="24"/>
          <w:szCs w:val="24"/>
        </w:rPr>
      </w:pPr>
      <w:r w:rsidRPr="008E18C0">
        <w:rPr>
          <w:rFonts w:ascii="Times New Roman" w:hAnsi="Times New Roman" w:cs="Times New Roman"/>
          <w:sz w:val="24"/>
          <w:szCs w:val="24"/>
        </w:rPr>
        <w:t>6) “Değerlendirme duyurusu ve başvuru” başlıklı 12. Maddesinin 3. Fıkrasında, müdür, müdür başyardımcısı veya müdür yardımcısı olarak görev yapmakta olanlara başvuru hakkı verilmemesine ilişkin eksik düzenlemenin ve aynı fıkranın son cümlesinde yer alan; “Başvurular yöneticilik unvanlarından yalnızca biri için yapılabilir.” ibaresinin;</w:t>
      </w:r>
    </w:p>
    <w:p w:rsidR="008E18C0" w:rsidRPr="008E18C0" w:rsidRDefault="008E18C0" w:rsidP="008E18C0">
      <w:pPr>
        <w:spacing w:after="0" w:line="240" w:lineRule="auto"/>
        <w:jc w:val="both"/>
        <w:rPr>
          <w:rFonts w:ascii="Times New Roman" w:hAnsi="Times New Roman" w:cs="Times New Roman"/>
          <w:sz w:val="24"/>
          <w:szCs w:val="24"/>
        </w:rPr>
      </w:pPr>
      <w:r w:rsidRPr="008E18C0">
        <w:rPr>
          <w:rFonts w:ascii="Times New Roman" w:hAnsi="Times New Roman" w:cs="Times New Roman"/>
          <w:sz w:val="24"/>
          <w:szCs w:val="24"/>
        </w:rPr>
        <w:t>7) “Sözlü sınav” başlıklı 15. Maddesinin;</w:t>
      </w:r>
    </w:p>
    <w:p w:rsidR="008E18C0" w:rsidRPr="008E18C0" w:rsidRDefault="008E18C0" w:rsidP="008E18C0">
      <w:pPr>
        <w:spacing w:after="0" w:line="240" w:lineRule="auto"/>
        <w:jc w:val="both"/>
        <w:rPr>
          <w:rFonts w:ascii="Times New Roman" w:hAnsi="Times New Roman" w:cs="Times New Roman"/>
          <w:sz w:val="24"/>
          <w:szCs w:val="24"/>
        </w:rPr>
      </w:pPr>
      <w:r w:rsidRPr="008E18C0">
        <w:rPr>
          <w:rFonts w:ascii="Times New Roman" w:hAnsi="Times New Roman" w:cs="Times New Roman"/>
          <w:sz w:val="24"/>
          <w:szCs w:val="24"/>
        </w:rPr>
        <w:t>8) “Sözlü sınav sonuçlarının duyurulması ve itiraz” başlıklı 16. Maddesinin 2. Fıkrasında yer alan “</w:t>
      </w:r>
      <w:proofErr w:type="gramStart"/>
      <w:r w:rsidRPr="008E18C0">
        <w:rPr>
          <w:rFonts w:ascii="Times New Roman" w:hAnsi="Times New Roman" w:cs="Times New Roman"/>
          <w:sz w:val="24"/>
          <w:szCs w:val="24"/>
        </w:rPr>
        <w:t>..</w:t>
      </w:r>
      <w:proofErr w:type="gramEnd"/>
      <w:r w:rsidRPr="008E18C0">
        <w:rPr>
          <w:rFonts w:ascii="Times New Roman" w:hAnsi="Times New Roman" w:cs="Times New Roman"/>
          <w:sz w:val="24"/>
          <w:szCs w:val="24"/>
        </w:rPr>
        <w:t>sözlü sınav komisyonunca incelenerek karara bağlanır.” ibaresinin;</w:t>
      </w:r>
    </w:p>
    <w:p w:rsidR="008E18C0" w:rsidRPr="008E18C0" w:rsidRDefault="008E18C0" w:rsidP="008E18C0">
      <w:pPr>
        <w:spacing w:after="0" w:line="240" w:lineRule="auto"/>
        <w:jc w:val="both"/>
        <w:rPr>
          <w:rFonts w:ascii="Times New Roman" w:hAnsi="Times New Roman" w:cs="Times New Roman"/>
          <w:sz w:val="24"/>
          <w:szCs w:val="24"/>
        </w:rPr>
      </w:pPr>
      <w:r w:rsidRPr="008E18C0">
        <w:rPr>
          <w:rFonts w:ascii="Times New Roman" w:hAnsi="Times New Roman" w:cs="Times New Roman"/>
          <w:sz w:val="24"/>
          <w:szCs w:val="24"/>
        </w:rPr>
        <w:t>9) “Müdürlüğe görevlendirme” başlıklı 18. Maddesinin 1. Fıkrasının,  2. Fıkrasında “Özel eğitim öğretmenlerinden, özel eğitim kurumlarına müdür olarak görevlendirme isteğinde bulunanlara …” ibaresine yer verilmemesine ilişkin eksik düzenlemenin,  aynı maddenin 3. Fıkrasının, aynı maddenin 7. Fıkrasında geçen “</w:t>
      </w:r>
      <w:proofErr w:type="gramStart"/>
      <w:r w:rsidRPr="008E18C0">
        <w:rPr>
          <w:rFonts w:ascii="Times New Roman" w:hAnsi="Times New Roman" w:cs="Times New Roman"/>
          <w:sz w:val="24"/>
          <w:szCs w:val="24"/>
        </w:rPr>
        <w:t>..</w:t>
      </w:r>
      <w:proofErr w:type="gramEnd"/>
      <w:r w:rsidRPr="008E18C0">
        <w:rPr>
          <w:rFonts w:ascii="Times New Roman" w:hAnsi="Times New Roman" w:cs="Times New Roman"/>
          <w:sz w:val="24"/>
          <w:szCs w:val="24"/>
        </w:rPr>
        <w:t>yapılabilir.” ibaresinin ve süre belirtilmemesine ilişkin eksik düzenlemenin;</w:t>
      </w:r>
    </w:p>
    <w:p w:rsidR="008E18C0" w:rsidRPr="008E18C0" w:rsidRDefault="008E18C0" w:rsidP="008E18C0">
      <w:pPr>
        <w:spacing w:after="0" w:line="240" w:lineRule="auto"/>
        <w:jc w:val="both"/>
        <w:rPr>
          <w:rFonts w:ascii="Times New Roman" w:hAnsi="Times New Roman" w:cs="Times New Roman"/>
          <w:sz w:val="24"/>
          <w:szCs w:val="24"/>
        </w:rPr>
      </w:pPr>
      <w:r w:rsidRPr="008E18C0">
        <w:rPr>
          <w:rFonts w:ascii="Times New Roman" w:hAnsi="Times New Roman" w:cs="Times New Roman"/>
          <w:sz w:val="24"/>
          <w:szCs w:val="24"/>
        </w:rPr>
        <w:t>10) “Müdür başyardımcılığı ve müdür yardımcılığına görevlendirme” başlıklı 20. Maddesinin 1</w:t>
      </w:r>
      <w:proofErr w:type="gramStart"/>
      <w:r w:rsidRPr="008E18C0">
        <w:rPr>
          <w:rFonts w:ascii="Times New Roman" w:hAnsi="Times New Roman" w:cs="Times New Roman"/>
          <w:sz w:val="24"/>
          <w:szCs w:val="24"/>
        </w:rPr>
        <w:t>.,</w:t>
      </w:r>
      <w:proofErr w:type="gramEnd"/>
      <w:r w:rsidRPr="008E18C0">
        <w:rPr>
          <w:rFonts w:ascii="Times New Roman" w:hAnsi="Times New Roman" w:cs="Times New Roman"/>
          <w:sz w:val="24"/>
          <w:szCs w:val="24"/>
        </w:rPr>
        <w:t xml:space="preserve"> 3. ve 4. Fıkralarının,  aynı maddenin 7. Fıkrasında geçen “..yapılabilir.” ibaresinin ve süre belirtilmemesine ilişkin eksik düzenlemenin;</w:t>
      </w:r>
    </w:p>
    <w:p w:rsidR="008E18C0" w:rsidRPr="008E18C0" w:rsidRDefault="008E18C0" w:rsidP="008E18C0">
      <w:pPr>
        <w:spacing w:after="0" w:line="240" w:lineRule="auto"/>
        <w:jc w:val="both"/>
        <w:rPr>
          <w:rFonts w:ascii="Times New Roman" w:hAnsi="Times New Roman" w:cs="Times New Roman"/>
          <w:sz w:val="24"/>
          <w:szCs w:val="24"/>
        </w:rPr>
      </w:pPr>
      <w:r w:rsidRPr="008E18C0">
        <w:rPr>
          <w:rFonts w:ascii="Times New Roman" w:hAnsi="Times New Roman" w:cs="Times New Roman"/>
          <w:sz w:val="24"/>
          <w:szCs w:val="24"/>
        </w:rPr>
        <w:t>11) “Yönetici görevlendirmede esas alınacak hususlar” başlıklı 21. Maddesinin 4. Fıkrasında; “Özel eğitim kurumlarının müdür yardımcılarından en az biri Özel Eğitim öğretmenleri arasından</w:t>
      </w:r>
      <w:proofErr w:type="gramStart"/>
      <w:r w:rsidRPr="008E18C0">
        <w:rPr>
          <w:rFonts w:ascii="Times New Roman" w:hAnsi="Times New Roman" w:cs="Times New Roman"/>
          <w:sz w:val="24"/>
          <w:szCs w:val="24"/>
        </w:rPr>
        <w:t>..</w:t>
      </w:r>
      <w:proofErr w:type="gramEnd"/>
      <w:r w:rsidRPr="008E18C0">
        <w:rPr>
          <w:rFonts w:ascii="Times New Roman" w:hAnsi="Times New Roman" w:cs="Times New Roman"/>
          <w:sz w:val="24"/>
          <w:szCs w:val="24"/>
        </w:rPr>
        <w:t>” ibaresine yer verilmemesine ilişkin eksik düzenlemenin;</w:t>
      </w:r>
    </w:p>
    <w:p w:rsidR="008E18C0" w:rsidRPr="008E18C0" w:rsidRDefault="008E18C0" w:rsidP="008E18C0">
      <w:pPr>
        <w:spacing w:after="0" w:line="240" w:lineRule="auto"/>
        <w:jc w:val="both"/>
        <w:rPr>
          <w:rFonts w:ascii="Times New Roman" w:hAnsi="Times New Roman" w:cs="Times New Roman"/>
          <w:sz w:val="24"/>
          <w:szCs w:val="24"/>
        </w:rPr>
      </w:pPr>
      <w:r w:rsidRPr="008E18C0">
        <w:rPr>
          <w:rFonts w:ascii="Times New Roman" w:hAnsi="Times New Roman" w:cs="Times New Roman"/>
          <w:sz w:val="24"/>
          <w:szCs w:val="24"/>
        </w:rPr>
        <w:t xml:space="preserve">12) “Yöneticilik görev süresi hesaplanması” başlıklı 22. Maddesinin 3. Fıkrasında yer alan “hastalık izni, aylıksız izin” ibaresinin; </w:t>
      </w:r>
    </w:p>
    <w:p w:rsidR="008E18C0" w:rsidRPr="008E18C0" w:rsidRDefault="008E18C0" w:rsidP="008E18C0">
      <w:pPr>
        <w:spacing w:after="0" w:line="240" w:lineRule="auto"/>
        <w:jc w:val="both"/>
        <w:rPr>
          <w:rFonts w:ascii="Times New Roman" w:hAnsi="Times New Roman" w:cs="Times New Roman"/>
          <w:sz w:val="24"/>
          <w:szCs w:val="24"/>
        </w:rPr>
      </w:pPr>
      <w:r w:rsidRPr="008E18C0">
        <w:rPr>
          <w:rFonts w:ascii="Times New Roman" w:hAnsi="Times New Roman" w:cs="Times New Roman"/>
          <w:sz w:val="24"/>
          <w:szCs w:val="24"/>
        </w:rPr>
        <w:t xml:space="preserve">13) “Müdür yetkili öğretmenliğe görevlendirme” başlıklı 24. Maddesinde somut </w:t>
      </w:r>
      <w:proofErr w:type="gramStart"/>
      <w:r w:rsidRPr="008E18C0">
        <w:rPr>
          <w:rFonts w:ascii="Times New Roman" w:hAnsi="Times New Roman" w:cs="Times New Roman"/>
          <w:sz w:val="24"/>
          <w:szCs w:val="24"/>
        </w:rPr>
        <w:t>kriterlere</w:t>
      </w:r>
      <w:proofErr w:type="gramEnd"/>
      <w:r w:rsidRPr="008E18C0">
        <w:rPr>
          <w:rFonts w:ascii="Times New Roman" w:hAnsi="Times New Roman" w:cs="Times New Roman"/>
          <w:sz w:val="24"/>
          <w:szCs w:val="24"/>
        </w:rPr>
        <w:t xml:space="preserve"> yer verilmemesine ilişkin eksik düzenlemenin;</w:t>
      </w:r>
    </w:p>
    <w:p w:rsidR="008E18C0" w:rsidRPr="008E18C0" w:rsidRDefault="008E18C0" w:rsidP="008E18C0">
      <w:pPr>
        <w:spacing w:after="0" w:line="240" w:lineRule="auto"/>
        <w:jc w:val="both"/>
        <w:rPr>
          <w:rFonts w:ascii="Times New Roman" w:hAnsi="Times New Roman" w:cs="Times New Roman"/>
          <w:sz w:val="24"/>
          <w:szCs w:val="24"/>
        </w:rPr>
      </w:pPr>
    </w:p>
    <w:p w:rsidR="008E18C0" w:rsidRPr="008E18C0" w:rsidRDefault="008E18C0" w:rsidP="008E18C0">
      <w:pPr>
        <w:spacing w:after="0" w:line="240" w:lineRule="auto"/>
        <w:jc w:val="both"/>
        <w:rPr>
          <w:rFonts w:ascii="Times New Roman" w:hAnsi="Times New Roman" w:cs="Times New Roman"/>
          <w:sz w:val="24"/>
          <w:szCs w:val="24"/>
        </w:rPr>
      </w:pPr>
      <w:r w:rsidRPr="008E18C0">
        <w:rPr>
          <w:rFonts w:ascii="Times New Roman" w:hAnsi="Times New Roman" w:cs="Times New Roman"/>
          <w:sz w:val="24"/>
          <w:szCs w:val="24"/>
        </w:rPr>
        <w:lastRenderedPageBreak/>
        <w:t>14) “Yöneticilik görevinden ayrılma” başlıklı 26. Maddesinde, “aksi durumda ise” ibaresinden sonra gelmek üzere “istekleri de dikkate alınarak” ibaresine yer verilmemesine ilişkin eksik düzenlemenin;</w:t>
      </w:r>
    </w:p>
    <w:p w:rsidR="008E18C0" w:rsidRPr="008E18C0" w:rsidRDefault="008E18C0" w:rsidP="008E18C0">
      <w:pPr>
        <w:spacing w:after="0" w:line="240" w:lineRule="auto"/>
        <w:jc w:val="both"/>
        <w:rPr>
          <w:rFonts w:ascii="Times New Roman" w:hAnsi="Times New Roman" w:cs="Times New Roman"/>
          <w:sz w:val="24"/>
          <w:szCs w:val="24"/>
        </w:rPr>
      </w:pPr>
      <w:r w:rsidRPr="008E18C0">
        <w:rPr>
          <w:rFonts w:ascii="Times New Roman" w:hAnsi="Times New Roman" w:cs="Times New Roman"/>
          <w:sz w:val="24"/>
          <w:szCs w:val="24"/>
        </w:rPr>
        <w:t xml:space="preserve">15) “Yöneticilik görevinden alınma” başlıklı 27. Maddesinin 1. Fıkrasının ilk cümlesinde somut </w:t>
      </w:r>
      <w:proofErr w:type="gramStart"/>
      <w:r w:rsidRPr="008E18C0">
        <w:rPr>
          <w:rFonts w:ascii="Times New Roman" w:hAnsi="Times New Roman" w:cs="Times New Roman"/>
          <w:sz w:val="24"/>
          <w:szCs w:val="24"/>
        </w:rPr>
        <w:t>kriterlere</w:t>
      </w:r>
      <w:proofErr w:type="gramEnd"/>
      <w:r w:rsidRPr="008E18C0">
        <w:rPr>
          <w:rFonts w:ascii="Times New Roman" w:hAnsi="Times New Roman" w:cs="Times New Roman"/>
          <w:sz w:val="24"/>
          <w:szCs w:val="24"/>
        </w:rPr>
        <w:t xml:space="preserve"> yer verilmemesine ilişkin eksik düzenlemenin ve 2. cümlesinde yer alan “Bu şekilde görevinden alınanlar, aradan dört yıl geçmeden yönetici olarak görevlendirilmek üzere başvuruda bulunamaz.” ibaresinin;</w:t>
      </w:r>
    </w:p>
    <w:p w:rsidR="008E18C0" w:rsidRPr="008E18C0" w:rsidRDefault="008E18C0" w:rsidP="008E18C0">
      <w:pPr>
        <w:spacing w:after="0" w:line="240" w:lineRule="auto"/>
        <w:jc w:val="both"/>
        <w:rPr>
          <w:rFonts w:ascii="Times New Roman" w:hAnsi="Times New Roman" w:cs="Times New Roman"/>
          <w:sz w:val="24"/>
          <w:szCs w:val="24"/>
        </w:rPr>
      </w:pPr>
      <w:r w:rsidRPr="008E18C0">
        <w:rPr>
          <w:rFonts w:ascii="Times New Roman" w:hAnsi="Times New Roman" w:cs="Times New Roman"/>
          <w:sz w:val="24"/>
          <w:szCs w:val="24"/>
        </w:rPr>
        <w:t xml:space="preserve">16) EK-1 Yönetici Değerlendirme </w:t>
      </w:r>
      <w:proofErr w:type="spellStart"/>
      <w:r w:rsidRPr="008E18C0">
        <w:rPr>
          <w:rFonts w:ascii="Times New Roman" w:hAnsi="Times New Roman" w:cs="Times New Roman"/>
          <w:sz w:val="24"/>
          <w:szCs w:val="24"/>
        </w:rPr>
        <w:t>Formu’nun</w:t>
      </w:r>
      <w:proofErr w:type="spellEnd"/>
      <w:r w:rsidRPr="008E18C0">
        <w:rPr>
          <w:rFonts w:ascii="Times New Roman" w:hAnsi="Times New Roman" w:cs="Times New Roman"/>
          <w:sz w:val="24"/>
          <w:szCs w:val="24"/>
        </w:rPr>
        <w:t>;</w:t>
      </w:r>
    </w:p>
    <w:p w:rsidR="008E18C0" w:rsidRPr="008E18C0" w:rsidRDefault="008E18C0" w:rsidP="008E18C0">
      <w:pPr>
        <w:spacing w:after="0" w:line="240" w:lineRule="auto"/>
        <w:jc w:val="both"/>
        <w:rPr>
          <w:rFonts w:ascii="Times New Roman" w:hAnsi="Times New Roman" w:cs="Times New Roman"/>
          <w:sz w:val="24"/>
          <w:szCs w:val="24"/>
        </w:rPr>
      </w:pPr>
      <w:r w:rsidRPr="008E18C0">
        <w:rPr>
          <w:rFonts w:ascii="Times New Roman" w:hAnsi="Times New Roman" w:cs="Times New Roman"/>
          <w:sz w:val="24"/>
          <w:szCs w:val="24"/>
        </w:rPr>
        <w:t xml:space="preserve">- “Eğitimler” başlıklı kısmında kendi alanında yüksek lisans ya da doktora yapanlara ayrıca puan verilmemesine ilişkin eksik düzenlemenin, </w:t>
      </w:r>
    </w:p>
    <w:p w:rsidR="008E18C0" w:rsidRPr="008E18C0" w:rsidRDefault="008E18C0" w:rsidP="008E18C0">
      <w:pPr>
        <w:spacing w:after="0" w:line="240" w:lineRule="auto"/>
        <w:jc w:val="both"/>
        <w:rPr>
          <w:rFonts w:ascii="Times New Roman" w:hAnsi="Times New Roman" w:cs="Times New Roman"/>
          <w:sz w:val="24"/>
          <w:szCs w:val="24"/>
        </w:rPr>
      </w:pPr>
      <w:r w:rsidRPr="008E18C0">
        <w:rPr>
          <w:rFonts w:ascii="Times New Roman" w:hAnsi="Times New Roman" w:cs="Times New Roman"/>
          <w:sz w:val="24"/>
          <w:szCs w:val="24"/>
        </w:rPr>
        <w:t>-“Ödüller” başlıklı kısmın 1</w:t>
      </w:r>
      <w:proofErr w:type="gramStart"/>
      <w:r w:rsidRPr="008E18C0">
        <w:rPr>
          <w:rFonts w:ascii="Times New Roman" w:hAnsi="Times New Roman" w:cs="Times New Roman"/>
          <w:sz w:val="24"/>
          <w:szCs w:val="24"/>
        </w:rPr>
        <w:t>.,</w:t>
      </w:r>
      <w:proofErr w:type="gramEnd"/>
      <w:r w:rsidRPr="008E18C0">
        <w:rPr>
          <w:rFonts w:ascii="Times New Roman" w:hAnsi="Times New Roman" w:cs="Times New Roman"/>
          <w:sz w:val="24"/>
          <w:szCs w:val="24"/>
        </w:rPr>
        <w:t xml:space="preserve"> 2. 3. ve 4. Satırında yer alan “en fazla 1 adet” ibaresinin;</w:t>
      </w:r>
    </w:p>
    <w:p w:rsidR="008E18C0" w:rsidRPr="008E18C0" w:rsidRDefault="008E18C0" w:rsidP="008E18C0">
      <w:pPr>
        <w:spacing w:after="0" w:line="240" w:lineRule="auto"/>
        <w:jc w:val="both"/>
        <w:rPr>
          <w:rFonts w:ascii="Times New Roman" w:hAnsi="Times New Roman" w:cs="Times New Roman"/>
          <w:sz w:val="24"/>
          <w:szCs w:val="24"/>
        </w:rPr>
      </w:pPr>
      <w:r w:rsidRPr="008E18C0">
        <w:rPr>
          <w:rFonts w:ascii="Times New Roman" w:hAnsi="Times New Roman" w:cs="Times New Roman"/>
          <w:sz w:val="24"/>
          <w:szCs w:val="24"/>
        </w:rPr>
        <w:t xml:space="preserve"> -“Cezalar” başlıklı kısmın 1</w:t>
      </w:r>
      <w:proofErr w:type="gramStart"/>
      <w:r w:rsidRPr="008E18C0">
        <w:rPr>
          <w:rFonts w:ascii="Times New Roman" w:hAnsi="Times New Roman" w:cs="Times New Roman"/>
          <w:sz w:val="24"/>
          <w:szCs w:val="24"/>
        </w:rPr>
        <w:t>.,</w:t>
      </w:r>
      <w:proofErr w:type="gramEnd"/>
      <w:r w:rsidRPr="008E18C0">
        <w:rPr>
          <w:rFonts w:ascii="Times New Roman" w:hAnsi="Times New Roman" w:cs="Times New Roman"/>
          <w:sz w:val="24"/>
          <w:szCs w:val="24"/>
        </w:rPr>
        <w:t xml:space="preserve"> 2. ve 3. Satırlarında yer alan “her bir” ibarelerinin ve “en fazla 1 adet” ibaresinin yer almamasına ilişkin eksik düzenlemenin; </w:t>
      </w:r>
    </w:p>
    <w:p w:rsidR="008E18C0" w:rsidRPr="008E18C0" w:rsidRDefault="008E18C0" w:rsidP="008E18C0">
      <w:pPr>
        <w:spacing w:after="0" w:line="240" w:lineRule="auto"/>
        <w:jc w:val="both"/>
        <w:rPr>
          <w:rFonts w:ascii="Times New Roman" w:hAnsi="Times New Roman" w:cs="Times New Roman"/>
          <w:sz w:val="24"/>
          <w:szCs w:val="24"/>
        </w:rPr>
      </w:pPr>
      <w:r w:rsidRPr="008E18C0">
        <w:rPr>
          <w:rFonts w:ascii="Times New Roman" w:hAnsi="Times New Roman" w:cs="Times New Roman"/>
          <w:sz w:val="24"/>
          <w:szCs w:val="24"/>
        </w:rPr>
        <w:t>-“Cezalar” başlıklı kısımda yer alan puan değerlerinin (çok yüksek olması sebebiyle);</w:t>
      </w:r>
    </w:p>
    <w:p w:rsidR="008E18C0" w:rsidRPr="008E18C0" w:rsidRDefault="008E18C0" w:rsidP="008E18C0">
      <w:pPr>
        <w:spacing w:after="0" w:line="240" w:lineRule="auto"/>
        <w:jc w:val="both"/>
        <w:rPr>
          <w:rFonts w:ascii="Times New Roman" w:hAnsi="Times New Roman" w:cs="Times New Roman"/>
          <w:sz w:val="24"/>
          <w:szCs w:val="24"/>
        </w:rPr>
      </w:pPr>
      <w:r w:rsidRPr="008E18C0">
        <w:rPr>
          <w:rFonts w:ascii="Times New Roman" w:hAnsi="Times New Roman" w:cs="Times New Roman"/>
          <w:sz w:val="24"/>
          <w:szCs w:val="24"/>
        </w:rPr>
        <w:t>-“Hizmet” başlıklı kısımda yer alan puan değerlerinin (çok düşük olması sebebiyle);</w:t>
      </w:r>
    </w:p>
    <w:p w:rsidR="008E18C0" w:rsidRPr="008E18C0" w:rsidRDefault="008E18C0" w:rsidP="008E18C0">
      <w:pPr>
        <w:spacing w:after="0" w:line="240" w:lineRule="auto"/>
        <w:jc w:val="both"/>
        <w:rPr>
          <w:rFonts w:ascii="Times New Roman" w:hAnsi="Times New Roman" w:cs="Times New Roman"/>
          <w:sz w:val="24"/>
          <w:szCs w:val="24"/>
        </w:rPr>
      </w:pPr>
      <w:r w:rsidRPr="008E18C0">
        <w:rPr>
          <w:rFonts w:ascii="Times New Roman" w:hAnsi="Times New Roman" w:cs="Times New Roman"/>
          <w:sz w:val="24"/>
          <w:szCs w:val="24"/>
        </w:rPr>
        <w:t>-“Hizmet” başlıklı kısmın 1</w:t>
      </w:r>
      <w:proofErr w:type="gramStart"/>
      <w:r w:rsidRPr="008E18C0">
        <w:rPr>
          <w:rFonts w:ascii="Times New Roman" w:hAnsi="Times New Roman" w:cs="Times New Roman"/>
          <w:sz w:val="24"/>
          <w:szCs w:val="24"/>
        </w:rPr>
        <w:t>.,</w:t>
      </w:r>
      <w:proofErr w:type="gramEnd"/>
      <w:r w:rsidRPr="008E18C0">
        <w:rPr>
          <w:rFonts w:ascii="Times New Roman" w:hAnsi="Times New Roman" w:cs="Times New Roman"/>
          <w:sz w:val="24"/>
          <w:szCs w:val="24"/>
        </w:rPr>
        <w:t xml:space="preserve"> 2. 3. ve 4. Satırında yer alan “Dört yıldan fazla olan kısımları bakımından öngörülen puanın yarısı verilecektir.” ibaresinin;</w:t>
      </w:r>
    </w:p>
    <w:p w:rsidR="008E18C0" w:rsidRPr="008E18C0" w:rsidRDefault="008E18C0" w:rsidP="008E18C0">
      <w:pPr>
        <w:spacing w:after="0" w:line="240" w:lineRule="auto"/>
        <w:jc w:val="both"/>
        <w:rPr>
          <w:rFonts w:ascii="Times New Roman" w:hAnsi="Times New Roman" w:cs="Times New Roman"/>
          <w:sz w:val="24"/>
          <w:szCs w:val="24"/>
        </w:rPr>
      </w:pPr>
      <w:r w:rsidRPr="008E18C0">
        <w:rPr>
          <w:rFonts w:ascii="Times New Roman" w:hAnsi="Times New Roman" w:cs="Times New Roman"/>
          <w:sz w:val="24"/>
          <w:szCs w:val="24"/>
        </w:rPr>
        <w:t>-“Açıklamalar” kısmında hangi makamlarca verilen ödüllerin geçerli olacağının belirtilmemesine ilişkin eksik düzenlemenin;</w:t>
      </w:r>
    </w:p>
    <w:p w:rsidR="008E18C0" w:rsidRPr="008E18C0" w:rsidRDefault="008E18C0" w:rsidP="008E18C0">
      <w:pPr>
        <w:spacing w:after="0" w:line="240" w:lineRule="auto"/>
        <w:jc w:val="both"/>
        <w:rPr>
          <w:rFonts w:ascii="Times New Roman" w:hAnsi="Times New Roman" w:cs="Times New Roman"/>
          <w:sz w:val="24"/>
          <w:szCs w:val="24"/>
        </w:rPr>
      </w:pPr>
      <w:r w:rsidRPr="008E18C0">
        <w:rPr>
          <w:rFonts w:ascii="Times New Roman" w:hAnsi="Times New Roman" w:cs="Times New Roman"/>
          <w:sz w:val="24"/>
          <w:szCs w:val="24"/>
        </w:rPr>
        <w:t>20) EK-2 Sözlü Sınav Formunun;</w:t>
      </w:r>
    </w:p>
    <w:p w:rsidR="008E18C0" w:rsidRPr="008E18C0" w:rsidRDefault="008E18C0" w:rsidP="008E18C0">
      <w:pPr>
        <w:spacing w:after="0" w:line="240" w:lineRule="auto"/>
        <w:jc w:val="both"/>
        <w:rPr>
          <w:rFonts w:ascii="Times New Roman" w:hAnsi="Times New Roman" w:cs="Times New Roman"/>
          <w:sz w:val="24"/>
          <w:szCs w:val="24"/>
        </w:rPr>
      </w:pPr>
      <w:r w:rsidRPr="008E18C0">
        <w:rPr>
          <w:rFonts w:ascii="Times New Roman" w:hAnsi="Times New Roman" w:cs="Times New Roman"/>
          <w:sz w:val="24"/>
          <w:szCs w:val="24"/>
        </w:rPr>
        <w:t>Öncelikle YÜRÜTMESİNİN DURDURULMASI ve devamında İPTALİNE;</w:t>
      </w:r>
    </w:p>
    <w:p w:rsidR="00846514" w:rsidRDefault="00846514" w:rsidP="008E18C0">
      <w:pPr>
        <w:spacing w:after="0" w:line="240" w:lineRule="auto"/>
        <w:jc w:val="both"/>
        <w:rPr>
          <w:rFonts w:ascii="Times New Roman" w:hAnsi="Times New Roman" w:cs="Times New Roman"/>
          <w:sz w:val="24"/>
          <w:szCs w:val="24"/>
        </w:rPr>
      </w:pPr>
    </w:p>
    <w:p w:rsidR="007D7C27" w:rsidRPr="00846514" w:rsidRDefault="007D7C27" w:rsidP="00846514">
      <w:pPr>
        <w:spacing w:after="0" w:line="240" w:lineRule="auto"/>
        <w:jc w:val="both"/>
        <w:rPr>
          <w:rFonts w:ascii="Times New Roman" w:hAnsi="Times New Roman" w:cs="Times New Roman"/>
          <w:sz w:val="24"/>
          <w:szCs w:val="24"/>
        </w:rPr>
      </w:pPr>
    </w:p>
    <w:p w:rsidR="000679E5" w:rsidRDefault="000679E5" w:rsidP="00213A57">
      <w:pPr>
        <w:spacing w:after="0" w:line="240" w:lineRule="auto"/>
        <w:jc w:val="both"/>
        <w:rPr>
          <w:rFonts w:ascii="Times New Roman" w:hAnsi="Times New Roman" w:cs="Times New Roman"/>
          <w:sz w:val="24"/>
          <w:szCs w:val="24"/>
        </w:rPr>
      </w:pPr>
      <w:r w:rsidRPr="004A12E3">
        <w:rPr>
          <w:rFonts w:ascii="Times New Roman" w:hAnsi="Times New Roman" w:cs="Times New Roman"/>
          <w:sz w:val="24"/>
          <w:szCs w:val="24"/>
        </w:rPr>
        <w:tab/>
      </w:r>
      <w:r w:rsidR="00370018">
        <w:rPr>
          <w:rFonts w:ascii="Times New Roman" w:hAnsi="Times New Roman" w:cs="Times New Roman"/>
          <w:sz w:val="24"/>
          <w:szCs w:val="24"/>
        </w:rPr>
        <w:t>II</w:t>
      </w:r>
      <w:r w:rsidRPr="004A12E3">
        <w:rPr>
          <w:rFonts w:ascii="Times New Roman" w:hAnsi="Times New Roman" w:cs="Times New Roman"/>
          <w:sz w:val="24"/>
          <w:szCs w:val="24"/>
        </w:rPr>
        <w:t xml:space="preserve">)Tüm yargılama harç, masraf ve ücreti </w:t>
      </w:r>
      <w:proofErr w:type="gramStart"/>
      <w:r w:rsidRPr="004A12E3">
        <w:rPr>
          <w:rFonts w:ascii="Times New Roman" w:hAnsi="Times New Roman" w:cs="Times New Roman"/>
          <w:sz w:val="24"/>
          <w:szCs w:val="24"/>
        </w:rPr>
        <w:t>vekaletin</w:t>
      </w:r>
      <w:proofErr w:type="gramEnd"/>
      <w:r w:rsidRPr="004A12E3">
        <w:rPr>
          <w:rFonts w:ascii="Times New Roman" w:hAnsi="Times New Roman" w:cs="Times New Roman"/>
          <w:sz w:val="24"/>
          <w:szCs w:val="24"/>
        </w:rPr>
        <w:t xml:space="preserve"> karşı yan üzerinde bırakılmasına karar verilmesi hususunda gereğini </w:t>
      </w:r>
      <w:proofErr w:type="spellStart"/>
      <w:r w:rsidRPr="004A12E3">
        <w:rPr>
          <w:rFonts w:ascii="Times New Roman" w:hAnsi="Times New Roman" w:cs="Times New Roman"/>
          <w:sz w:val="24"/>
          <w:szCs w:val="24"/>
        </w:rPr>
        <w:t>bilvekale</w:t>
      </w:r>
      <w:proofErr w:type="spellEnd"/>
      <w:r w:rsidRPr="004A12E3">
        <w:rPr>
          <w:rFonts w:ascii="Times New Roman" w:hAnsi="Times New Roman" w:cs="Times New Roman"/>
          <w:sz w:val="24"/>
          <w:szCs w:val="24"/>
        </w:rPr>
        <w:t xml:space="preserve"> arz ile talep ederim.</w:t>
      </w:r>
    </w:p>
    <w:p w:rsidR="007D7C27" w:rsidRDefault="007D7C27" w:rsidP="00213A57">
      <w:pPr>
        <w:spacing w:after="0" w:line="240" w:lineRule="auto"/>
        <w:jc w:val="both"/>
        <w:rPr>
          <w:rFonts w:ascii="Times New Roman" w:hAnsi="Times New Roman" w:cs="Times New Roman"/>
          <w:sz w:val="24"/>
          <w:szCs w:val="24"/>
        </w:rPr>
      </w:pPr>
    </w:p>
    <w:p w:rsidR="007D7C27" w:rsidRPr="004A12E3" w:rsidRDefault="007D7C27" w:rsidP="00213A57">
      <w:pPr>
        <w:spacing w:after="0" w:line="240" w:lineRule="auto"/>
        <w:jc w:val="both"/>
        <w:rPr>
          <w:rFonts w:ascii="Times New Roman" w:hAnsi="Times New Roman" w:cs="Times New Roman"/>
          <w:sz w:val="24"/>
          <w:szCs w:val="24"/>
        </w:rPr>
      </w:pPr>
    </w:p>
    <w:p w:rsidR="000679E5" w:rsidRPr="004A12E3" w:rsidRDefault="000679E5" w:rsidP="000679E5">
      <w:pPr>
        <w:spacing w:after="0" w:line="240" w:lineRule="auto"/>
        <w:jc w:val="both"/>
        <w:rPr>
          <w:rFonts w:ascii="Times New Roman" w:hAnsi="Times New Roman" w:cs="Times New Roman"/>
          <w:sz w:val="24"/>
          <w:szCs w:val="24"/>
        </w:rPr>
      </w:pPr>
    </w:p>
    <w:p w:rsidR="00D80E07" w:rsidRDefault="00D80E07" w:rsidP="000679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DAVACI (TÜRK EĞİTİM SEN)</w:t>
      </w:r>
    </w:p>
    <w:p w:rsidR="00D80E07" w:rsidRDefault="00D80E07" w:rsidP="00D80E07">
      <w:pPr>
        <w:spacing w:after="0" w:line="240" w:lineRule="auto"/>
        <w:ind w:left="4956" w:firstLine="708"/>
        <w:jc w:val="center"/>
        <w:rPr>
          <w:rFonts w:ascii="Times New Roman" w:hAnsi="Times New Roman" w:cs="Times New Roman"/>
          <w:sz w:val="24"/>
          <w:szCs w:val="24"/>
        </w:rPr>
      </w:pPr>
      <w:r>
        <w:rPr>
          <w:rFonts w:ascii="Times New Roman" w:hAnsi="Times New Roman" w:cs="Times New Roman"/>
          <w:sz w:val="24"/>
          <w:szCs w:val="24"/>
        </w:rPr>
        <w:t>VEKİLİ</w:t>
      </w:r>
    </w:p>
    <w:p w:rsidR="007D7C27" w:rsidRDefault="00D80E07" w:rsidP="00213A57">
      <w:pPr>
        <w:spacing w:after="0" w:line="240" w:lineRule="auto"/>
        <w:ind w:left="4956" w:firstLine="708"/>
        <w:jc w:val="center"/>
        <w:rPr>
          <w:rFonts w:ascii="Times New Roman" w:hAnsi="Times New Roman" w:cs="Times New Roman"/>
          <w:sz w:val="24"/>
          <w:szCs w:val="24"/>
        </w:rPr>
      </w:pPr>
      <w:r>
        <w:rPr>
          <w:rFonts w:ascii="Times New Roman" w:hAnsi="Times New Roman" w:cs="Times New Roman"/>
          <w:sz w:val="24"/>
          <w:szCs w:val="24"/>
        </w:rPr>
        <w:t>AV. DİLEK ATAK</w:t>
      </w:r>
    </w:p>
    <w:p w:rsidR="007D7C27" w:rsidRDefault="007D7C27" w:rsidP="007D7C27">
      <w:pPr>
        <w:spacing w:after="0" w:line="240" w:lineRule="auto"/>
        <w:rPr>
          <w:rFonts w:ascii="Times New Roman" w:hAnsi="Times New Roman" w:cs="Times New Roman"/>
          <w:sz w:val="24"/>
          <w:szCs w:val="24"/>
        </w:rPr>
      </w:pPr>
    </w:p>
    <w:p w:rsidR="007D7C27" w:rsidRDefault="007D7C27" w:rsidP="007D7C27">
      <w:pPr>
        <w:spacing w:after="0" w:line="240" w:lineRule="auto"/>
        <w:rPr>
          <w:rFonts w:ascii="Times New Roman" w:hAnsi="Times New Roman" w:cs="Times New Roman"/>
          <w:sz w:val="24"/>
          <w:szCs w:val="24"/>
        </w:rPr>
      </w:pPr>
    </w:p>
    <w:p w:rsidR="007D7C27" w:rsidRDefault="007D7C27" w:rsidP="007D7C27">
      <w:pPr>
        <w:spacing w:after="0" w:line="240" w:lineRule="auto"/>
        <w:rPr>
          <w:rFonts w:ascii="Times New Roman" w:hAnsi="Times New Roman" w:cs="Times New Roman"/>
          <w:sz w:val="24"/>
          <w:szCs w:val="24"/>
        </w:rPr>
      </w:pPr>
    </w:p>
    <w:p w:rsidR="007D7C27" w:rsidRDefault="007D7C27" w:rsidP="007D7C27">
      <w:pPr>
        <w:spacing w:after="0" w:line="240" w:lineRule="auto"/>
        <w:rPr>
          <w:rFonts w:ascii="Times New Roman" w:hAnsi="Times New Roman" w:cs="Times New Roman"/>
          <w:sz w:val="24"/>
          <w:szCs w:val="24"/>
        </w:rPr>
      </w:pPr>
    </w:p>
    <w:p w:rsidR="007D7C27" w:rsidRDefault="007D7C27" w:rsidP="007D7C27">
      <w:pPr>
        <w:spacing w:after="0" w:line="240" w:lineRule="auto"/>
        <w:rPr>
          <w:rFonts w:ascii="Times New Roman" w:hAnsi="Times New Roman" w:cs="Times New Roman"/>
          <w:sz w:val="24"/>
          <w:szCs w:val="24"/>
        </w:rPr>
      </w:pPr>
    </w:p>
    <w:p w:rsidR="007D7C27" w:rsidRDefault="007D7C27" w:rsidP="007D7C27">
      <w:pPr>
        <w:spacing w:after="0" w:line="240" w:lineRule="auto"/>
        <w:rPr>
          <w:rFonts w:ascii="Times New Roman" w:hAnsi="Times New Roman" w:cs="Times New Roman"/>
          <w:sz w:val="24"/>
          <w:szCs w:val="24"/>
        </w:rPr>
      </w:pPr>
    </w:p>
    <w:p w:rsidR="007D7C27" w:rsidRDefault="007D7C27" w:rsidP="007D7C27">
      <w:pPr>
        <w:spacing w:after="0" w:line="240" w:lineRule="auto"/>
        <w:rPr>
          <w:rFonts w:ascii="Times New Roman" w:hAnsi="Times New Roman" w:cs="Times New Roman"/>
          <w:sz w:val="24"/>
          <w:szCs w:val="24"/>
        </w:rPr>
      </w:pPr>
    </w:p>
    <w:p w:rsidR="007D7C27" w:rsidRDefault="007D7C27" w:rsidP="007D7C27">
      <w:pPr>
        <w:spacing w:after="0" w:line="240" w:lineRule="auto"/>
        <w:rPr>
          <w:rFonts w:ascii="Times New Roman" w:hAnsi="Times New Roman" w:cs="Times New Roman"/>
          <w:sz w:val="24"/>
          <w:szCs w:val="24"/>
        </w:rPr>
      </w:pPr>
    </w:p>
    <w:p w:rsidR="007D7C27" w:rsidRDefault="007D7C27" w:rsidP="007D7C27">
      <w:pPr>
        <w:spacing w:after="0" w:line="240" w:lineRule="auto"/>
        <w:rPr>
          <w:rFonts w:ascii="Times New Roman" w:hAnsi="Times New Roman" w:cs="Times New Roman"/>
          <w:sz w:val="24"/>
          <w:szCs w:val="24"/>
        </w:rPr>
      </w:pPr>
    </w:p>
    <w:p w:rsidR="007D7C27" w:rsidRDefault="007D7C27" w:rsidP="007D7C27">
      <w:pPr>
        <w:spacing w:after="0" w:line="240" w:lineRule="auto"/>
        <w:rPr>
          <w:rFonts w:ascii="Times New Roman" w:hAnsi="Times New Roman" w:cs="Times New Roman"/>
          <w:sz w:val="24"/>
          <w:szCs w:val="24"/>
        </w:rPr>
      </w:pPr>
    </w:p>
    <w:p w:rsidR="00213A57" w:rsidRDefault="00213A57" w:rsidP="007D7C27">
      <w:pPr>
        <w:spacing w:after="0" w:line="240" w:lineRule="auto"/>
        <w:rPr>
          <w:rFonts w:ascii="Times New Roman" w:hAnsi="Times New Roman" w:cs="Times New Roman"/>
          <w:sz w:val="24"/>
          <w:szCs w:val="24"/>
        </w:rPr>
      </w:pPr>
    </w:p>
    <w:p w:rsidR="00213A57" w:rsidRDefault="00213A57" w:rsidP="007D7C27">
      <w:pPr>
        <w:spacing w:after="0" w:line="240" w:lineRule="auto"/>
        <w:rPr>
          <w:rFonts w:ascii="Times New Roman" w:hAnsi="Times New Roman" w:cs="Times New Roman"/>
          <w:sz w:val="24"/>
          <w:szCs w:val="24"/>
        </w:rPr>
      </w:pPr>
    </w:p>
    <w:p w:rsidR="00213A57" w:rsidRDefault="00213A57" w:rsidP="007D7C27">
      <w:pPr>
        <w:spacing w:after="0" w:line="240" w:lineRule="auto"/>
        <w:rPr>
          <w:rFonts w:ascii="Times New Roman" w:hAnsi="Times New Roman" w:cs="Times New Roman"/>
          <w:sz w:val="24"/>
          <w:szCs w:val="24"/>
        </w:rPr>
      </w:pPr>
    </w:p>
    <w:p w:rsidR="00213A57" w:rsidRDefault="00213A57" w:rsidP="007D7C27">
      <w:pPr>
        <w:spacing w:after="0" w:line="240" w:lineRule="auto"/>
        <w:rPr>
          <w:rFonts w:ascii="Times New Roman" w:hAnsi="Times New Roman" w:cs="Times New Roman"/>
          <w:sz w:val="24"/>
          <w:szCs w:val="24"/>
        </w:rPr>
      </w:pPr>
    </w:p>
    <w:p w:rsidR="00D80E07" w:rsidRPr="00D80E07" w:rsidRDefault="00D80E07" w:rsidP="007D7C27">
      <w:pPr>
        <w:spacing w:after="0" w:line="240" w:lineRule="auto"/>
        <w:rPr>
          <w:rFonts w:ascii="Times New Roman" w:hAnsi="Times New Roman" w:cs="Times New Roman"/>
          <w:sz w:val="24"/>
          <w:szCs w:val="24"/>
        </w:rPr>
      </w:pPr>
      <w:r>
        <w:rPr>
          <w:rFonts w:ascii="Times New Roman" w:hAnsi="Times New Roman" w:cs="Times New Roman"/>
          <w:sz w:val="24"/>
          <w:szCs w:val="24"/>
        </w:rPr>
        <w:t>EKLER</w:t>
      </w:r>
      <w:r w:rsidRPr="00D80E07">
        <w:rPr>
          <w:rFonts w:ascii="Times New Roman" w:hAnsi="Times New Roman" w:cs="Times New Roman"/>
          <w:sz w:val="24"/>
          <w:szCs w:val="24"/>
        </w:rPr>
        <w:t xml:space="preserve">: </w:t>
      </w:r>
    </w:p>
    <w:p w:rsidR="00D80E07" w:rsidRPr="00D80E07" w:rsidRDefault="00D80E07" w:rsidP="00D80E07">
      <w:pPr>
        <w:spacing w:after="0" w:line="240" w:lineRule="auto"/>
        <w:rPr>
          <w:rFonts w:ascii="Times New Roman" w:hAnsi="Times New Roman" w:cs="Times New Roman"/>
          <w:sz w:val="24"/>
          <w:szCs w:val="24"/>
        </w:rPr>
      </w:pPr>
      <w:r w:rsidRPr="00D80E07">
        <w:rPr>
          <w:rFonts w:ascii="Times New Roman" w:hAnsi="Times New Roman" w:cs="Times New Roman"/>
          <w:sz w:val="24"/>
          <w:szCs w:val="24"/>
        </w:rPr>
        <w:t xml:space="preserve">1-Onanmış </w:t>
      </w:r>
      <w:proofErr w:type="gramStart"/>
      <w:r w:rsidRPr="00D80E07">
        <w:rPr>
          <w:rFonts w:ascii="Times New Roman" w:hAnsi="Times New Roman" w:cs="Times New Roman"/>
          <w:sz w:val="24"/>
          <w:szCs w:val="24"/>
        </w:rPr>
        <w:t>vekaletname</w:t>
      </w:r>
      <w:proofErr w:type="gramEnd"/>
      <w:r w:rsidRPr="00D80E07">
        <w:rPr>
          <w:rFonts w:ascii="Times New Roman" w:hAnsi="Times New Roman" w:cs="Times New Roman"/>
          <w:sz w:val="24"/>
          <w:szCs w:val="24"/>
        </w:rPr>
        <w:t xml:space="preserve"> örneği</w:t>
      </w:r>
    </w:p>
    <w:p w:rsidR="009570CD" w:rsidRPr="004A12E3" w:rsidRDefault="00D80E07" w:rsidP="007D7C27">
      <w:pPr>
        <w:spacing w:after="0" w:line="240" w:lineRule="auto"/>
        <w:rPr>
          <w:rFonts w:ascii="Times New Roman" w:hAnsi="Times New Roman" w:cs="Times New Roman"/>
          <w:sz w:val="24"/>
          <w:szCs w:val="24"/>
        </w:rPr>
      </w:pPr>
      <w:r w:rsidRPr="00D80E07">
        <w:rPr>
          <w:rFonts w:ascii="Times New Roman" w:hAnsi="Times New Roman" w:cs="Times New Roman"/>
          <w:sz w:val="24"/>
          <w:szCs w:val="24"/>
        </w:rPr>
        <w:t>2-Hukuki deliller bölümünde sayılanlar</w:t>
      </w:r>
      <w:r w:rsidR="009D102F" w:rsidRPr="004A12E3">
        <w:rPr>
          <w:rFonts w:ascii="Times New Roman" w:hAnsi="Times New Roman" w:cs="Times New Roman"/>
          <w:color w:val="3D3D3D"/>
          <w:sz w:val="24"/>
          <w:szCs w:val="24"/>
        </w:rPr>
        <w:br/>
      </w:r>
    </w:p>
    <w:p w:rsidR="000679E5" w:rsidRPr="004A12E3" w:rsidRDefault="000679E5">
      <w:pPr>
        <w:spacing w:after="0" w:line="240" w:lineRule="auto"/>
        <w:ind w:firstLine="708"/>
        <w:jc w:val="both"/>
        <w:rPr>
          <w:rFonts w:ascii="Times New Roman" w:hAnsi="Times New Roman" w:cs="Times New Roman"/>
          <w:sz w:val="24"/>
          <w:szCs w:val="24"/>
        </w:rPr>
      </w:pPr>
    </w:p>
    <w:sectPr w:rsidR="000679E5" w:rsidRPr="004A12E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1C6" w:rsidRDefault="00C511C6" w:rsidP="00AA2039">
      <w:pPr>
        <w:spacing w:after="0" w:line="240" w:lineRule="auto"/>
      </w:pPr>
      <w:r>
        <w:separator/>
      </w:r>
    </w:p>
  </w:endnote>
  <w:endnote w:type="continuationSeparator" w:id="0">
    <w:p w:rsidR="00C511C6" w:rsidRDefault="00C511C6" w:rsidP="00AA2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6683546"/>
      <w:docPartObj>
        <w:docPartGallery w:val="Page Numbers (Bottom of Page)"/>
        <w:docPartUnique/>
      </w:docPartObj>
    </w:sdtPr>
    <w:sdtEndPr/>
    <w:sdtContent>
      <w:p w:rsidR="005E0DED" w:rsidRDefault="005E0DED">
        <w:pPr>
          <w:pStyle w:val="Altbilgi"/>
          <w:jc w:val="right"/>
        </w:pPr>
        <w:r>
          <w:fldChar w:fldCharType="begin"/>
        </w:r>
        <w:r>
          <w:instrText>PAGE   \* MERGEFORMAT</w:instrText>
        </w:r>
        <w:r>
          <w:fldChar w:fldCharType="separate"/>
        </w:r>
        <w:r w:rsidR="00C81899">
          <w:rPr>
            <w:noProof/>
          </w:rPr>
          <w:t>16</w:t>
        </w:r>
        <w:r>
          <w:fldChar w:fldCharType="end"/>
        </w:r>
      </w:p>
    </w:sdtContent>
  </w:sdt>
  <w:p w:rsidR="005E0DED" w:rsidRDefault="005E0DE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1C6" w:rsidRDefault="00C511C6" w:rsidP="00AA2039">
      <w:pPr>
        <w:spacing w:after="0" w:line="240" w:lineRule="auto"/>
      </w:pPr>
      <w:r>
        <w:separator/>
      </w:r>
    </w:p>
  </w:footnote>
  <w:footnote w:type="continuationSeparator" w:id="0">
    <w:p w:rsidR="00C511C6" w:rsidRDefault="00C511C6" w:rsidP="00AA20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24F27"/>
    <w:multiLevelType w:val="multilevel"/>
    <w:tmpl w:val="8520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CF4312"/>
    <w:multiLevelType w:val="hybridMultilevel"/>
    <w:tmpl w:val="782A50A6"/>
    <w:lvl w:ilvl="0" w:tplc="1CAE893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4C"/>
    <w:rsid w:val="00024470"/>
    <w:rsid w:val="00025C95"/>
    <w:rsid w:val="00030A29"/>
    <w:rsid w:val="00031862"/>
    <w:rsid w:val="00041459"/>
    <w:rsid w:val="0006221A"/>
    <w:rsid w:val="000679E5"/>
    <w:rsid w:val="00074101"/>
    <w:rsid w:val="000808B1"/>
    <w:rsid w:val="00084DA4"/>
    <w:rsid w:val="00094C75"/>
    <w:rsid w:val="00096966"/>
    <w:rsid w:val="000A6EE5"/>
    <w:rsid w:val="000B5CCA"/>
    <w:rsid w:val="001346BF"/>
    <w:rsid w:val="00150D03"/>
    <w:rsid w:val="00160737"/>
    <w:rsid w:val="001A2943"/>
    <w:rsid w:val="001B5EF1"/>
    <w:rsid w:val="00207266"/>
    <w:rsid w:val="00213A57"/>
    <w:rsid w:val="00236EDD"/>
    <w:rsid w:val="00253BBA"/>
    <w:rsid w:val="00272EE4"/>
    <w:rsid w:val="00282B38"/>
    <w:rsid w:val="00283D4E"/>
    <w:rsid w:val="00296DDC"/>
    <w:rsid w:val="002A0263"/>
    <w:rsid w:val="002B702A"/>
    <w:rsid w:val="002F3F93"/>
    <w:rsid w:val="0030792E"/>
    <w:rsid w:val="00311239"/>
    <w:rsid w:val="003610A1"/>
    <w:rsid w:val="003639B9"/>
    <w:rsid w:val="00370018"/>
    <w:rsid w:val="003D26EC"/>
    <w:rsid w:val="00402897"/>
    <w:rsid w:val="00403054"/>
    <w:rsid w:val="00416136"/>
    <w:rsid w:val="004344EF"/>
    <w:rsid w:val="0043679B"/>
    <w:rsid w:val="004435DD"/>
    <w:rsid w:val="00475F61"/>
    <w:rsid w:val="004A12E3"/>
    <w:rsid w:val="004A23E2"/>
    <w:rsid w:val="004A6F7E"/>
    <w:rsid w:val="004B544C"/>
    <w:rsid w:val="004C3101"/>
    <w:rsid w:val="004C3198"/>
    <w:rsid w:val="004E13E3"/>
    <w:rsid w:val="005075C2"/>
    <w:rsid w:val="00507787"/>
    <w:rsid w:val="0059360F"/>
    <w:rsid w:val="005B1002"/>
    <w:rsid w:val="005B771F"/>
    <w:rsid w:val="005D059C"/>
    <w:rsid w:val="005E0DED"/>
    <w:rsid w:val="005F2642"/>
    <w:rsid w:val="006009B6"/>
    <w:rsid w:val="00601E52"/>
    <w:rsid w:val="00616F9C"/>
    <w:rsid w:val="00653432"/>
    <w:rsid w:val="006536C6"/>
    <w:rsid w:val="00660ED5"/>
    <w:rsid w:val="0068075F"/>
    <w:rsid w:val="006F1F21"/>
    <w:rsid w:val="00707128"/>
    <w:rsid w:val="0075134C"/>
    <w:rsid w:val="00765558"/>
    <w:rsid w:val="007A1691"/>
    <w:rsid w:val="007D7C27"/>
    <w:rsid w:val="007E0BF7"/>
    <w:rsid w:val="007F1889"/>
    <w:rsid w:val="007F5A58"/>
    <w:rsid w:val="00824E2E"/>
    <w:rsid w:val="008250E4"/>
    <w:rsid w:val="00833603"/>
    <w:rsid w:val="00835DA6"/>
    <w:rsid w:val="00842C78"/>
    <w:rsid w:val="00846514"/>
    <w:rsid w:val="0089740C"/>
    <w:rsid w:val="008B0DA3"/>
    <w:rsid w:val="008D4BA4"/>
    <w:rsid w:val="008E18C0"/>
    <w:rsid w:val="008E533A"/>
    <w:rsid w:val="008F03BB"/>
    <w:rsid w:val="00914C48"/>
    <w:rsid w:val="00931CF9"/>
    <w:rsid w:val="009570CD"/>
    <w:rsid w:val="00976292"/>
    <w:rsid w:val="0098185B"/>
    <w:rsid w:val="0099125C"/>
    <w:rsid w:val="009933C0"/>
    <w:rsid w:val="009D102F"/>
    <w:rsid w:val="009D1631"/>
    <w:rsid w:val="00A06262"/>
    <w:rsid w:val="00A275EA"/>
    <w:rsid w:val="00A34C4F"/>
    <w:rsid w:val="00AA2039"/>
    <w:rsid w:val="00AE0358"/>
    <w:rsid w:val="00AF1EBC"/>
    <w:rsid w:val="00B154CE"/>
    <w:rsid w:val="00B20064"/>
    <w:rsid w:val="00B42163"/>
    <w:rsid w:val="00B5103A"/>
    <w:rsid w:val="00B52E2D"/>
    <w:rsid w:val="00B659D2"/>
    <w:rsid w:val="00B85E58"/>
    <w:rsid w:val="00BB68A6"/>
    <w:rsid w:val="00BD1F52"/>
    <w:rsid w:val="00BE2BB5"/>
    <w:rsid w:val="00BE438C"/>
    <w:rsid w:val="00BE4905"/>
    <w:rsid w:val="00BF7AA2"/>
    <w:rsid w:val="00C007D6"/>
    <w:rsid w:val="00C231F7"/>
    <w:rsid w:val="00C511C6"/>
    <w:rsid w:val="00C54422"/>
    <w:rsid w:val="00C81899"/>
    <w:rsid w:val="00CA0FAC"/>
    <w:rsid w:val="00CC0F8D"/>
    <w:rsid w:val="00CE1E93"/>
    <w:rsid w:val="00CE2467"/>
    <w:rsid w:val="00CE5402"/>
    <w:rsid w:val="00D24BC5"/>
    <w:rsid w:val="00D34077"/>
    <w:rsid w:val="00D41684"/>
    <w:rsid w:val="00D500CA"/>
    <w:rsid w:val="00D64920"/>
    <w:rsid w:val="00D73D5F"/>
    <w:rsid w:val="00D80E07"/>
    <w:rsid w:val="00D96059"/>
    <w:rsid w:val="00DA1EC8"/>
    <w:rsid w:val="00DA383F"/>
    <w:rsid w:val="00DD3304"/>
    <w:rsid w:val="00E05615"/>
    <w:rsid w:val="00E1360A"/>
    <w:rsid w:val="00E32823"/>
    <w:rsid w:val="00E41609"/>
    <w:rsid w:val="00E64226"/>
    <w:rsid w:val="00E80A9A"/>
    <w:rsid w:val="00EA4CC5"/>
    <w:rsid w:val="00EA7609"/>
    <w:rsid w:val="00EB49B7"/>
    <w:rsid w:val="00EB5BBE"/>
    <w:rsid w:val="00EC27CB"/>
    <w:rsid w:val="00EC47D0"/>
    <w:rsid w:val="00F15BB2"/>
    <w:rsid w:val="00F15C60"/>
    <w:rsid w:val="00F45931"/>
    <w:rsid w:val="00F551F0"/>
    <w:rsid w:val="00F72640"/>
    <w:rsid w:val="00F73474"/>
    <w:rsid w:val="00F75119"/>
    <w:rsid w:val="00F86E67"/>
    <w:rsid w:val="00FA1ECE"/>
    <w:rsid w:val="00FB712B"/>
    <w:rsid w:val="00FC44AB"/>
    <w:rsid w:val="00FC5524"/>
    <w:rsid w:val="00FC5CAD"/>
    <w:rsid w:val="00FE12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B544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tab-span">
    <w:name w:val="apple-tab-span"/>
    <w:basedOn w:val="VarsaylanParagrafYazTipi"/>
    <w:rsid w:val="004B544C"/>
  </w:style>
  <w:style w:type="character" w:customStyle="1" w:styleId="FontStyle25">
    <w:name w:val="Font Style25"/>
    <w:basedOn w:val="VarsaylanParagrafYazTipi"/>
    <w:rsid w:val="001346BF"/>
    <w:rPr>
      <w:rFonts w:ascii="Times New Roman" w:hAnsi="Times New Roman" w:cs="Times New Roman"/>
      <w:b/>
      <w:bCs/>
      <w:sz w:val="18"/>
      <w:szCs w:val="18"/>
    </w:rPr>
  </w:style>
  <w:style w:type="character" w:customStyle="1" w:styleId="FontStyle30">
    <w:name w:val="Font Style30"/>
    <w:basedOn w:val="VarsaylanParagrafYazTipi"/>
    <w:rsid w:val="001346BF"/>
    <w:rPr>
      <w:rFonts w:ascii="Times New Roman" w:hAnsi="Times New Roman" w:cs="Times New Roman"/>
      <w:sz w:val="20"/>
      <w:szCs w:val="20"/>
    </w:rPr>
  </w:style>
  <w:style w:type="paragraph" w:customStyle="1" w:styleId="2-OrtaBaslk">
    <w:name w:val="2-Orta Baslık"/>
    <w:rsid w:val="009570CD"/>
    <w:pPr>
      <w:spacing w:after="0" w:line="240" w:lineRule="auto"/>
      <w:jc w:val="center"/>
    </w:pPr>
    <w:rPr>
      <w:rFonts w:ascii="Times New Roman" w:eastAsia="ヒラギノ明朝 Pro W3" w:hAnsi="Times" w:cs="Times New Roman"/>
      <w:b/>
      <w:sz w:val="19"/>
      <w:szCs w:val="20"/>
    </w:rPr>
  </w:style>
  <w:style w:type="paragraph" w:customStyle="1" w:styleId="Default">
    <w:name w:val="Default"/>
    <w:rsid w:val="009570CD"/>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9570CD"/>
    <w:pPr>
      <w:ind w:left="720"/>
      <w:contextualSpacing/>
    </w:pPr>
  </w:style>
  <w:style w:type="paragraph" w:styleId="BalonMetni">
    <w:name w:val="Balloon Text"/>
    <w:basedOn w:val="Normal"/>
    <w:link w:val="BalonMetniChar"/>
    <w:uiPriority w:val="99"/>
    <w:semiHidden/>
    <w:unhideWhenUsed/>
    <w:rsid w:val="008250E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250E4"/>
    <w:rPr>
      <w:rFonts w:ascii="Tahoma" w:hAnsi="Tahoma" w:cs="Tahoma"/>
      <w:sz w:val="16"/>
      <w:szCs w:val="16"/>
    </w:rPr>
  </w:style>
  <w:style w:type="character" w:customStyle="1" w:styleId="habermetin1">
    <w:name w:val="habermetin1"/>
    <w:basedOn w:val="VarsaylanParagrafYazTipi"/>
    <w:rsid w:val="009D102F"/>
    <w:rPr>
      <w:rFonts w:ascii="Georgia" w:hAnsi="Georgia" w:hint="default"/>
      <w:strike w:val="0"/>
      <w:dstrike w:val="0"/>
      <w:color w:val="3D3D3D"/>
      <w:sz w:val="20"/>
      <w:szCs w:val="20"/>
      <w:u w:val="none"/>
      <w:effect w:val="none"/>
    </w:rPr>
  </w:style>
  <w:style w:type="character" w:styleId="Gl">
    <w:name w:val="Strong"/>
    <w:basedOn w:val="VarsaylanParagrafYazTipi"/>
    <w:uiPriority w:val="22"/>
    <w:qFormat/>
    <w:rsid w:val="009D1631"/>
    <w:rPr>
      <w:b/>
      <w:bCs/>
    </w:rPr>
  </w:style>
  <w:style w:type="paragraph" w:customStyle="1" w:styleId="ecxmsonormal">
    <w:name w:val="ecxmsonormal"/>
    <w:basedOn w:val="Normal"/>
    <w:rsid w:val="000679E5"/>
    <w:pPr>
      <w:spacing w:after="324"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A203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A2039"/>
  </w:style>
  <w:style w:type="paragraph" w:styleId="Altbilgi">
    <w:name w:val="footer"/>
    <w:basedOn w:val="Normal"/>
    <w:link w:val="AltbilgiChar"/>
    <w:uiPriority w:val="99"/>
    <w:unhideWhenUsed/>
    <w:rsid w:val="00AA203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A20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B544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tab-span">
    <w:name w:val="apple-tab-span"/>
    <w:basedOn w:val="VarsaylanParagrafYazTipi"/>
    <w:rsid w:val="004B544C"/>
  </w:style>
  <w:style w:type="character" w:customStyle="1" w:styleId="FontStyle25">
    <w:name w:val="Font Style25"/>
    <w:basedOn w:val="VarsaylanParagrafYazTipi"/>
    <w:rsid w:val="001346BF"/>
    <w:rPr>
      <w:rFonts w:ascii="Times New Roman" w:hAnsi="Times New Roman" w:cs="Times New Roman"/>
      <w:b/>
      <w:bCs/>
      <w:sz w:val="18"/>
      <w:szCs w:val="18"/>
    </w:rPr>
  </w:style>
  <w:style w:type="character" w:customStyle="1" w:styleId="FontStyle30">
    <w:name w:val="Font Style30"/>
    <w:basedOn w:val="VarsaylanParagrafYazTipi"/>
    <w:rsid w:val="001346BF"/>
    <w:rPr>
      <w:rFonts w:ascii="Times New Roman" w:hAnsi="Times New Roman" w:cs="Times New Roman"/>
      <w:sz w:val="20"/>
      <w:szCs w:val="20"/>
    </w:rPr>
  </w:style>
  <w:style w:type="paragraph" w:customStyle="1" w:styleId="2-OrtaBaslk">
    <w:name w:val="2-Orta Baslık"/>
    <w:rsid w:val="009570CD"/>
    <w:pPr>
      <w:spacing w:after="0" w:line="240" w:lineRule="auto"/>
      <w:jc w:val="center"/>
    </w:pPr>
    <w:rPr>
      <w:rFonts w:ascii="Times New Roman" w:eastAsia="ヒラギノ明朝 Pro W3" w:hAnsi="Times" w:cs="Times New Roman"/>
      <w:b/>
      <w:sz w:val="19"/>
      <w:szCs w:val="20"/>
    </w:rPr>
  </w:style>
  <w:style w:type="paragraph" w:customStyle="1" w:styleId="Default">
    <w:name w:val="Default"/>
    <w:rsid w:val="009570CD"/>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9570CD"/>
    <w:pPr>
      <w:ind w:left="720"/>
      <w:contextualSpacing/>
    </w:pPr>
  </w:style>
  <w:style w:type="paragraph" w:styleId="BalonMetni">
    <w:name w:val="Balloon Text"/>
    <w:basedOn w:val="Normal"/>
    <w:link w:val="BalonMetniChar"/>
    <w:uiPriority w:val="99"/>
    <w:semiHidden/>
    <w:unhideWhenUsed/>
    <w:rsid w:val="008250E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250E4"/>
    <w:rPr>
      <w:rFonts w:ascii="Tahoma" w:hAnsi="Tahoma" w:cs="Tahoma"/>
      <w:sz w:val="16"/>
      <w:szCs w:val="16"/>
    </w:rPr>
  </w:style>
  <w:style w:type="character" w:customStyle="1" w:styleId="habermetin1">
    <w:name w:val="habermetin1"/>
    <w:basedOn w:val="VarsaylanParagrafYazTipi"/>
    <w:rsid w:val="009D102F"/>
    <w:rPr>
      <w:rFonts w:ascii="Georgia" w:hAnsi="Georgia" w:hint="default"/>
      <w:strike w:val="0"/>
      <w:dstrike w:val="0"/>
      <w:color w:val="3D3D3D"/>
      <w:sz w:val="20"/>
      <w:szCs w:val="20"/>
      <w:u w:val="none"/>
      <w:effect w:val="none"/>
    </w:rPr>
  </w:style>
  <w:style w:type="character" w:styleId="Gl">
    <w:name w:val="Strong"/>
    <w:basedOn w:val="VarsaylanParagrafYazTipi"/>
    <w:uiPriority w:val="22"/>
    <w:qFormat/>
    <w:rsid w:val="009D1631"/>
    <w:rPr>
      <w:b/>
      <w:bCs/>
    </w:rPr>
  </w:style>
  <w:style w:type="paragraph" w:customStyle="1" w:styleId="ecxmsonormal">
    <w:name w:val="ecxmsonormal"/>
    <w:basedOn w:val="Normal"/>
    <w:rsid w:val="000679E5"/>
    <w:pPr>
      <w:spacing w:after="324"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A203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A2039"/>
  </w:style>
  <w:style w:type="paragraph" w:styleId="Altbilgi">
    <w:name w:val="footer"/>
    <w:basedOn w:val="Normal"/>
    <w:link w:val="AltbilgiChar"/>
    <w:uiPriority w:val="99"/>
    <w:unhideWhenUsed/>
    <w:rsid w:val="00AA203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A2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376429">
      <w:bodyDiv w:val="1"/>
      <w:marLeft w:val="0"/>
      <w:marRight w:val="0"/>
      <w:marTop w:val="0"/>
      <w:marBottom w:val="0"/>
      <w:divBdr>
        <w:top w:val="none" w:sz="0" w:space="0" w:color="auto"/>
        <w:left w:val="none" w:sz="0" w:space="0" w:color="auto"/>
        <w:bottom w:val="none" w:sz="0" w:space="0" w:color="auto"/>
        <w:right w:val="none" w:sz="0" w:space="0" w:color="auto"/>
      </w:divBdr>
      <w:divsChild>
        <w:div w:id="1542210945">
          <w:marLeft w:val="0"/>
          <w:marRight w:val="0"/>
          <w:marTop w:val="0"/>
          <w:marBottom w:val="75"/>
          <w:divBdr>
            <w:top w:val="none" w:sz="0" w:space="0" w:color="auto"/>
            <w:left w:val="none" w:sz="0" w:space="0" w:color="auto"/>
            <w:bottom w:val="none" w:sz="0" w:space="0" w:color="auto"/>
            <w:right w:val="none" w:sz="0" w:space="0" w:color="auto"/>
          </w:divBdr>
          <w:divsChild>
            <w:div w:id="12061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11732">
      <w:bodyDiv w:val="1"/>
      <w:marLeft w:val="0"/>
      <w:marRight w:val="0"/>
      <w:marTop w:val="0"/>
      <w:marBottom w:val="0"/>
      <w:divBdr>
        <w:top w:val="none" w:sz="0" w:space="0" w:color="auto"/>
        <w:left w:val="none" w:sz="0" w:space="0" w:color="auto"/>
        <w:bottom w:val="none" w:sz="0" w:space="0" w:color="auto"/>
        <w:right w:val="none" w:sz="0" w:space="0" w:color="auto"/>
      </w:divBdr>
      <w:divsChild>
        <w:div w:id="509877997">
          <w:marLeft w:val="0"/>
          <w:marRight w:val="0"/>
          <w:marTop w:val="0"/>
          <w:marBottom w:val="0"/>
          <w:divBdr>
            <w:top w:val="none" w:sz="0" w:space="0" w:color="auto"/>
            <w:left w:val="none" w:sz="0" w:space="0" w:color="auto"/>
            <w:bottom w:val="none" w:sz="0" w:space="0" w:color="auto"/>
            <w:right w:val="none" w:sz="0" w:space="0" w:color="auto"/>
          </w:divBdr>
          <w:divsChild>
            <w:div w:id="561866483">
              <w:marLeft w:val="0"/>
              <w:marRight w:val="0"/>
              <w:marTop w:val="0"/>
              <w:marBottom w:val="0"/>
              <w:divBdr>
                <w:top w:val="none" w:sz="0" w:space="0" w:color="auto"/>
                <w:left w:val="none" w:sz="0" w:space="0" w:color="auto"/>
                <w:bottom w:val="none" w:sz="0" w:space="0" w:color="auto"/>
                <w:right w:val="none" w:sz="0" w:space="0" w:color="auto"/>
              </w:divBdr>
              <w:divsChild>
                <w:div w:id="938415737">
                  <w:marLeft w:val="0"/>
                  <w:marRight w:val="0"/>
                  <w:marTop w:val="100"/>
                  <w:marBottom w:val="100"/>
                  <w:divBdr>
                    <w:top w:val="none" w:sz="0" w:space="0" w:color="auto"/>
                    <w:left w:val="none" w:sz="0" w:space="0" w:color="auto"/>
                    <w:bottom w:val="none" w:sz="0" w:space="0" w:color="auto"/>
                    <w:right w:val="none" w:sz="0" w:space="0" w:color="auto"/>
                  </w:divBdr>
                  <w:divsChild>
                    <w:div w:id="151875143">
                      <w:marLeft w:val="0"/>
                      <w:marRight w:val="0"/>
                      <w:marTop w:val="0"/>
                      <w:marBottom w:val="0"/>
                      <w:divBdr>
                        <w:top w:val="none" w:sz="0" w:space="0" w:color="auto"/>
                        <w:left w:val="none" w:sz="0" w:space="0" w:color="auto"/>
                        <w:bottom w:val="none" w:sz="0" w:space="0" w:color="auto"/>
                        <w:right w:val="none" w:sz="0" w:space="0" w:color="auto"/>
                      </w:divBdr>
                      <w:divsChild>
                        <w:div w:id="615140624">
                          <w:marLeft w:val="0"/>
                          <w:marRight w:val="0"/>
                          <w:marTop w:val="0"/>
                          <w:marBottom w:val="0"/>
                          <w:divBdr>
                            <w:top w:val="none" w:sz="0" w:space="0" w:color="auto"/>
                            <w:left w:val="none" w:sz="0" w:space="0" w:color="auto"/>
                            <w:bottom w:val="none" w:sz="0" w:space="0" w:color="auto"/>
                            <w:right w:val="none" w:sz="0" w:space="0" w:color="auto"/>
                          </w:divBdr>
                          <w:divsChild>
                            <w:div w:id="914515709">
                              <w:marLeft w:val="0"/>
                              <w:marRight w:val="0"/>
                              <w:marTop w:val="0"/>
                              <w:marBottom w:val="0"/>
                              <w:divBdr>
                                <w:top w:val="none" w:sz="0" w:space="0" w:color="auto"/>
                                <w:left w:val="none" w:sz="0" w:space="0" w:color="auto"/>
                                <w:bottom w:val="none" w:sz="0" w:space="0" w:color="auto"/>
                                <w:right w:val="none" w:sz="0" w:space="0" w:color="auto"/>
                              </w:divBdr>
                              <w:divsChild>
                                <w:div w:id="1459715619">
                                  <w:marLeft w:val="0"/>
                                  <w:marRight w:val="0"/>
                                  <w:marTop w:val="0"/>
                                  <w:marBottom w:val="0"/>
                                  <w:divBdr>
                                    <w:top w:val="none" w:sz="0" w:space="0" w:color="auto"/>
                                    <w:left w:val="none" w:sz="0" w:space="0" w:color="auto"/>
                                    <w:bottom w:val="none" w:sz="0" w:space="0" w:color="auto"/>
                                    <w:right w:val="none" w:sz="0" w:space="0" w:color="auto"/>
                                  </w:divBdr>
                                  <w:divsChild>
                                    <w:div w:id="1036079916">
                                      <w:marLeft w:val="0"/>
                                      <w:marRight w:val="0"/>
                                      <w:marTop w:val="0"/>
                                      <w:marBottom w:val="0"/>
                                      <w:divBdr>
                                        <w:top w:val="none" w:sz="0" w:space="0" w:color="auto"/>
                                        <w:left w:val="none" w:sz="0" w:space="0" w:color="auto"/>
                                        <w:bottom w:val="none" w:sz="0" w:space="0" w:color="auto"/>
                                        <w:right w:val="none" w:sz="0" w:space="0" w:color="auto"/>
                                      </w:divBdr>
                                      <w:divsChild>
                                        <w:div w:id="856390256">
                                          <w:marLeft w:val="0"/>
                                          <w:marRight w:val="0"/>
                                          <w:marTop w:val="0"/>
                                          <w:marBottom w:val="0"/>
                                          <w:divBdr>
                                            <w:top w:val="none" w:sz="0" w:space="0" w:color="auto"/>
                                            <w:left w:val="none" w:sz="0" w:space="0" w:color="auto"/>
                                            <w:bottom w:val="none" w:sz="0" w:space="0" w:color="auto"/>
                                            <w:right w:val="none" w:sz="0" w:space="0" w:color="auto"/>
                                          </w:divBdr>
                                          <w:divsChild>
                                            <w:div w:id="468212060">
                                              <w:marLeft w:val="0"/>
                                              <w:marRight w:val="0"/>
                                              <w:marTop w:val="0"/>
                                              <w:marBottom w:val="0"/>
                                              <w:divBdr>
                                                <w:top w:val="none" w:sz="0" w:space="0" w:color="auto"/>
                                                <w:left w:val="none" w:sz="0" w:space="0" w:color="auto"/>
                                                <w:bottom w:val="none" w:sz="0" w:space="0" w:color="auto"/>
                                                <w:right w:val="none" w:sz="0" w:space="0" w:color="auto"/>
                                              </w:divBdr>
                                              <w:divsChild>
                                                <w:div w:id="1627198302">
                                                  <w:marLeft w:val="0"/>
                                                  <w:marRight w:val="300"/>
                                                  <w:marTop w:val="0"/>
                                                  <w:marBottom w:val="0"/>
                                                  <w:divBdr>
                                                    <w:top w:val="none" w:sz="0" w:space="0" w:color="auto"/>
                                                    <w:left w:val="none" w:sz="0" w:space="0" w:color="auto"/>
                                                    <w:bottom w:val="none" w:sz="0" w:space="0" w:color="auto"/>
                                                    <w:right w:val="none" w:sz="0" w:space="0" w:color="auto"/>
                                                  </w:divBdr>
                                                  <w:divsChild>
                                                    <w:div w:id="722481041">
                                                      <w:marLeft w:val="0"/>
                                                      <w:marRight w:val="0"/>
                                                      <w:marTop w:val="0"/>
                                                      <w:marBottom w:val="0"/>
                                                      <w:divBdr>
                                                        <w:top w:val="none" w:sz="0" w:space="0" w:color="auto"/>
                                                        <w:left w:val="none" w:sz="0" w:space="0" w:color="auto"/>
                                                        <w:bottom w:val="none" w:sz="0" w:space="0" w:color="auto"/>
                                                        <w:right w:val="none" w:sz="0" w:space="0" w:color="auto"/>
                                                      </w:divBdr>
                                                      <w:divsChild>
                                                        <w:div w:id="1148549997">
                                                          <w:marLeft w:val="0"/>
                                                          <w:marRight w:val="0"/>
                                                          <w:marTop w:val="0"/>
                                                          <w:marBottom w:val="300"/>
                                                          <w:divBdr>
                                                            <w:top w:val="single" w:sz="6" w:space="0" w:color="CCCCCC"/>
                                                            <w:left w:val="none" w:sz="0" w:space="0" w:color="auto"/>
                                                            <w:bottom w:val="none" w:sz="0" w:space="0" w:color="auto"/>
                                                            <w:right w:val="none" w:sz="0" w:space="0" w:color="auto"/>
                                                          </w:divBdr>
                                                          <w:divsChild>
                                                            <w:div w:id="942539684">
                                                              <w:marLeft w:val="0"/>
                                                              <w:marRight w:val="0"/>
                                                              <w:marTop w:val="0"/>
                                                              <w:marBottom w:val="0"/>
                                                              <w:divBdr>
                                                                <w:top w:val="none" w:sz="0" w:space="0" w:color="auto"/>
                                                                <w:left w:val="none" w:sz="0" w:space="0" w:color="auto"/>
                                                                <w:bottom w:val="none" w:sz="0" w:space="0" w:color="auto"/>
                                                                <w:right w:val="none" w:sz="0" w:space="0" w:color="auto"/>
                                                              </w:divBdr>
                                                              <w:divsChild>
                                                                <w:div w:id="256064427">
                                                                  <w:marLeft w:val="0"/>
                                                                  <w:marRight w:val="0"/>
                                                                  <w:marTop w:val="0"/>
                                                                  <w:marBottom w:val="0"/>
                                                                  <w:divBdr>
                                                                    <w:top w:val="none" w:sz="0" w:space="0" w:color="auto"/>
                                                                    <w:left w:val="none" w:sz="0" w:space="0" w:color="auto"/>
                                                                    <w:bottom w:val="none" w:sz="0" w:space="0" w:color="auto"/>
                                                                    <w:right w:val="none" w:sz="0" w:space="0" w:color="auto"/>
                                                                  </w:divBdr>
                                                                  <w:divsChild>
                                                                    <w:div w:id="1900748953">
                                                                      <w:marLeft w:val="0"/>
                                                                      <w:marRight w:val="0"/>
                                                                      <w:marTop w:val="0"/>
                                                                      <w:marBottom w:val="0"/>
                                                                      <w:divBdr>
                                                                        <w:top w:val="none" w:sz="0" w:space="0" w:color="auto"/>
                                                                        <w:left w:val="none" w:sz="0" w:space="0" w:color="auto"/>
                                                                        <w:bottom w:val="none" w:sz="0" w:space="0" w:color="auto"/>
                                                                        <w:right w:val="none" w:sz="0" w:space="0" w:color="auto"/>
                                                                      </w:divBdr>
                                                                      <w:divsChild>
                                                                        <w:div w:id="113706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0153E-FDF7-4F8F-86D6-80167F21B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17</Pages>
  <Words>9304</Words>
  <Characters>53035</Characters>
  <Application>Microsoft Office Word</Application>
  <DocSecurity>0</DocSecurity>
  <Lines>441</Lines>
  <Paragraphs>124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hatice hanım</dc:creator>
  <cp:lastModifiedBy>win7</cp:lastModifiedBy>
  <cp:revision>8</cp:revision>
  <cp:lastPrinted>2015-11-03T06:52:00Z</cp:lastPrinted>
  <dcterms:created xsi:type="dcterms:W3CDTF">2017-05-08T08:52:00Z</dcterms:created>
  <dcterms:modified xsi:type="dcterms:W3CDTF">2017-05-09T11:41:00Z</dcterms:modified>
</cp:coreProperties>
</file>