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B8" w:rsidRDefault="00A954B8" w:rsidP="003C7129">
      <w:pPr>
        <w:jc w:val="center"/>
        <w:rPr>
          <w:rFonts w:ascii="Times New Roman" w:hAnsi="Times New Roman" w:cs="Times New Roman"/>
          <w:b/>
          <w:sz w:val="24"/>
          <w:szCs w:val="24"/>
        </w:rPr>
      </w:pPr>
    </w:p>
    <w:p w:rsidR="00095DE6" w:rsidRPr="003C7129" w:rsidRDefault="00095DE6" w:rsidP="003C7129">
      <w:pPr>
        <w:jc w:val="center"/>
        <w:rPr>
          <w:rFonts w:ascii="Times New Roman" w:hAnsi="Times New Roman" w:cs="Times New Roman"/>
          <w:b/>
          <w:sz w:val="24"/>
          <w:szCs w:val="24"/>
        </w:rPr>
      </w:pPr>
      <w:r>
        <w:rPr>
          <w:rFonts w:ascii="Times New Roman" w:hAnsi="Times New Roman" w:cs="Times New Roman"/>
          <w:b/>
          <w:sz w:val="24"/>
          <w:szCs w:val="24"/>
        </w:rPr>
        <w:t>ANKARA NÖBETÇİ CUMHURİYET SAVCILIĞINA</w:t>
      </w:r>
    </w:p>
    <w:p w:rsidR="004B676A" w:rsidRDefault="004B676A" w:rsidP="00206D63">
      <w:pPr>
        <w:pStyle w:val="AralkYok"/>
        <w:rPr>
          <w:rFonts w:ascii="Times New Roman" w:hAnsi="Times New Roman" w:cs="Times New Roman"/>
          <w:b/>
          <w:sz w:val="24"/>
          <w:szCs w:val="24"/>
          <w:u w:val="single"/>
        </w:rPr>
      </w:pPr>
    </w:p>
    <w:p w:rsidR="006534A6" w:rsidRPr="003C7129" w:rsidRDefault="003430EC" w:rsidP="00206D63">
      <w:pPr>
        <w:pStyle w:val="AralkYok"/>
        <w:rPr>
          <w:rFonts w:ascii="Times New Roman" w:hAnsi="Times New Roman" w:cs="Times New Roman"/>
          <w:sz w:val="24"/>
          <w:szCs w:val="24"/>
        </w:rPr>
      </w:pPr>
      <w:r w:rsidRPr="003C7129">
        <w:rPr>
          <w:rFonts w:ascii="Times New Roman" w:hAnsi="Times New Roman" w:cs="Times New Roman"/>
          <w:b/>
          <w:sz w:val="24"/>
          <w:szCs w:val="24"/>
          <w:u w:val="single"/>
        </w:rPr>
        <w:t>MÜŞTEKİ</w:t>
      </w:r>
      <w:r w:rsidRPr="003C7129">
        <w:rPr>
          <w:rFonts w:ascii="Times New Roman" w:hAnsi="Times New Roman" w:cs="Times New Roman"/>
          <w:b/>
          <w:sz w:val="24"/>
          <w:szCs w:val="24"/>
          <w:u w:val="single"/>
        </w:rPr>
        <w:tab/>
      </w:r>
      <w:r w:rsidRPr="003C7129">
        <w:rPr>
          <w:rFonts w:ascii="Times New Roman" w:hAnsi="Times New Roman" w:cs="Times New Roman"/>
          <w:b/>
          <w:sz w:val="24"/>
          <w:szCs w:val="24"/>
          <w:u w:val="single"/>
        </w:rPr>
        <w:tab/>
      </w:r>
      <w:r w:rsidRPr="003C7129">
        <w:rPr>
          <w:rFonts w:ascii="Times New Roman" w:hAnsi="Times New Roman" w:cs="Times New Roman"/>
          <w:b/>
          <w:sz w:val="24"/>
          <w:szCs w:val="24"/>
          <w:u w:val="single"/>
        </w:rPr>
        <w:tab/>
        <w:t>:</w:t>
      </w:r>
      <w:r w:rsidR="006534A6" w:rsidRPr="003C7129">
        <w:rPr>
          <w:rFonts w:ascii="Times New Roman" w:hAnsi="Times New Roman" w:cs="Times New Roman"/>
          <w:sz w:val="24"/>
          <w:szCs w:val="24"/>
        </w:rPr>
        <w:t xml:space="preserve"> </w:t>
      </w:r>
      <w:r w:rsidR="00F77DA0"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Türk</w:t>
      </w:r>
      <w:proofErr w:type="spellEnd"/>
      <w:r w:rsidR="006534A6"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Eğitim</w:t>
      </w:r>
      <w:proofErr w:type="spellEnd"/>
      <w:r w:rsidR="006534A6"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Sen</w:t>
      </w:r>
      <w:proofErr w:type="spellEnd"/>
      <w:r w:rsidR="006534A6"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Çankaya</w:t>
      </w:r>
      <w:proofErr w:type="spellEnd"/>
      <w:r w:rsidR="006534A6"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Vergi</w:t>
      </w:r>
      <w:proofErr w:type="spellEnd"/>
      <w:r w:rsidR="006534A6" w:rsidRPr="003C7129">
        <w:rPr>
          <w:rFonts w:ascii="Times New Roman" w:hAnsi="Times New Roman" w:cs="Times New Roman"/>
          <w:sz w:val="24"/>
          <w:szCs w:val="24"/>
        </w:rPr>
        <w:t xml:space="preserve"> </w:t>
      </w:r>
      <w:proofErr w:type="spellStart"/>
      <w:r w:rsidR="006534A6" w:rsidRPr="003C7129">
        <w:rPr>
          <w:rFonts w:ascii="Times New Roman" w:hAnsi="Times New Roman" w:cs="Times New Roman"/>
          <w:sz w:val="24"/>
          <w:szCs w:val="24"/>
        </w:rPr>
        <w:t>Dairesi</w:t>
      </w:r>
      <w:proofErr w:type="spellEnd"/>
      <w:r w:rsidR="006534A6" w:rsidRPr="003C7129">
        <w:rPr>
          <w:rFonts w:ascii="Times New Roman" w:hAnsi="Times New Roman" w:cs="Times New Roman"/>
          <w:sz w:val="24"/>
          <w:szCs w:val="24"/>
        </w:rPr>
        <w:t xml:space="preserve"> No: 8760196179)</w:t>
      </w:r>
    </w:p>
    <w:p w:rsidR="006534A6" w:rsidRPr="003C7129" w:rsidRDefault="006534A6" w:rsidP="00206D63">
      <w:pPr>
        <w:pStyle w:val="AralkYok"/>
        <w:rPr>
          <w:rFonts w:ascii="Times New Roman" w:eastAsia="Times New Roman" w:hAnsi="Times New Roman" w:cs="Times New Roman"/>
          <w:sz w:val="24"/>
          <w:szCs w:val="24"/>
        </w:rPr>
      </w:pPr>
      <w:r w:rsidRPr="003C7129">
        <w:rPr>
          <w:rFonts w:ascii="Times New Roman" w:eastAsia="Times New Roman" w:hAnsi="Times New Roman" w:cs="Times New Roman"/>
          <w:sz w:val="24"/>
          <w:szCs w:val="24"/>
        </w:rPr>
        <w:t xml:space="preserve"> </w:t>
      </w:r>
      <w:r w:rsidR="00206D63" w:rsidRPr="003C7129">
        <w:rPr>
          <w:rFonts w:ascii="Times New Roman" w:eastAsia="Times New Roman" w:hAnsi="Times New Roman" w:cs="Times New Roman"/>
          <w:sz w:val="24"/>
          <w:szCs w:val="24"/>
        </w:rPr>
        <w:t xml:space="preserve">                                                 </w:t>
      </w:r>
      <w:r w:rsidRPr="003C7129">
        <w:rPr>
          <w:rFonts w:ascii="Times New Roman" w:eastAsia="Times New Roman" w:hAnsi="Times New Roman" w:cs="Times New Roman"/>
          <w:sz w:val="24"/>
          <w:szCs w:val="24"/>
        </w:rPr>
        <w:t>(</w:t>
      </w:r>
      <w:proofErr w:type="spellStart"/>
      <w:r w:rsidRPr="003C7129">
        <w:rPr>
          <w:rFonts w:ascii="Times New Roman" w:eastAsia="Times New Roman" w:hAnsi="Times New Roman" w:cs="Times New Roman"/>
          <w:sz w:val="24"/>
          <w:szCs w:val="24"/>
        </w:rPr>
        <w:t>Türkiye</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Eğitim</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Öğretim</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ve</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Bilim</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Hizmetleri</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Kolu</w:t>
      </w:r>
      <w:proofErr w:type="spellEnd"/>
      <w:r w:rsidRPr="003C7129">
        <w:rPr>
          <w:rFonts w:ascii="Times New Roman" w:eastAsia="Times New Roman" w:hAnsi="Times New Roman" w:cs="Times New Roman"/>
          <w:sz w:val="24"/>
          <w:szCs w:val="24"/>
        </w:rPr>
        <w:t xml:space="preserve"> </w:t>
      </w:r>
      <w:proofErr w:type="spellStart"/>
      <w:r w:rsidRPr="003C7129">
        <w:rPr>
          <w:rFonts w:ascii="Times New Roman" w:eastAsia="Times New Roman" w:hAnsi="Times New Roman" w:cs="Times New Roman"/>
          <w:sz w:val="24"/>
          <w:szCs w:val="24"/>
        </w:rPr>
        <w:t>Kamu</w:t>
      </w:r>
      <w:proofErr w:type="spellEnd"/>
      <w:r w:rsidRPr="003C7129">
        <w:rPr>
          <w:rFonts w:ascii="Times New Roman" w:eastAsia="Times New Roman" w:hAnsi="Times New Roman" w:cs="Times New Roman"/>
          <w:sz w:val="24"/>
          <w:szCs w:val="24"/>
        </w:rPr>
        <w:t xml:space="preserve">           </w:t>
      </w:r>
    </w:p>
    <w:p w:rsidR="006534A6" w:rsidRPr="003C7129" w:rsidRDefault="00206D63" w:rsidP="00206D63">
      <w:pPr>
        <w:pStyle w:val="AralkYok"/>
        <w:rPr>
          <w:rFonts w:ascii="Times New Roman" w:eastAsia="Times New Roman" w:hAnsi="Times New Roman" w:cs="Times New Roman"/>
          <w:sz w:val="24"/>
          <w:szCs w:val="24"/>
        </w:rPr>
      </w:pPr>
      <w:r w:rsidRPr="003C7129">
        <w:rPr>
          <w:rFonts w:ascii="Times New Roman" w:eastAsia="Times New Roman" w:hAnsi="Times New Roman" w:cs="Times New Roman"/>
          <w:sz w:val="24"/>
          <w:szCs w:val="24"/>
        </w:rPr>
        <w:t xml:space="preserve">                                               </w:t>
      </w:r>
      <w:r w:rsidR="006534A6" w:rsidRPr="003C7129">
        <w:rPr>
          <w:rFonts w:ascii="Times New Roman" w:eastAsia="Times New Roman" w:hAnsi="Times New Roman" w:cs="Times New Roman"/>
          <w:sz w:val="24"/>
          <w:szCs w:val="24"/>
        </w:rPr>
        <w:t xml:space="preserve">   </w:t>
      </w:r>
      <w:proofErr w:type="spellStart"/>
      <w:r w:rsidR="006534A6" w:rsidRPr="003C7129">
        <w:rPr>
          <w:rFonts w:ascii="Times New Roman" w:eastAsia="Times New Roman" w:hAnsi="Times New Roman" w:cs="Times New Roman"/>
          <w:sz w:val="24"/>
          <w:szCs w:val="24"/>
        </w:rPr>
        <w:t>Çalışanları</w:t>
      </w:r>
      <w:proofErr w:type="spellEnd"/>
      <w:r w:rsidR="006534A6" w:rsidRPr="003C7129">
        <w:rPr>
          <w:rFonts w:ascii="Times New Roman" w:eastAsia="Times New Roman" w:hAnsi="Times New Roman" w:cs="Times New Roman"/>
          <w:sz w:val="24"/>
          <w:szCs w:val="24"/>
        </w:rPr>
        <w:t xml:space="preserve"> </w:t>
      </w:r>
      <w:proofErr w:type="spellStart"/>
      <w:r w:rsidR="006534A6" w:rsidRPr="003C7129">
        <w:rPr>
          <w:rFonts w:ascii="Times New Roman" w:eastAsia="Times New Roman" w:hAnsi="Times New Roman" w:cs="Times New Roman"/>
          <w:sz w:val="24"/>
          <w:szCs w:val="24"/>
        </w:rPr>
        <w:t>Sendikası</w:t>
      </w:r>
      <w:proofErr w:type="spellEnd"/>
      <w:r w:rsidR="006534A6" w:rsidRPr="003C7129">
        <w:rPr>
          <w:rFonts w:ascii="Times New Roman" w:eastAsia="Times New Roman" w:hAnsi="Times New Roman" w:cs="Times New Roman"/>
          <w:sz w:val="24"/>
          <w:szCs w:val="24"/>
        </w:rPr>
        <w:t>)</w:t>
      </w:r>
    </w:p>
    <w:p w:rsidR="00941319" w:rsidRDefault="00941319" w:rsidP="004B676A">
      <w:pPr>
        <w:pStyle w:val="AralkYok"/>
        <w:rPr>
          <w:rFonts w:ascii="Times New Roman" w:hAnsi="Times New Roman" w:cs="Times New Roman"/>
          <w:b/>
          <w:sz w:val="24"/>
          <w:szCs w:val="24"/>
          <w:u w:val="single"/>
        </w:rPr>
      </w:pPr>
    </w:p>
    <w:p w:rsidR="00EB60CC" w:rsidRDefault="00EB60CC" w:rsidP="004B676A">
      <w:pPr>
        <w:pStyle w:val="AralkYok"/>
        <w:rPr>
          <w:rFonts w:ascii="Times New Roman" w:hAnsi="Times New Roman" w:cs="Times New Roman"/>
          <w:sz w:val="24"/>
          <w:szCs w:val="24"/>
        </w:rPr>
      </w:pPr>
      <w:r w:rsidRPr="003C7129">
        <w:rPr>
          <w:rFonts w:ascii="Times New Roman" w:hAnsi="Times New Roman" w:cs="Times New Roman"/>
          <w:b/>
          <w:sz w:val="24"/>
          <w:szCs w:val="24"/>
          <w:u w:val="single"/>
        </w:rPr>
        <w:t>VEKİLİ</w:t>
      </w:r>
      <w:r w:rsidRPr="003C7129">
        <w:rPr>
          <w:rFonts w:ascii="Times New Roman" w:hAnsi="Times New Roman" w:cs="Times New Roman"/>
          <w:b/>
          <w:sz w:val="24"/>
          <w:szCs w:val="24"/>
          <w:u w:val="single"/>
        </w:rPr>
        <w:tab/>
      </w:r>
      <w:r w:rsidRPr="003C7129">
        <w:rPr>
          <w:rFonts w:ascii="Times New Roman" w:hAnsi="Times New Roman" w:cs="Times New Roman"/>
          <w:b/>
          <w:sz w:val="24"/>
          <w:szCs w:val="24"/>
          <w:u w:val="single"/>
        </w:rPr>
        <w:tab/>
      </w:r>
      <w:r w:rsidR="00206D63" w:rsidRPr="003C7129">
        <w:rPr>
          <w:rFonts w:ascii="Times New Roman" w:hAnsi="Times New Roman" w:cs="Times New Roman"/>
          <w:b/>
          <w:sz w:val="24"/>
          <w:szCs w:val="24"/>
          <w:u w:val="single"/>
        </w:rPr>
        <w:t xml:space="preserve">          </w:t>
      </w:r>
      <w:r w:rsidRPr="003C7129">
        <w:rPr>
          <w:rFonts w:ascii="Times New Roman" w:hAnsi="Times New Roman" w:cs="Times New Roman"/>
          <w:b/>
          <w:sz w:val="24"/>
          <w:szCs w:val="24"/>
          <w:u w:val="single"/>
        </w:rPr>
        <w:tab/>
        <w:t>:</w:t>
      </w:r>
      <w:r w:rsidRPr="003C7129">
        <w:rPr>
          <w:rFonts w:ascii="Times New Roman" w:hAnsi="Times New Roman" w:cs="Times New Roman"/>
          <w:sz w:val="24"/>
          <w:szCs w:val="24"/>
        </w:rPr>
        <w:t xml:space="preserve"> </w:t>
      </w:r>
      <w:r w:rsidR="007200A7">
        <w:rPr>
          <w:rFonts w:ascii="Times New Roman" w:hAnsi="Times New Roman" w:cs="Times New Roman"/>
          <w:sz w:val="24"/>
          <w:szCs w:val="24"/>
        </w:rPr>
        <w:t xml:space="preserve">Av. </w:t>
      </w:r>
      <w:proofErr w:type="spellStart"/>
      <w:r w:rsidR="007200A7">
        <w:rPr>
          <w:rFonts w:ascii="Times New Roman" w:hAnsi="Times New Roman" w:cs="Times New Roman"/>
          <w:sz w:val="24"/>
          <w:szCs w:val="24"/>
        </w:rPr>
        <w:t>Tuğçe</w:t>
      </w:r>
      <w:proofErr w:type="spellEnd"/>
      <w:r w:rsidR="007200A7">
        <w:rPr>
          <w:rFonts w:ascii="Times New Roman" w:hAnsi="Times New Roman" w:cs="Times New Roman"/>
          <w:sz w:val="24"/>
          <w:szCs w:val="24"/>
        </w:rPr>
        <w:t xml:space="preserve"> MUTLU</w:t>
      </w:r>
    </w:p>
    <w:p w:rsidR="00095DE6" w:rsidRPr="003C7129" w:rsidRDefault="00095DE6" w:rsidP="004B676A">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Talatpaşa </w:t>
      </w:r>
      <w:proofErr w:type="spellStart"/>
      <w:r>
        <w:rPr>
          <w:rFonts w:ascii="Times New Roman" w:hAnsi="Times New Roman" w:cs="Times New Roman"/>
          <w:sz w:val="24"/>
          <w:szCs w:val="24"/>
        </w:rPr>
        <w:t>Bulvarı</w:t>
      </w:r>
      <w:proofErr w:type="spellEnd"/>
      <w:r>
        <w:rPr>
          <w:rFonts w:ascii="Times New Roman" w:hAnsi="Times New Roman" w:cs="Times New Roman"/>
          <w:sz w:val="24"/>
          <w:szCs w:val="24"/>
        </w:rPr>
        <w:t xml:space="preserve"> No: 160 Kat: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Cebeci-Çankaya</w:t>
      </w:r>
      <w:proofErr w:type="spellEnd"/>
      <w:proofErr w:type="gramEnd"/>
      <w:r>
        <w:rPr>
          <w:rFonts w:ascii="Times New Roman" w:hAnsi="Times New Roman" w:cs="Times New Roman"/>
          <w:sz w:val="24"/>
          <w:szCs w:val="24"/>
        </w:rPr>
        <w:t xml:space="preserve"> / ANKARA   </w:t>
      </w:r>
    </w:p>
    <w:p w:rsidR="004B676A" w:rsidRDefault="00095DE6" w:rsidP="00206D63">
      <w:pPr>
        <w:pStyle w:val="AralkYok"/>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AE2D7D" w:rsidRDefault="00DA4640" w:rsidP="00206D63">
      <w:pPr>
        <w:pStyle w:val="AralkYok"/>
        <w:rPr>
          <w:rFonts w:ascii="Times New Roman" w:hAnsi="Times New Roman" w:cs="Times New Roman"/>
          <w:sz w:val="24"/>
          <w:szCs w:val="24"/>
        </w:rPr>
      </w:pPr>
      <w:r w:rsidRPr="003C7129">
        <w:rPr>
          <w:rFonts w:ascii="Times New Roman" w:hAnsi="Times New Roman" w:cs="Times New Roman"/>
          <w:b/>
          <w:sz w:val="24"/>
          <w:szCs w:val="24"/>
          <w:u w:val="single"/>
        </w:rPr>
        <w:t>ŞÜPHELİ</w:t>
      </w:r>
      <w:r w:rsidR="007E2BF6" w:rsidRPr="003C7129">
        <w:rPr>
          <w:rFonts w:ascii="Times New Roman" w:hAnsi="Times New Roman" w:cs="Times New Roman"/>
          <w:b/>
          <w:sz w:val="24"/>
          <w:szCs w:val="24"/>
          <w:u w:val="single"/>
        </w:rPr>
        <w:t xml:space="preserve">        </w:t>
      </w:r>
      <w:r w:rsidR="003430EC" w:rsidRPr="003C7129">
        <w:rPr>
          <w:rFonts w:ascii="Times New Roman" w:hAnsi="Times New Roman" w:cs="Times New Roman"/>
          <w:b/>
          <w:sz w:val="24"/>
          <w:szCs w:val="24"/>
          <w:u w:val="single"/>
        </w:rPr>
        <w:tab/>
      </w:r>
      <w:r w:rsidR="00206D63" w:rsidRPr="003C7129">
        <w:rPr>
          <w:rFonts w:ascii="Times New Roman" w:hAnsi="Times New Roman" w:cs="Times New Roman"/>
          <w:b/>
          <w:sz w:val="24"/>
          <w:szCs w:val="24"/>
          <w:u w:val="single"/>
        </w:rPr>
        <w:t xml:space="preserve">            </w:t>
      </w:r>
      <w:r w:rsidR="003430EC" w:rsidRPr="003C7129">
        <w:rPr>
          <w:rFonts w:ascii="Times New Roman" w:hAnsi="Times New Roman" w:cs="Times New Roman"/>
          <w:b/>
          <w:sz w:val="24"/>
          <w:szCs w:val="24"/>
          <w:u w:val="single"/>
        </w:rPr>
        <w:t>:</w:t>
      </w:r>
      <w:r w:rsidR="00BC62AD">
        <w:rPr>
          <w:rFonts w:ascii="Times New Roman" w:hAnsi="Times New Roman" w:cs="Times New Roman"/>
          <w:sz w:val="24"/>
          <w:szCs w:val="24"/>
        </w:rPr>
        <w:t xml:space="preserve"> </w:t>
      </w:r>
      <w:proofErr w:type="spellStart"/>
      <w:r w:rsidR="00BC62AD">
        <w:rPr>
          <w:rFonts w:ascii="Times New Roman" w:hAnsi="Times New Roman" w:cs="Times New Roman"/>
          <w:sz w:val="24"/>
          <w:szCs w:val="24"/>
        </w:rPr>
        <w:t>Sinan</w:t>
      </w:r>
      <w:proofErr w:type="spellEnd"/>
      <w:r w:rsidR="00BC62AD">
        <w:rPr>
          <w:rFonts w:ascii="Times New Roman" w:hAnsi="Times New Roman" w:cs="Times New Roman"/>
          <w:sz w:val="24"/>
          <w:szCs w:val="24"/>
        </w:rPr>
        <w:t xml:space="preserve"> AKSU</w:t>
      </w:r>
    </w:p>
    <w:p w:rsidR="00EB60CC" w:rsidRPr="00BC62AD" w:rsidRDefault="00AE2D7D" w:rsidP="00206D63">
      <w:pPr>
        <w:pStyle w:val="AralkYok"/>
        <w:rPr>
          <w:rFonts w:ascii="Times New Roman" w:hAnsi="Times New Roman" w:cs="Times New Roman"/>
        </w:rPr>
      </w:pPr>
      <w:r>
        <w:rPr>
          <w:rFonts w:ascii="Times New Roman" w:hAnsi="Times New Roman" w:cs="Times New Roman"/>
          <w:sz w:val="24"/>
          <w:szCs w:val="24"/>
        </w:rPr>
        <w:t xml:space="preserve">                                   </w:t>
      </w:r>
      <w:r w:rsidR="00BC62AD">
        <w:rPr>
          <w:rFonts w:ascii="Times New Roman" w:hAnsi="Times New Roman" w:cs="Times New Roman"/>
          <w:sz w:val="24"/>
          <w:szCs w:val="24"/>
        </w:rPr>
        <w:t xml:space="preserve">           </w:t>
      </w:r>
      <w:proofErr w:type="spellStart"/>
      <w:r w:rsidR="00BC62AD" w:rsidRPr="00BC62AD">
        <w:rPr>
          <w:rFonts w:ascii="Times New Roman" w:hAnsi="Times New Roman" w:cs="Times New Roman"/>
        </w:rPr>
        <w:t>Yüksek</w:t>
      </w:r>
      <w:proofErr w:type="spellEnd"/>
      <w:r w:rsidR="00BC62AD" w:rsidRPr="00BC62AD">
        <w:rPr>
          <w:rFonts w:ascii="Times New Roman" w:hAnsi="Times New Roman" w:cs="Times New Roman"/>
        </w:rPr>
        <w:t xml:space="preserve"> </w:t>
      </w:r>
      <w:proofErr w:type="spellStart"/>
      <w:r w:rsidR="00BC62AD" w:rsidRPr="00BC62AD">
        <w:rPr>
          <w:rFonts w:ascii="Times New Roman" w:hAnsi="Times New Roman" w:cs="Times New Roman"/>
        </w:rPr>
        <w:t>Öğrenim</w:t>
      </w:r>
      <w:proofErr w:type="spellEnd"/>
      <w:r w:rsidR="00BC62AD" w:rsidRPr="00BC62AD">
        <w:rPr>
          <w:rFonts w:ascii="Times New Roman" w:hAnsi="Times New Roman" w:cs="Times New Roman"/>
        </w:rPr>
        <w:t xml:space="preserve"> </w:t>
      </w:r>
      <w:proofErr w:type="spellStart"/>
      <w:r w:rsidR="00BC62AD" w:rsidRPr="00BC62AD">
        <w:rPr>
          <w:rFonts w:ascii="Times New Roman" w:hAnsi="Times New Roman" w:cs="Times New Roman"/>
        </w:rPr>
        <w:t>Kredi</w:t>
      </w:r>
      <w:proofErr w:type="spellEnd"/>
      <w:r w:rsidR="00BC62AD" w:rsidRPr="00BC62AD">
        <w:rPr>
          <w:rFonts w:ascii="Times New Roman" w:hAnsi="Times New Roman" w:cs="Times New Roman"/>
        </w:rPr>
        <w:t xml:space="preserve"> </w:t>
      </w:r>
      <w:proofErr w:type="spellStart"/>
      <w:r w:rsidR="00BC62AD" w:rsidRPr="00BC62AD">
        <w:rPr>
          <w:rFonts w:ascii="Times New Roman" w:hAnsi="Times New Roman" w:cs="Times New Roman"/>
        </w:rPr>
        <w:t>ve</w:t>
      </w:r>
      <w:proofErr w:type="spellEnd"/>
      <w:r w:rsidR="00BC62AD" w:rsidRPr="00BC62AD">
        <w:rPr>
          <w:rFonts w:ascii="Times New Roman" w:hAnsi="Times New Roman" w:cs="Times New Roman"/>
        </w:rPr>
        <w:t xml:space="preserve"> </w:t>
      </w:r>
      <w:proofErr w:type="spellStart"/>
      <w:r w:rsidR="00BC62AD" w:rsidRPr="00BC62AD">
        <w:rPr>
          <w:rFonts w:ascii="Times New Roman" w:hAnsi="Times New Roman" w:cs="Times New Roman"/>
        </w:rPr>
        <w:t>Yurtlar</w:t>
      </w:r>
      <w:proofErr w:type="spellEnd"/>
      <w:r w:rsidR="00BC62AD" w:rsidRPr="00BC62AD">
        <w:rPr>
          <w:rFonts w:ascii="Times New Roman" w:hAnsi="Times New Roman" w:cs="Times New Roman"/>
        </w:rPr>
        <w:t xml:space="preserve"> </w:t>
      </w:r>
      <w:proofErr w:type="spellStart"/>
      <w:r w:rsidR="00BC62AD" w:rsidRPr="00BC62AD">
        <w:rPr>
          <w:rFonts w:ascii="Times New Roman" w:hAnsi="Times New Roman" w:cs="Times New Roman"/>
        </w:rPr>
        <w:t>Kurumu</w:t>
      </w:r>
      <w:proofErr w:type="spellEnd"/>
      <w:r w:rsidR="00BC62AD" w:rsidRPr="00BC62AD">
        <w:rPr>
          <w:rFonts w:ascii="Times New Roman" w:hAnsi="Times New Roman" w:cs="Times New Roman"/>
        </w:rPr>
        <w:t xml:space="preserve"> </w:t>
      </w:r>
      <w:proofErr w:type="spellStart"/>
      <w:proofErr w:type="gramStart"/>
      <w:r w:rsidR="00BC62AD" w:rsidRPr="00BC62AD">
        <w:rPr>
          <w:rFonts w:ascii="Times New Roman" w:hAnsi="Times New Roman" w:cs="Times New Roman"/>
        </w:rPr>
        <w:t>Genel</w:t>
      </w:r>
      <w:proofErr w:type="spellEnd"/>
      <w:r w:rsidR="00BC62AD" w:rsidRPr="00BC62AD">
        <w:rPr>
          <w:rFonts w:ascii="Times New Roman" w:hAnsi="Times New Roman" w:cs="Times New Roman"/>
        </w:rPr>
        <w:t xml:space="preserve"> </w:t>
      </w:r>
      <w:r w:rsidRPr="00BC62AD">
        <w:rPr>
          <w:rFonts w:ascii="Times New Roman" w:hAnsi="Times New Roman" w:cs="Times New Roman"/>
        </w:rPr>
        <w:t xml:space="preserve"> </w:t>
      </w:r>
      <w:proofErr w:type="spellStart"/>
      <w:r w:rsidRPr="00BC62AD">
        <w:rPr>
          <w:rFonts w:ascii="Times New Roman" w:hAnsi="Times New Roman" w:cs="Times New Roman"/>
        </w:rPr>
        <w:t>Müdürü</w:t>
      </w:r>
      <w:proofErr w:type="spellEnd"/>
      <w:proofErr w:type="gramEnd"/>
      <w:r w:rsidRPr="00BC62AD">
        <w:rPr>
          <w:rFonts w:ascii="Times New Roman" w:hAnsi="Times New Roman" w:cs="Times New Roman"/>
        </w:rPr>
        <w:t xml:space="preserve">- </w:t>
      </w:r>
      <w:r w:rsidR="00BC62AD" w:rsidRPr="00BC62AD">
        <w:rPr>
          <w:rFonts w:ascii="Times New Roman" w:hAnsi="Times New Roman" w:cs="Times New Roman"/>
        </w:rPr>
        <w:t>ANKARA</w:t>
      </w:r>
      <w:r w:rsidR="007E2BF6" w:rsidRPr="00BC62AD">
        <w:rPr>
          <w:rFonts w:ascii="Times New Roman" w:hAnsi="Times New Roman" w:cs="Times New Roman"/>
        </w:rPr>
        <w:t xml:space="preserve"> </w:t>
      </w:r>
    </w:p>
    <w:p w:rsidR="007E2BF6" w:rsidRPr="003C7129" w:rsidRDefault="007E2BF6" w:rsidP="007E2BF6">
      <w:pPr>
        <w:shd w:val="clear" w:color="auto" w:fill="FFFFFF"/>
        <w:spacing w:line="240" w:lineRule="auto"/>
        <w:jc w:val="both"/>
        <w:rPr>
          <w:rFonts w:ascii="Times New Roman" w:eastAsia="Times New Roman" w:hAnsi="Times New Roman" w:cs="Times New Roman"/>
          <w:sz w:val="24"/>
          <w:szCs w:val="24"/>
        </w:rPr>
      </w:pPr>
      <w:r w:rsidRPr="003C7129">
        <w:rPr>
          <w:rFonts w:ascii="Times New Roman" w:eastAsia="Times New Roman" w:hAnsi="Times New Roman" w:cs="Times New Roman"/>
          <w:bCs/>
          <w:sz w:val="24"/>
          <w:szCs w:val="24"/>
        </w:rPr>
        <w:t xml:space="preserve">                                               </w:t>
      </w:r>
      <w:r w:rsidR="003612D4">
        <w:rPr>
          <w:rFonts w:ascii="Times New Roman" w:eastAsia="Times New Roman" w:hAnsi="Times New Roman" w:cs="Times New Roman"/>
          <w:bCs/>
          <w:sz w:val="24"/>
          <w:szCs w:val="24"/>
        </w:rPr>
        <w:t xml:space="preserve">   </w:t>
      </w:r>
    </w:p>
    <w:p w:rsidR="004717B8" w:rsidRPr="003C7129" w:rsidRDefault="003430EC" w:rsidP="00BC62AD">
      <w:pPr>
        <w:pStyle w:val="AralkYok"/>
        <w:rPr>
          <w:rFonts w:ascii="Times New Roman" w:hAnsi="Times New Roman" w:cs="Times New Roman"/>
          <w:sz w:val="24"/>
          <w:szCs w:val="24"/>
        </w:rPr>
      </w:pPr>
      <w:proofErr w:type="gramStart"/>
      <w:r w:rsidRPr="003C7129">
        <w:rPr>
          <w:rFonts w:ascii="Times New Roman" w:hAnsi="Times New Roman" w:cs="Times New Roman"/>
          <w:b/>
          <w:sz w:val="24"/>
          <w:szCs w:val="24"/>
          <w:u w:val="single"/>
        </w:rPr>
        <w:t>SUÇ</w:t>
      </w:r>
      <w:r w:rsidR="00206D63" w:rsidRPr="003C7129">
        <w:rPr>
          <w:rFonts w:ascii="Times New Roman" w:hAnsi="Times New Roman" w:cs="Times New Roman"/>
          <w:b/>
          <w:sz w:val="24"/>
          <w:szCs w:val="24"/>
          <w:u w:val="single"/>
        </w:rPr>
        <w:t xml:space="preserve"> </w:t>
      </w:r>
      <w:r w:rsidR="003C7129">
        <w:rPr>
          <w:rFonts w:ascii="Times New Roman" w:hAnsi="Times New Roman" w:cs="Times New Roman"/>
          <w:b/>
          <w:sz w:val="24"/>
          <w:szCs w:val="24"/>
          <w:u w:val="single"/>
        </w:rPr>
        <w:t xml:space="preserve"> </w:t>
      </w:r>
      <w:r w:rsidRPr="003C7129">
        <w:rPr>
          <w:rFonts w:ascii="Times New Roman" w:hAnsi="Times New Roman" w:cs="Times New Roman"/>
          <w:b/>
          <w:sz w:val="24"/>
          <w:szCs w:val="24"/>
          <w:u w:val="single"/>
        </w:rPr>
        <w:t>KONUSU</w:t>
      </w:r>
      <w:proofErr w:type="gramEnd"/>
      <w:r w:rsidRPr="003C7129">
        <w:rPr>
          <w:rFonts w:ascii="Times New Roman" w:hAnsi="Times New Roman" w:cs="Times New Roman"/>
          <w:b/>
          <w:sz w:val="24"/>
          <w:szCs w:val="24"/>
          <w:u w:val="single"/>
        </w:rPr>
        <w:tab/>
      </w:r>
      <w:r w:rsidR="00206D63" w:rsidRPr="003C7129">
        <w:rPr>
          <w:rFonts w:ascii="Times New Roman" w:hAnsi="Times New Roman" w:cs="Times New Roman"/>
          <w:b/>
          <w:sz w:val="24"/>
          <w:szCs w:val="24"/>
          <w:u w:val="single"/>
        </w:rPr>
        <w:t xml:space="preserve">            </w:t>
      </w:r>
      <w:r w:rsidRPr="003C7129">
        <w:rPr>
          <w:rFonts w:ascii="Times New Roman" w:hAnsi="Times New Roman" w:cs="Times New Roman"/>
          <w:b/>
          <w:sz w:val="24"/>
          <w:szCs w:val="24"/>
          <w:u w:val="single"/>
        </w:rPr>
        <w:t>:</w:t>
      </w:r>
      <w:proofErr w:type="spellStart"/>
      <w:r w:rsidR="00D40D5F" w:rsidRPr="003C7129">
        <w:rPr>
          <w:rFonts w:ascii="Times New Roman" w:hAnsi="Times New Roman" w:cs="Times New Roman"/>
          <w:sz w:val="24"/>
          <w:szCs w:val="24"/>
        </w:rPr>
        <w:t>Görevi</w:t>
      </w:r>
      <w:proofErr w:type="spellEnd"/>
      <w:r w:rsidR="00D40D5F" w:rsidRPr="003C7129">
        <w:rPr>
          <w:rFonts w:ascii="Times New Roman" w:hAnsi="Times New Roman" w:cs="Times New Roman"/>
          <w:sz w:val="24"/>
          <w:szCs w:val="24"/>
        </w:rPr>
        <w:t xml:space="preserve"> </w:t>
      </w:r>
      <w:proofErr w:type="spellStart"/>
      <w:r w:rsidR="00D40D5F" w:rsidRPr="003C7129">
        <w:rPr>
          <w:rFonts w:ascii="Times New Roman" w:hAnsi="Times New Roman" w:cs="Times New Roman"/>
          <w:sz w:val="24"/>
          <w:szCs w:val="24"/>
        </w:rPr>
        <w:t>kötüye</w:t>
      </w:r>
      <w:proofErr w:type="spellEnd"/>
      <w:r w:rsidR="00D40D5F" w:rsidRPr="003C7129">
        <w:rPr>
          <w:rFonts w:ascii="Times New Roman" w:hAnsi="Times New Roman" w:cs="Times New Roman"/>
          <w:sz w:val="24"/>
          <w:szCs w:val="24"/>
        </w:rPr>
        <w:t xml:space="preserve"> </w:t>
      </w:r>
      <w:proofErr w:type="spellStart"/>
      <w:r w:rsidR="00D40D5F" w:rsidRPr="003C7129">
        <w:rPr>
          <w:rFonts w:ascii="Times New Roman" w:hAnsi="Times New Roman" w:cs="Times New Roman"/>
          <w:sz w:val="24"/>
          <w:szCs w:val="24"/>
        </w:rPr>
        <w:t>kullanma</w:t>
      </w:r>
      <w:proofErr w:type="spellEnd"/>
      <w:r w:rsidR="004717B8">
        <w:rPr>
          <w:rFonts w:ascii="Times New Roman" w:hAnsi="Times New Roman" w:cs="Times New Roman"/>
          <w:sz w:val="24"/>
          <w:szCs w:val="24"/>
        </w:rPr>
        <w:t xml:space="preserve"> </w:t>
      </w:r>
    </w:p>
    <w:p w:rsidR="003430EC" w:rsidRPr="003C7129" w:rsidRDefault="003430EC" w:rsidP="003430EC">
      <w:pPr>
        <w:shd w:val="clear" w:color="auto" w:fill="FFFFFF"/>
        <w:spacing w:line="240" w:lineRule="auto"/>
        <w:jc w:val="both"/>
        <w:rPr>
          <w:rFonts w:ascii="Times New Roman" w:eastAsia="Times New Roman" w:hAnsi="Times New Roman" w:cs="Times New Roman"/>
          <w:b/>
          <w:bCs/>
          <w:sz w:val="24"/>
          <w:szCs w:val="24"/>
          <w:u w:val="single"/>
        </w:rPr>
      </w:pPr>
    </w:p>
    <w:p w:rsidR="007E2BF6" w:rsidRPr="003C7129" w:rsidRDefault="003430EC" w:rsidP="00206D63">
      <w:pPr>
        <w:pStyle w:val="AralkYok"/>
        <w:rPr>
          <w:rFonts w:ascii="Times New Roman" w:hAnsi="Times New Roman" w:cs="Times New Roman"/>
          <w:b/>
          <w:sz w:val="24"/>
          <w:szCs w:val="24"/>
          <w:u w:val="single"/>
        </w:rPr>
      </w:pPr>
      <w:r w:rsidRPr="003C7129">
        <w:rPr>
          <w:rFonts w:ascii="Times New Roman" w:hAnsi="Times New Roman" w:cs="Times New Roman"/>
          <w:b/>
          <w:sz w:val="24"/>
          <w:szCs w:val="24"/>
          <w:u w:val="single"/>
        </w:rPr>
        <w:t>AÇIKLAMALAR</w:t>
      </w:r>
      <w:r w:rsidRPr="003C7129">
        <w:rPr>
          <w:rFonts w:ascii="Times New Roman" w:hAnsi="Times New Roman" w:cs="Times New Roman"/>
          <w:b/>
          <w:sz w:val="24"/>
          <w:szCs w:val="24"/>
          <w:u w:val="single"/>
        </w:rPr>
        <w:tab/>
      </w:r>
      <w:r w:rsidRPr="003C7129">
        <w:rPr>
          <w:rFonts w:ascii="Times New Roman" w:hAnsi="Times New Roman" w:cs="Times New Roman"/>
          <w:b/>
          <w:sz w:val="24"/>
          <w:szCs w:val="24"/>
          <w:u w:val="single"/>
        </w:rPr>
        <w:tab/>
      </w:r>
      <w:r w:rsidR="00206D63" w:rsidRPr="003C7129">
        <w:rPr>
          <w:rFonts w:ascii="Times New Roman" w:hAnsi="Times New Roman" w:cs="Times New Roman"/>
          <w:b/>
          <w:sz w:val="24"/>
          <w:szCs w:val="24"/>
          <w:u w:val="single"/>
        </w:rPr>
        <w:t xml:space="preserve"> </w:t>
      </w:r>
      <w:r w:rsidRPr="003C7129">
        <w:rPr>
          <w:rFonts w:ascii="Times New Roman" w:hAnsi="Times New Roman" w:cs="Times New Roman"/>
          <w:b/>
          <w:sz w:val="24"/>
          <w:szCs w:val="24"/>
          <w:u w:val="single"/>
        </w:rPr>
        <w:t>:</w:t>
      </w:r>
    </w:p>
    <w:p w:rsidR="008E1E81" w:rsidRDefault="008E1E81" w:rsidP="007E2BF6">
      <w:pPr>
        <w:pStyle w:val="AralkYok"/>
        <w:jc w:val="both"/>
        <w:rPr>
          <w:rFonts w:ascii="Times New Roman" w:eastAsia="Times New Roman" w:hAnsi="Times New Roman" w:cs="Times New Roman"/>
          <w:sz w:val="24"/>
          <w:szCs w:val="24"/>
          <w:lang w:eastAsia="tr-TR"/>
        </w:rPr>
      </w:pPr>
    </w:p>
    <w:p w:rsidR="005D5D09" w:rsidRDefault="00BC62AD" w:rsidP="00201153">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spellStart"/>
      <w:proofErr w:type="gramStart"/>
      <w:r w:rsidR="005D5D09">
        <w:rPr>
          <w:rFonts w:ascii="Times New Roman" w:eastAsia="Times New Roman" w:hAnsi="Times New Roman" w:cs="Times New Roman"/>
          <w:sz w:val="24"/>
          <w:szCs w:val="24"/>
          <w:lang w:eastAsia="tr-TR"/>
        </w:rPr>
        <w:t>Yargı</w:t>
      </w:r>
      <w:proofErr w:type="spellEnd"/>
      <w:r w:rsidR="005D5D09">
        <w:rPr>
          <w:rFonts w:ascii="Times New Roman" w:eastAsia="Times New Roman" w:hAnsi="Times New Roman" w:cs="Times New Roman"/>
          <w:sz w:val="24"/>
          <w:szCs w:val="24"/>
          <w:lang w:eastAsia="tr-TR"/>
        </w:rPr>
        <w:t xml:space="preserve"> </w:t>
      </w:r>
      <w:proofErr w:type="spellStart"/>
      <w:r w:rsidR="005D5D09">
        <w:rPr>
          <w:rFonts w:ascii="Times New Roman" w:eastAsia="Times New Roman" w:hAnsi="Times New Roman" w:cs="Times New Roman"/>
          <w:sz w:val="24"/>
          <w:szCs w:val="24"/>
          <w:lang w:eastAsia="tr-TR"/>
        </w:rPr>
        <w:t>kararlarına</w:t>
      </w:r>
      <w:proofErr w:type="spellEnd"/>
      <w:r w:rsidR="005D5D09">
        <w:rPr>
          <w:rFonts w:ascii="Times New Roman" w:eastAsia="Times New Roman" w:hAnsi="Times New Roman" w:cs="Times New Roman"/>
          <w:sz w:val="24"/>
          <w:szCs w:val="24"/>
          <w:lang w:eastAsia="tr-TR"/>
        </w:rPr>
        <w:t xml:space="preserve"> </w:t>
      </w:r>
      <w:proofErr w:type="spellStart"/>
      <w:r w:rsidR="005D5D09">
        <w:rPr>
          <w:rFonts w:ascii="Times New Roman" w:eastAsia="Times New Roman" w:hAnsi="Times New Roman" w:cs="Times New Roman"/>
          <w:sz w:val="24"/>
          <w:szCs w:val="24"/>
          <w:lang w:eastAsia="tr-TR"/>
        </w:rPr>
        <w:t>rağmen</w:t>
      </w:r>
      <w:proofErr w:type="spellEnd"/>
      <w:r w:rsidR="005D5D09">
        <w:rPr>
          <w:rFonts w:ascii="Times New Roman" w:eastAsia="Times New Roman" w:hAnsi="Times New Roman" w:cs="Times New Roman"/>
          <w:sz w:val="24"/>
          <w:szCs w:val="24"/>
          <w:lang w:eastAsia="tr-TR"/>
        </w:rPr>
        <w:t>, y</w:t>
      </w:r>
      <w:r>
        <w:rPr>
          <w:rFonts w:ascii="Times New Roman" w:eastAsia="Times New Roman" w:hAnsi="Times New Roman" w:cs="Times New Roman"/>
          <w:sz w:val="24"/>
          <w:szCs w:val="24"/>
          <w:lang w:eastAsia="tr-TR"/>
        </w:rPr>
        <w:t xml:space="preserve">urt </w:t>
      </w:r>
      <w:proofErr w:type="spellStart"/>
      <w:r>
        <w:rPr>
          <w:rFonts w:ascii="Times New Roman" w:eastAsia="Times New Roman" w:hAnsi="Times New Roman" w:cs="Times New Roman"/>
          <w:sz w:val="24"/>
          <w:szCs w:val="24"/>
          <w:lang w:eastAsia="tr-TR"/>
        </w:rPr>
        <w:t>müdürlüklerine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duyuru</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yapılmadan</w:t>
      </w:r>
      <w:proofErr w:type="spellEnd"/>
      <w:r>
        <w:rPr>
          <w:rFonts w:ascii="Times New Roman" w:eastAsia="Times New Roman" w:hAnsi="Times New Roman" w:cs="Times New Roman"/>
          <w:sz w:val="24"/>
          <w:szCs w:val="24"/>
          <w:lang w:eastAsia="tr-TR"/>
        </w:rPr>
        <w:t xml:space="preserve"> </w:t>
      </w:r>
      <w:proofErr w:type="spellStart"/>
      <w:r w:rsidR="00620FD2">
        <w:rPr>
          <w:rFonts w:ascii="Times New Roman" w:eastAsia="Times New Roman" w:hAnsi="Times New Roman" w:cs="Times New Roman"/>
          <w:sz w:val="24"/>
          <w:szCs w:val="24"/>
          <w:lang w:eastAsia="tr-TR"/>
        </w:rPr>
        <w:t>mülak</w:t>
      </w:r>
      <w:r w:rsidR="005D5D09">
        <w:rPr>
          <w:rFonts w:ascii="Times New Roman" w:eastAsia="Times New Roman" w:hAnsi="Times New Roman" w:cs="Times New Roman"/>
          <w:sz w:val="24"/>
          <w:szCs w:val="24"/>
          <w:lang w:eastAsia="tr-TR"/>
        </w:rPr>
        <w:t>at</w:t>
      </w:r>
      <w:proofErr w:type="spellEnd"/>
      <w:r w:rsidR="005D5D09">
        <w:rPr>
          <w:rFonts w:ascii="Times New Roman" w:eastAsia="Times New Roman" w:hAnsi="Times New Roman" w:cs="Times New Roman"/>
          <w:sz w:val="24"/>
          <w:szCs w:val="24"/>
          <w:lang w:eastAsia="tr-TR"/>
        </w:rPr>
        <w:t xml:space="preserve"> </w:t>
      </w:r>
      <w:proofErr w:type="spellStart"/>
      <w:r w:rsidR="005D5D09">
        <w:rPr>
          <w:rFonts w:ascii="Times New Roman" w:eastAsia="Times New Roman" w:hAnsi="Times New Roman" w:cs="Times New Roman"/>
          <w:sz w:val="24"/>
          <w:szCs w:val="24"/>
          <w:lang w:eastAsia="tr-TR"/>
        </w:rPr>
        <w:t>yapılarak</w:t>
      </w:r>
      <w:proofErr w:type="spellEnd"/>
      <w:r w:rsidR="005D5D09">
        <w:rPr>
          <w:rFonts w:ascii="Times New Roman" w:eastAsia="Times New Roman" w:hAnsi="Times New Roman" w:cs="Times New Roman"/>
          <w:sz w:val="24"/>
          <w:szCs w:val="24"/>
          <w:lang w:eastAsia="tr-TR"/>
        </w:rPr>
        <w:t xml:space="preserve"> </w:t>
      </w:r>
      <w:proofErr w:type="spellStart"/>
      <w:r w:rsidR="005D5D09">
        <w:rPr>
          <w:rFonts w:ascii="Times New Roman" w:eastAsia="Times New Roman" w:hAnsi="Times New Roman" w:cs="Times New Roman"/>
          <w:sz w:val="24"/>
          <w:szCs w:val="24"/>
          <w:lang w:eastAsia="tr-TR"/>
        </w:rPr>
        <w:t>atamalar</w:t>
      </w:r>
      <w:proofErr w:type="spellEnd"/>
      <w:r w:rsidR="005D5D09">
        <w:rPr>
          <w:rFonts w:ascii="Times New Roman" w:eastAsia="Times New Roman" w:hAnsi="Times New Roman" w:cs="Times New Roman"/>
          <w:sz w:val="24"/>
          <w:szCs w:val="24"/>
          <w:lang w:eastAsia="tr-TR"/>
        </w:rPr>
        <w:t xml:space="preserve"> </w:t>
      </w:r>
      <w:proofErr w:type="spellStart"/>
      <w:r w:rsidR="005D5D09">
        <w:rPr>
          <w:rFonts w:ascii="Times New Roman" w:eastAsia="Times New Roman" w:hAnsi="Times New Roman" w:cs="Times New Roman"/>
          <w:sz w:val="24"/>
          <w:szCs w:val="24"/>
          <w:lang w:eastAsia="tr-TR"/>
        </w:rPr>
        <w:t>yapıldığı</w:t>
      </w:r>
      <w:proofErr w:type="spellEnd"/>
      <w:r w:rsidR="00620FD2">
        <w:rPr>
          <w:rFonts w:ascii="Times New Roman" w:eastAsia="Times New Roman" w:hAnsi="Times New Roman" w:cs="Times New Roman"/>
          <w:sz w:val="24"/>
          <w:szCs w:val="24"/>
          <w:lang w:eastAsia="tr-TR"/>
        </w:rPr>
        <w:t xml:space="preserve"> </w:t>
      </w:r>
      <w:proofErr w:type="spellStart"/>
      <w:r w:rsidR="00620FD2">
        <w:rPr>
          <w:rFonts w:ascii="Times New Roman" w:eastAsia="Times New Roman" w:hAnsi="Times New Roman" w:cs="Times New Roman"/>
          <w:sz w:val="24"/>
          <w:szCs w:val="24"/>
          <w:lang w:eastAsia="tr-TR"/>
        </w:rPr>
        <w:t>ve</w:t>
      </w:r>
      <w:proofErr w:type="spellEnd"/>
      <w:r w:rsidR="00620FD2">
        <w:rPr>
          <w:rFonts w:ascii="Times New Roman" w:eastAsia="Times New Roman" w:hAnsi="Times New Roman" w:cs="Times New Roman"/>
          <w:sz w:val="24"/>
          <w:szCs w:val="24"/>
          <w:lang w:eastAsia="tr-TR"/>
        </w:rPr>
        <w:t xml:space="preserve"> </w:t>
      </w:r>
      <w:proofErr w:type="spellStart"/>
      <w:r w:rsidR="00620FD2">
        <w:rPr>
          <w:rFonts w:ascii="Times New Roman" w:eastAsia="Times New Roman" w:hAnsi="Times New Roman" w:cs="Times New Roman"/>
          <w:sz w:val="24"/>
          <w:szCs w:val="24"/>
          <w:lang w:eastAsia="tr-TR"/>
        </w:rPr>
        <w:t>bu</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uygulamanın</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halen</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devam</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ettiği</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yönünde</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Sendikamıza</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bilgiler</w:t>
      </w:r>
      <w:proofErr w:type="spellEnd"/>
      <w:r w:rsidR="0069680A">
        <w:rPr>
          <w:rFonts w:ascii="Times New Roman" w:eastAsia="Times New Roman" w:hAnsi="Times New Roman" w:cs="Times New Roman"/>
          <w:sz w:val="24"/>
          <w:szCs w:val="24"/>
          <w:lang w:eastAsia="tr-TR"/>
        </w:rPr>
        <w:t xml:space="preserve"> </w:t>
      </w:r>
      <w:proofErr w:type="spellStart"/>
      <w:r w:rsidR="0069680A">
        <w:rPr>
          <w:rFonts w:ascii="Times New Roman" w:eastAsia="Times New Roman" w:hAnsi="Times New Roman" w:cs="Times New Roman"/>
          <w:sz w:val="24"/>
          <w:szCs w:val="24"/>
          <w:lang w:eastAsia="tr-TR"/>
        </w:rPr>
        <w:t>ulaşmaktadır</w:t>
      </w:r>
      <w:proofErr w:type="spellEnd"/>
      <w:r w:rsidR="0069680A">
        <w:rPr>
          <w:rFonts w:ascii="Times New Roman" w:eastAsia="Times New Roman" w:hAnsi="Times New Roman" w:cs="Times New Roman"/>
          <w:sz w:val="24"/>
          <w:szCs w:val="24"/>
          <w:lang w:eastAsia="tr-TR"/>
        </w:rPr>
        <w:t>.</w:t>
      </w:r>
      <w:proofErr w:type="gramEnd"/>
      <w:r w:rsidR="0069680A">
        <w:rPr>
          <w:rFonts w:ascii="Times New Roman" w:eastAsia="Times New Roman" w:hAnsi="Times New Roman" w:cs="Times New Roman"/>
          <w:sz w:val="24"/>
          <w:szCs w:val="24"/>
          <w:lang w:eastAsia="tr-TR"/>
        </w:rPr>
        <w:t xml:space="preserve"> </w:t>
      </w:r>
      <w:r w:rsidR="00620FD2">
        <w:rPr>
          <w:rFonts w:ascii="Times New Roman" w:eastAsia="Times New Roman" w:hAnsi="Times New Roman" w:cs="Times New Roman"/>
          <w:sz w:val="24"/>
          <w:szCs w:val="24"/>
          <w:lang w:eastAsia="tr-TR"/>
        </w:rPr>
        <w:t xml:space="preserve"> </w:t>
      </w:r>
      <w:proofErr w:type="spellStart"/>
      <w:r w:rsidR="00AF0125">
        <w:rPr>
          <w:rFonts w:ascii="Times New Roman" w:eastAsia="Times New Roman" w:hAnsi="Times New Roman" w:cs="Times New Roman"/>
          <w:sz w:val="24"/>
          <w:szCs w:val="24"/>
          <w:lang w:eastAsia="tr-TR"/>
        </w:rPr>
        <w:t>Ancak</w:t>
      </w:r>
      <w:proofErr w:type="spellEnd"/>
      <w:r w:rsidR="00AF0125">
        <w:rPr>
          <w:rFonts w:ascii="Times New Roman" w:eastAsia="Times New Roman" w:hAnsi="Times New Roman" w:cs="Times New Roman"/>
          <w:sz w:val="24"/>
          <w:szCs w:val="24"/>
          <w:lang w:eastAsia="tr-TR"/>
        </w:rPr>
        <w:t>;</w:t>
      </w:r>
    </w:p>
    <w:p w:rsidR="005D5D09" w:rsidRDefault="005D5D09" w:rsidP="005D5D09">
      <w:pPr>
        <w:pStyle w:val="AralkYok"/>
        <w:jc w:val="both"/>
        <w:rPr>
          <w:rFonts w:ascii="Times New Roman" w:hAnsi="Times New Roman" w:cs="Times New Roman"/>
          <w:sz w:val="24"/>
          <w:szCs w:val="24"/>
        </w:rPr>
      </w:pPr>
      <w:r w:rsidRPr="005D5D09">
        <w:rPr>
          <w:rFonts w:ascii="Calibri" w:eastAsia="Calibri" w:hAnsi="Calibri" w:cs="Times New Roman"/>
          <w:bCs/>
        </w:rPr>
        <w:t xml:space="preserve"> </w:t>
      </w:r>
      <w:r>
        <w:rPr>
          <w:bCs/>
        </w:rPr>
        <w:t xml:space="preserve">         </w:t>
      </w:r>
      <w:proofErr w:type="gramStart"/>
      <w:r w:rsidRPr="005D5D09">
        <w:rPr>
          <w:rFonts w:ascii="Times New Roman" w:eastAsia="Calibri" w:hAnsi="Times New Roman" w:cs="Times New Roman"/>
          <w:sz w:val="24"/>
          <w:szCs w:val="24"/>
        </w:rPr>
        <w:t>Danıştay 5.</w:t>
      </w:r>
      <w:proofErr w:type="gramEnd"/>
      <w:r w:rsidRPr="005D5D09">
        <w:rPr>
          <w:rFonts w:ascii="Times New Roman" w:eastAsia="Calibri" w:hAnsi="Times New Roman" w:cs="Times New Roman"/>
          <w:sz w:val="24"/>
          <w:szCs w:val="24"/>
        </w:rPr>
        <w:t xml:space="preserve"> Dairesince 2012/4736 E sayılı ve 02.10.2012 tarihli yürütmeyi durdurma kararı ile 27 Mart 2012 tarih ve 28246 sayılı Resmi Gazetede yayımlanan Kamu Kurum Ve Kuruluşlarında Görevde Yükselme Ve Unvan Değişikliği Esaslarına Dair Genel Yönetmelikte Değişiklik Yapılmasına İlişkin Yönetmeliğin 1/a maddesinde yer alan “Yurt Müdürü kadroları” ibaresinin yürütmesi durdurulmuştur. </w:t>
      </w:r>
      <w:proofErr w:type="gramStart"/>
      <w:r w:rsidRPr="005D5D09">
        <w:rPr>
          <w:rFonts w:ascii="Times New Roman" w:eastAsia="Calibri" w:hAnsi="Times New Roman" w:cs="Times New Roman"/>
          <w:sz w:val="24"/>
          <w:szCs w:val="24"/>
        </w:rPr>
        <w:t>Yargı kararının uygulanarak sınavsız yapılan tüm yurt müdürü atamalarının iptali istemiyle yaptığımız başvurunun reddine ilişkin işlemin iptali talebiyle açtığımız davada ise Ankara 14.</w:t>
      </w:r>
      <w:proofErr w:type="gramEnd"/>
      <w:r w:rsidRPr="005D5D09">
        <w:rPr>
          <w:rFonts w:ascii="Times New Roman" w:eastAsia="Calibri" w:hAnsi="Times New Roman" w:cs="Times New Roman"/>
          <w:sz w:val="24"/>
          <w:szCs w:val="24"/>
        </w:rPr>
        <w:t xml:space="preserve"> İdare Mahkemesinin 2014/1252 E ve 2015/355 K Sayılı ve 18.03.2015 tarihli kararı ile dava konusu işlemin iptaline karar verilmiştir. </w:t>
      </w:r>
    </w:p>
    <w:p w:rsidR="00AF0125" w:rsidRPr="00AF0125" w:rsidRDefault="00AF0125" w:rsidP="00AF0125">
      <w:pPr>
        <w:pStyle w:val="AralkYok"/>
        <w:jc w:val="both"/>
        <w:rPr>
          <w:rFonts w:ascii="Times New Roman" w:eastAsia="Calibri" w:hAnsi="Times New Roman" w:cs="Times New Roman"/>
          <w:sz w:val="24"/>
          <w:szCs w:val="24"/>
        </w:rPr>
      </w:pPr>
      <w:r>
        <w:rPr>
          <w:rFonts w:ascii="Calibri" w:eastAsia="Calibri" w:hAnsi="Calibri" w:cs="Times New Roman"/>
        </w:rPr>
        <w:t xml:space="preserve">            </w:t>
      </w:r>
      <w:proofErr w:type="gramStart"/>
      <w:r w:rsidRPr="00AF0125">
        <w:rPr>
          <w:rFonts w:ascii="Times New Roman" w:eastAsia="Calibri" w:hAnsi="Times New Roman" w:cs="Times New Roman"/>
          <w:sz w:val="24"/>
          <w:szCs w:val="24"/>
        </w:rPr>
        <w:t>Danıştay 5.</w:t>
      </w:r>
      <w:proofErr w:type="gramEnd"/>
      <w:r w:rsidRPr="00AF0125">
        <w:rPr>
          <w:rFonts w:ascii="Times New Roman" w:eastAsia="Calibri" w:hAnsi="Times New Roman" w:cs="Times New Roman"/>
          <w:sz w:val="24"/>
          <w:szCs w:val="24"/>
        </w:rPr>
        <w:t xml:space="preserve"> Dairesinin 2012 / 4736 E. sayılı ve 02.10.2012 tarihli yürütmeyi durdurma kararının gerekçesinde; “</w:t>
      </w:r>
      <w:r w:rsidRPr="00AF0125">
        <w:rPr>
          <w:rFonts w:ascii="Times New Roman" w:eastAsia="Calibri" w:hAnsi="Times New Roman" w:cs="Times New Roman"/>
          <w:sz w:val="24"/>
          <w:szCs w:val="24"/>
          <w:shd w:val="clear" w:color="auto" w:fill="FFFFFF"/>
        </w:rPr>
        <w:t>Dava konusu yasal düzenleme ise, taşra teşkilatında yaygın olan Sosyal Güvenlik Kurumunda sosyal güvenlik merkezi müdürü, Spor Genel Müdürlüğünde gençlik merkezi müdürü, Yüksek Öğrenim Kredi ve Yurtlar Kurumu Genel Müdürlüğünde yurt müdürü ve ilçe müdürü kadrolarını görevde yükselme sınavına tabi kadrolar kapsamından çıkarması,</w:t>
      </w:r>
      <w:r w:rsidRPr="00AF0125">
        <w:rPr>
          <w:rStyle w:val="apple-converted-space"/>
          <w:rFonts w:ascii="Times New Roman" w:eastAsia="Calibri" w:hAnsi="Times New Roman" w:cs="Times New Roman"/>
          <w:color w:val="000000"/>
          <w:sz w:val="24"/>
          <w:szCs w:val="24"/>
          <w:shd w:val="clear" w:color="auto" w:fill="FFFFFF"/>
        </w:rPr>
        <w:t> </w:t>
      </w:r>
      <w:r w:rsidRPr="00AF0125">
        <w:rPr>
          <w:rFonts w:ascii="Times New Roman" w:eastAsia="Calibri" w:hAnsi="Times New Roman" w:cs="Times New Roman"/>
          <w:b/>
          <w:bCs/>
          <w:sz w:val="24"/>
          <w:szCs w:val="24"/>
          <w:shd w:val="clear" w:color="auto" w:fill="FFFFFF"/>
        </w:rPr>
        <w:t>dolayısıyla bu kadrolara objektif kurallar çerçevesinde atama yapılmasını engellemesi nedeniyle,</w:t>
      </w:r>
      <w:r w:rsidRPr="00AF0125">
        <w:rPr>
          <w:rStyle w:val="apple-converted-space"/>
          <w:rFonts w:ascii="Times New Roman" w:eastAsia="Calibri" w:hAnsi="Times New Roman" w:cs="Times New Roman"/>
          <w:b/>
          <w:bCs/>
          <w:color w:val="000000"/>
          <w:sz w:val="24"/>
          <w:szCs w:val="24"/>
          <w:shd w:val="clear" w:color="auto" w:fill="FFFFFF"/>
        </w:rPr>
        <w:t xml:space="preserve">  </w:t>
      </w:r>
      <w:r w:rsidRPr="00AF0125">
        <w:rPr>
          <w:rFonts w:ascii="Times New Roman" w:eastAsia="Calibri" w:hAnsi="Times New Roman" w:cs="Times New Roman"/>
          <w:sz w:val="24"/>
          <w:szCs w:val="24"/>
          <w:shd w:val="clear" w:color="auto" w:fill="FFFFFF"/>
        </w:rPr>
        <w:t>657 sayılı Yasa'nın temel ilkeleri olarak belirlenmiş olan</w:t>
      </w:r>
      <w:r w:rsidRPr="00AF0125">
        <w:rPr>
          <w:rStyle w:val="apple-converted-space"/>
          <w:rFonts w:ascii="Times New Roman" w:eastAsia="Calibri" w:hAnsi="Times New Roman" w:cs="Times New Roman"/>
          <w:color w:val="000000"/>
          <w:sz w:val="24"/>
          <w:szCs w:val="24"/>
          <w:shd w:val="clear" w:color="auto" w:fill="FFFFFF"/>
        </w:rPr>
        <w:t> </w:t>
      </w:r>
      <w:r w:rsidRPr="00AF0125">
        <w:rPr>
          <w:rFonts w:ascii="Times New Roman" w:eastAsia="Calibri" w:hAnsi="Times New Roman" w:cs="Times New Roman"/>
          <w:b/>
          <w:bCs/>
          <w:sz w:val="24"/>
          <w:szCs w:val="24"/>
          <w:shd w:val="clear" w:color="auto" w:fill="FFFFFF"/>
        </w:rPr>
        <w:t>kariyer ve liyakat ilkesine</w:t>
      </w:r>
      <w:r w:rsidRPr="00AF0125">
        <w:rPr>
          <w:rStyle w:val="apple-converted-space"/>
          <w:rFonts w:ascii="Times New Roman" w:eastAsia="Calibri" w:hAnsi="Times New Roman" w:cs="Times New Roman"/>
          <w:b/>
          <w:bCs/>
          <w:color w:val="000000"/>
          <w:sz w:val="24"/>
          <w:szCs w:val="24"/>
          <w:shd w:val="clear" w:color="auto" w:fill="FFFFFF"/>
        </w:rPr>
        <w:t> </w:t>
      </w:r>
      <w:r w:rsidRPr="00AF0125">
        <w:rPr>
          <w:rFonts w:ascii="Times New Roman" w:eastAsia="Calibri" w:hAnsi="Times New Roman" w:cs="Times New Roman"/>
          <w:sz w:val="24"/>
          <w:szCs w:val="24"/>
          <w:shd w:val="clear" w:color="auto" w:fill="FFFFFF"/>
        </w:rPr>
        <w:t xml:space="preserve">ve Genel Yönetmeliğin amacına aykırı olduğundan, kamu yararı ve hizmet gereklerine, üst hukuk normu olan 657 sayılı Yasa'ya aykırı bulunmaktadır.” denilmiştir. </w:t>
      </w:r>
    </w:p>
    <w:p w:rsidR="00AF0125" w:rsidRDefault="00AF0125" w:rsidP="00AF0125">
      <w:pPr>
        <w:pStyle w:val="AralkYok"/>
        <w:jc w:val="both"/>
        <w:rPr>
          <w:rFonts w:ascii="Times New Roman" w:hAnsi="Times New Roman" w:cs="Times New Roman"/>
          <w:sz w:val="24"/>
          <w:szCs w:val="24"/>
        </w:rPr>
      </w:pPr>
      <w:r w:rsidRPr="00AF0125">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proofErr w:type="gramStart"/>
      <w:r w:rsidRPr="00AF0125">
        <w:rPr>
          <w:rFonts w:ascii="Times New Roman" w:eastAsia="Calibri" w:hAnsi="Times New Roman" w:cs="Times New Roman"/>
          <w:bCs/>
          <w:sz w:val="24"/>
          <w:szCs w:val="24"/>
        </w:rPr>
        <w:t xml:space="preserve">657 </w:t>
      </w:r>
      <w:proofErr w:type="spellStart"/>
      <w:r w:rsidRPr="00AF0125">
        <w:rPr>
          <w:rFonts w:ascii="Times New Roman" w:eastAsia="Calibri" w:hAnsi="Times New Roman" w:cs="Times New Roman"/>
          <w:bCs/>
          <w:sz w:val="24"/>
          <w:szCs w:val="24"/>
        </w:rPr>
        <w:t>Sayılı</w:t>
      </w:r>
      <w:proofErr w:type="spellEnd"/>
      <w:r w:rsidRPr="00AF0125">
        <w:rPr>
          <w:rFonts w:ascii="Times New Roman" w:eastAsia="Calibri" w:hAnsi="Times New Roman" w:cs="Times New Roman"/>
          <w:bCs/>
          <w:sz w:val="24"/>
          <w:szCs w:val="24"/>
        </w:rPr>
        <w:t xml:space="preserve"> </w:t>
      </w:r>
      <w:proofErr w:type="spellStart"/>
      <w:r w:rsidRPr="00AF0125">
        <w:rPr>
          <w:rFonts w:ascii="Times New Roman" w:eastAsia="Calibri" w:hAnsi="Times New Roman" w:cs="Times New Roman"/>
          <w:bCs/>
          <w:sz w:val="24"/>
          <w:szCs w:val="24"/>
        </w:rPr>
        <w:t>Devlet</w:t>
      </w:r>
      <w:proofErr w:type="spellEnd"/>
      <w:r w:rsidRPr="00AF0125">
        <w:rPr>
          <w:rFonts w:ascii="Times New Roman" w:eastAsia="Calibri" w:hAnsi="Times New Roman" w:cs="Times New Roman"/>
          <w:bCs/>
          <w:sz w:val="24"/>
          <w:szCs w:val="24"/>
        </w:rPr>
        <w:t xml:space="preserve"> </w:t>
      </w:r>
      <w:proofErr w:type="spellStart"/>
      <w:r w:rsidRPr="00AF0125">
        <w:rPr>
          <w:rFonts w:ascii="Times New Roman" w:eastAsia="Calibri" w:hAnsi="Times New Roman" w:cs="Times New Roman"/>
          <w:bCs/>
          <w:sz w:val="24"/>
          <w:szCs w:val="24"/>
        </w:rPr>
        <w:t>Memurları</w:t>
      </w:r>
      <w:proofErr w:type="spellEnd"/>
      <w:r w:rsidRPr="00AF0125">
        <w:rPr>
          <w:rFonts w:ascii="Times New Roman" w:eastAsia="Calibri" w:hAnsi="Times New Roman" w:cs="Times New Roman"/>
          <w:bCs/>
          <w:sz w:val="24"/>
          <w:szCs w:val="24"/>
        </w:rPr>
        <w:t xml:space="preserve"> </w:t>
      </w:r>
      <w:proofErr w:type="spellStart"/>
      <w:r w:rsidRPr="00AF0125">
        <w:rPr>
          <w:rFonts w:ascii="Times New Roman" w:eastAsia="Calibri" w:hAnsi="Times New Roman" w:cs="Times New Roman"/>
          <w:bCs/>
          <w:sz w:val="24"/>
          <w:szCs w:val="24"/>
        </w:rPr>
        <w:t>Kanunu’nun</w:t>
      </w:r>
      <w:proofErr w:type="spellEnd"/>
      <w:r w:rsidRPr="00AF0125">
        <w:rPr>
          <w:rFonts w:ascii="Times New Roman" w:eastAsia="Calibri" w:hAnsi="Times New Roman" w:cs="Times New Roman"/>
          <w:bCs/>
          <w:sz w:val="24"/>
          <w:szCs w:val="24"/>
        </w:rPr>
        <w:t xml:space="preserve"> temel ilkelerinden olan k</w:t>
      </w:r>
      <w:r w:rsidRPr="00AF0125">
        <w:rPr>
          <w:rFonts w:ascii="Times New Roman" w:eastAsia="Calibri" w:hAnsi="Times New Roman" w:cs="Times New Roman"/>
          <w:sz w:val="24"/>
          <w:szCs w:val="24"/>
        </w:rPr>
        <w:t>ariyer ve liyakat ilkeleri; yapılan sınavsız yurt müdürü atamalarıyla görmezden gelinmektedir.</w:t>
      </w:r>
      <w:proofErr w:type="gramEnd"/>
      <w:r w:rsidRPr="00AF0125">
        <w:rPr>
          <w:rFonts w:ascii="Times New Roman" w:eastAsia="Calibri" w:hAnsi="Times New Roman" w:cs="Times New Roman"/>
          <w:sz w:val="24"/>
          <w:szCs w:val="24"/>
        </w:rPr>
        <w:t xml:space="preserve">  </w:t>
      </w:r>
      <w:proofErr w:type="gramStart"/>
      <w:r w:rsidRPr="00AF0125">
        <w:rPr>
          <w:rFonts w:ascii="Times New Roman" w:eastAsia="Calibri" w:hAnsi="Times New Roman" w:cs="Times New Roman"/>
          <w:sz w:val="24"/>
          <w:szCs w:val="24"/>
        </w:rPr>
        <w:t>Kariyer ilkesi ile benimsenen temel prensip; kişisel veya siyasi çıkarların meslekte neden olacağı olumsuzlukları önlemektir.</w:t>
      </w:r>
      <w:proofErr w:type="gramEnd"/>
      <w:r w:rsidRPr="00AF0125">
        <w:rPr>
          <w:rFonts w:ascii="Times New Roman" w:eastAsia="Calibri" w:hAnsi="Times New Roman" w:cs="Times New Roman"/>
          <w:sz w:val="24"/>
          <w:szCs w:val="24"/>
        </w:rPr>
        <w:t xml:space="preserve"> Bu ilkeler, söz konusu hizmet için en ehil, en nitelikli, en başarılı </w:t>
      </w:r>
      <w:proofErr w:type="gramStart"/>
      <w:r w:rsidRPr="00AF0125">
        <w:rPr>
          <w:rFonts w:ascii="Times New Roman" w:eastAsia="Calibri" w:hAnsi="Times New Roman" w:cs="Times New Roman"/>
          <w:sz w:val="24"/>
          <w:szCs w:val="24"/>
        </w:rPr>
        <w:t>kim</w:t>
      </w:r>
      <w:proofErr w:type="gramEnd"/>
      <w:r w:rsidRPr="00AF0125">
        <w:rPr>
          <w:rFonts w:ascii="Times New Roman" w:eastAsia="Calibri" w:hAnsi="Times New Roman" w:cs="Times New Roman"/>
          <w:sz w:val="24"/>
          <w:szCs w:val="24"/>
        </w:rPr>
        <w:t xml:space="preserve"> ise, hizmetin ifasına yönelik tercihte ilk olarak onun öne çıkarılmasını sağlamaktadır. </w:t>
      </w:r>
      <w:proofErr w:type="gramStart"/>
      <w:r w:rsidRPr="00AF0125">
        <w:rPr>
          <w:rFonts w:ascii="Times New Roman" w:eastAsia="Calibri" w:hAnsi="Times New Roman" w:cs="Times New Roman"/>
          <w:sz w:val="24"/>
          <w:szCs w:val="24"/>
        </w:rPr>
        <w:t>Liyakat ilkesi; her türlü ayrımcılığı ve kayırıcılığı reddeder niteliktedir.</w:t>
      </w:r>
      <w:proofErr w:type="gramEnd"/>
      <w:r w:rsidRPr="00AF0125">
        <w:rPr>
          <w:rFonts w:ascii="Times New Roman" w:eastAsia="Calibri" w:hAnsi="Times New Roman" w:cs="Times New Roman"/>
          <w:sz w:val="24"/>
          <w:szCs w:val="24"/>
        </w:rPr>
        <w:t xml:space="preserve"> </w:t>
      </w:r>
    </w:p>
    <w:p w:rsidR="00AF0125" w:rsidRPr="00AF0125" w:rsidRDefault="00AF0125" w:rsidP="00AF0125">
      <w:pPr>
        <w:pStyle w:val="AralkYok"/>
        <w:jc w:val="both"/>
        <w:rPr>
          <w:rFonts w:ascii="Times New Roman" w:eastAsia="Calibri" w:hAnsi="Times New Roman" w:cs="Times New Roman"/>
          <w:b/>
          <w:sz w:val="24"/>
          <w:szCs w:val="24"/>
        </w:rPr>
      </w:pPr>
      <w:r>
        <w:rPr>
          <w:rFonts w:ascii="Times New Roman" w:hAnsi="Times New Roman" w:cs="Times New Roman"/>
          <w:sz w:val="24"/>
          <w:szCs w:val="24"/>
        </w:rPr>
        <w:t xml:space="preserve">          </w:t>
      </w:r>
      <w:proofErr w:type="spellStart"/>
      <w:proofErr w:type="gramStart"/>
      <w:r w:rsidRPr="00AF0125">
        <w:rPr>
          <w:rFonts w:ascii="Times New Roman" w:eastAsia="Calibri" w:hAnsi="Times New Roman" w:cs="Times New Roman"/>
          <w:b/>
          <w:sz w:val="24"/>
          <w:szCs w:val="24"/>
        </w:rPr>
        <w:t>Ancak</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sınavsız</w:t>
      </w:r>
      <w:proofErr w:type="spellEnd"/>
      <w:r w:rsidRPr="00AF0125">
        <w:rPr>
          <w:rFonts w:ascii="Times New Roman" w:eastAsia="Calibri" w:hAnsi="Times New Roman" w:cs="Times New Roman"/>
          <w:b/>
          <w:sz w:val="24"/>
          <w:szCs w:val="24"/>
        </w:rPr>
        <w:t xml:space="preserve"> yurt </w:t>
      </w:r>
      <w:proofErr w:type="spellStart"/>
      <w:r w:rsidRPr="00AF0125">
        <w:rPr>
          <w:rFonts w:ascii="Times New Roman" w:eastAsia="Calibri" w:hAnsi="Times New Roman" w:cs="Times New Roman"/>
          <w:b/>
          <w:sz w:val="24"/>
          <w:szCs w:val="24"/>
        </w:rPr>
        <w:t>müdürü</w:t>
      </w:r>
      <w:proofErr w:type="spellEnd"/>
      <w:r w:rsidRPr="00AF0125">
        <w:rPr>
          <w:rFonts w:ascii="Times New Roman" w:eastAsia="Calibri" w:hAnsi="Times New Roman" w:cs="Times New Roman"/>
          <w:b/>
          <w:sz w:val="24"/>
          <w:szCs w:val="24"/>
        </w:rPr>
        <w:t xml:space="preserve"> atamaları hukuka aykırı bulunarak işlemlerin yürütmesinin durdurulmasına karşılık; halen duyuru olmadan mülakat yapıldığına dair Sendikamıza bilgiler ulaşmaktadır.</w:t>
      </w:r>
      <w:proofErr w:type="gramEnd"/>
      <w:r w:rsidRPr="00AF0125">
        <w:rPr>
          <w:rFonts w:ascii="Times New Roman" w:eastAsia="Calibri" w:hAnsi="Times New Roman" w:cs="Times New Roman"/>
          <w:b/>
          <w:sz w:val="24"/>
          <w:szCs w:val="24"/>
        </w:rPr>
        <w:t xml:space="preserve"> </w:t>
      </w:r>
      <w:proofErr w:type="spellStart"/>
      <w:proofErr w:type="gramStart"/>
      <w:r w:rsidRPr="00AF0125">
        <w:rPr>
          <w:rFonts w:ascii="Times New Roman" w:eastAsia="Calibri" w:hAnsi="Times New Roman" w:cs="Times New Roman"/>
          <w:b/>
          <w:sz w:val="24"/>
          <w:szCs w:val="24"/>
        </w:rPr>
        <w:t>Duyuru</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yapılmaksızın</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yapılan</w:t>
      </w:r>
      <w:proofErr w:type="spellEnd"/>
      <w:r w:rsidRPr="00AF0125">
        <w:rPr>
          <w:rFonts w:ascii="Times New Roman" w:eastAsia="Calibri" w:hAnsi="Times New Roman" w:cs="Times New Roman"/>
          <w:b/>
          <w:sz w:val="24"/>
          <w:szCs w:val="24"/>
        </w:rPr>
        <w:t xml:space="preserve"> yurt müdürü atamaları söz konusu makam için en ehil kişinin belirlenmesi amacından uzaklaşarak idarenin keyfi uygulamalar yapmasına neden olmaktadır.</w:t>
      </w:r>
      <w:proofErr w:type="gramEnd"/>
      <w:r w:rsidRPr="00AF0125">
        <w:rPr>
          <w:rFonts w:ascii="Times New Roman" w:eastAsia="Calibri" w:hAnsi="Times New Roman" w:cs="Times New Roman"/>
          <w:b/>
          <w:sz w:val="24"/>
          <w:szCs w:val="24"/>
        </w:rPr>
        <w:t xml:space="preserve"> </w:t>
      </w:r>
      <w:proofErr w:type="gramStart"/>
      <w:r w:rsidR="007200A7">
        <w:rPr>
          <w:rFonts w:ascii="Times New Roman" w:eastAsia="Calibri" w:hAnsi="Times New Roman" w:cs="Times New Roman"/>
          <w:b/>
          <w:sz w:val="24"/>
          <w:szCs w:val="24"/>
        </w:rPr>
        <w:t xml:space="preserve">Bu durum </w:t>
      </w:r>
      <w:proofErr w:type="spellStart"/>
      <w:r w:rsidR="007200A7">
        <w:rPr>
          <w:rFonts w:ascii="Times New Roman" w:eastAsia="Calibri" w:hAnsi="Times New Roman" w:cs="Times New Roman"/>
          <w:b/>
          <w:sz w:val="24"/>
          <w:szCs w:val="24"/>
        </w:rPr>
        <w:t>çalışanlar</w:t>
      </w:r>
      <w:proofErr w:type="spellEnd"/>
      <w:r w:rsidR="007200A7">
        <w:rPr>
          <w:rFonts w:ascii="Times New Roman" w:eastAsia="Calibri" w:hAnsi="Times New Roman" w:cs="Times New Roman"/>
          <w:b/>
          <w:sz w:val="24"/>
          <w:szCs w:val="24"/>
        </w:rPr>
        <w:t xml:space="preserve"> </w:t>
      </w:r>
      <w:proofErr w:type="spellStart"/>
      <w:r w:rsidR="007200A7">
        <w:rPr>
          <w:rFonts w:ascii="Times New Roman" w:eastAsia="Calibri" w:hAnsi="Times New Roman" w:cs="Times New Roman"/>
          <w:b/>
          <w:sz w:val="24"/>
          <w:szCs w:val="24"/>
        </w:rPr>
        <w:t>arasında</w:t>
      </w:r>
      <w:proofErr w:type="spellEnd"/>
      <w:r w:rsidR="007200A7">
        <w:rPr>
          <w:rFonts w:ascii="Times New Roman" w:eastAsia="Calibri" w:hAnsi="Times New Roman" w:cs="Times New Roman"/>
          <w:b/>
          <w:sz w:val="24"/>
          <w:szCs w:val="24"/>
        </w:rPr>
        <w:t xml:space="preserve"> </w:t>
      </w:r>
      <w:proofErr w:type="spellStart"/>
      <w:r w:rsidR="007200A7">
        <w:rPr>
          <w:rFonts w:ascii="Times New Roman" w:eastAsia="Calibri" w:hAnsi="Times New Roman" w:cs="Times New Roman"/>
          <w:b/>
          <w:sz w:val="24"/>
          <w:szCs w:val="24"/>
        </w:rPr>
        <w:lastRenderedPageBreak/>
        <w:t>da</w:t>
      </w:r>
      <w:proofErr w:type="spellEnd"/>
      <w:r w:rsidR="007200A7">
        <w:rPr>
          <w:rFonts w:ascii="Times New Roman" w:eastAsia="Calibri" w:hAnsi="Times New Roman" w:cs="Times New Roman"/>
          <w:b/>
          <w:sz w:val="24"/>
          <w:szCs w:val="24"/>
        </w:rPr>
        <w:t xml:space="preserve"> </w:t>
      </w:r>
      <w:proofErr w:type="spellStart"/>
      <w:r w:rsidR="007200A7">
        <w:rPr>
          <w:rFonts w:ascii="Times New Roman" w:eastAsia="Calibri" w:hAnsi="Times New Roman" w:cs="Times New Roman"/>
          <w:b/>
          <w:sz w:val="24"/>
          <w:szCs w:val="24"/>
        </w:rPr>
        <w:t>huzursuzluğa</w:t>
      </w:r>
      <w:proofErr w:type="spellEnd"/>
      <w:r w:rsidR="007200A7">
        <w:rPr>
          <w:rFonts w:ascii="Times New Roman" w:eastAsia="Calibri" w:hAnsi="Times New Roman" w:cs="Times New Roman"/>
          <w:b/>
          <w:sz w:val="24"/>
          <w:szCs w:val="24"/>
        </w:rPr>
        <w:t xml:space="preserve"> </w:t>
      </w:r>
      <w:proofErr w:type="spellStart"/>
      <w:r w:rsidR="007200A7">
        <w:rPr>
          <w:rFonts w:ascii="Times New Roman" w:eastAsia="Calibri" w:hAnsi="Times New Roman" w:cs="Times New Roman"/>
          <w:b/>
          <w:sz w:val="24"/>
          <w:szCs w:val="24"/>
        </w:rPr>
        <w:t>neden</w:t>
      </w:r>
      <w:proofErr w:type="spellEnd"/>
      <w:r w:rsidR="007200A7">
        <w:rPr>
          <w:rFonts w:ascii="Times New Roman" w:eastAsia="Calibri" w:hAnsi="Times New Roman" w:cs="Times New Roman"/>
          <w:b/>
          <w:sz w:val="24"/>
          <w:szCs w:val="24"/>
        </w:rPr>
        <w:t xml:space="preserve"> </w:t>
      </w:r>
      <w:proofErr w:type="spellStart"/>
      <w:r w:rsidR="007200A7">
        <w:rPr>
          <w:rFonts w:ascii="Times New Roman" w:eastAsia="Calibri" w:hAnsi="Times New Roman" w:cs="Times New Roman"/>
          <w:b/>
          <w:sz w:val="24"/>
          <w:szCs w:val="24"/>
        </w:rPr>
        <w:t>olmaktadır</w:t>
      </w:r>
      <w:proofErr w:type="spellEnd"/>
      <w:r w:rsidR="007200A7">
        <w:rPr>
          <w:rFonts w:ascii="Times New Roman" w:eastAsia="Calibri" w:hAnsi="Times New Roman" w:cs="Times New Roman"/>
          <w:b/>
          <w:sz w:val="24"/>
          <w:szCs w:val="24"/>
        </w:rPr>
        <w:t>.</w:t>
      </w:r>
      <w:proofErr w:type="gramEnd"/>
      <w:r w:rsidR="007200A7">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Yapılan</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yeni</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alımların</w:t>
      </w:r>
      <w:proofErr w:type="spellEnd"/>
      <w:r w:rsidRPr="00AF0125">
        <w:rPr>
          <w:rFonts w:ascii="Times New Roman" w:eastAsia="Calibri" w:hAnsi="Times New Roman" w:cs="Times New Roman"/>
          <w:b/>
          <w:sz w:val="24"/>
          <w:szCs w:val="24"/>
        </w:rPr>
        <w:t xml:space="preserve"> </w:t>
      </w:r>
      <w:proofErr w:type="spellStart"/>
      <w:r w:rsidRPr="00AF0125">
        <w:rPr>
          <w:rFonts w:ascii="Times New Roman" w:eastAsia="Calibri" w:hAnsi="Times New Roman" w:cs="Times New Roman"/>
          <w:b/>
          <w:sz w:val="24"/>
          <w:szCs w:val="24"/>
        </w:rPr>
        <w:t>hangi</w:t>
      </w:r>
      <w:proofErr w:type="spellEnd"/>
      <w:r w:rsidRPr="00AF0125">
        <w:rPr>
          <w:rFonts w:ascii="Times New Roman" w:eastAsia="Calibri" w:hAnsi="Times New Roman" w:cs="Times New Roman"/>
          <w:b/>
          <w:sz w:val="24"/>
          <w:szCs w:val="24"/>
        </w:rPr>
        <w:t xml:space="preserve"> somut kriterler dikkate alınarak yapıldığı belirsiz olup, bu haliyle objektiflikten uzak, soyut ve dayanaksız olmaları nedeniyle de hukuka aykırıdır. </w:t>
      </w:r>
    </w:p>
    <w:p w:rsidR="00AF0125" w:rsidRPr="00AF0125" w:rsidRDefault="00AF0125" w:rsidP="00AF0125">
      <w:pPr>
        <w:pStyle w:val="AralkYok"/>
        <w:jc w:val="both"/>
        <w:rPr>
          <w:rFonts w:ascii="Times New Roman" w:eastAsia="Calibri" w:hAnsi="Times New Roman" w:cs="Times New Roman"/>
          <w:b/>
          <w:sz w:val="24"/>
          <w:szCs w:val="24"/>
        </w:rPr>
      </w:pPr>
    </w:p>
    <w:p w:rsidR="004D4F09" w:rsidRDefault="00201153" w:rsidP="003446F3">
      <w:pPr>
        <w:pStyle w:val="AralkYok"/>
        <w:rPr>
          <w:rFonts w:ascii="Times New Roman" w:hAnsi="Times New Roman" w:cs="Times New Roman"/>
          <w:b/>
          <w:sz w:val="24"/>
          <w:szCs w:val="24"/>
        </w:rPr>
      </w:pPr>
      <w:r>
        <w:rPr>
          <w:rFonts w:ascii="Times New Roman" w:hAnsi="Times New Roman" w:cs="Times New Roman"/>
          <w:b/>
          <w:sz w:val="24"/>
          <w:szCs w:val="24"/>
          <w:lang w:eastAsia="tr-TR"/>
        </w:rPr>
        <w:t xml:space="preserve">       </w:t>
      </w:r>
      <w:r w:rsidR="003446F3" w:rsidRPr="003446F3">
        <w:rPr>
          <w:rFonts w:ascii="Times New Roman" w:hAnsi="Times New Roman" w:cs="Times New Roman"/>
          <w:b/>
          <w:sz w:val="24"/>
          <w:szCs w:val="24"/>
          <w:lang w:eastAsia="tr-TR"/>
        </w:rPr>
        <w:t xml:space="preserve"> </w:t>
      </w:r>
      <w:proofErr w:type="spellStart"/>
      <w:r w:rsidR="003446F3" w:rsidRPr="003446F3">
        <w:rPr>
          <w:rFonts w:ascii="Times New Roman" w:hAnsi="Times New Roman" w:cs="Times New Roman"/>
          <w:b/>
          <w:sz w:val="24"/>
          <w:szCs w:val="24"/>
        </w:rPr>
        <w:t>Türk</w:t>
      </w:r>
      <w:proofErr w:type="spellEnd"/>
      <w:r w:rsidR="003446F3" w:rsidRPr="003446F3">
        <w:rPr>
          <w:rFonts w:ascii="Times New Roman" w:hAnsi="Times New Roman" w:cs="Times New Roman"/>
          <w:b/>
          <w:sz w:val="24"/>
          <w:szCs w:val="24"/>
        </w:rPr>
        <w:t xml:space="preserve"> </w:t>
      </w:r>
      <w:proofErr w:type="spellStart"/>
      <w:r w:rsidR="003446F3" w:rsidRPr="003446F3">
        <w:rPr>
          <w:rFonts w:ascii="Times New Roman" w:hAnsi="Times New Roman" w:cs="Times New Roman"/>
          <w:b/>
          <w:sz w:val="24"/>
          <w:szCs w:val="24"/>
        </w:rPr>
        <w:t>Ceza</w:t>
      </w:r>
      <w:proofErr w:type="spellEnd"/>
      <w:r w:rsidR="003446F3" w:rsidRPr="003446F3">
        <w:rPr>
          <w:rFonts w:ascii="Times New Roman" w:hAnsi="Times New Roman" w:cs="Times New Roman"/>
          <w:b/>
          <w:sz w:val="24"/>
          <w:szCs w:val="24"/>
        </w:rPr>
        <w:t xml:space="preserve"> </w:t>
      </w:r>
      <w:proofErr w:type="spellStart"/>
      <w:proofErr w:type="gramStart"/>
      <w:r w:rsidR="003446F3" w:rsidRPr="003446F3">
        <w:rPr>
          <w:rFonts w:ascii="Times New Roman" w:hAnsi="Times New Roman" w:cs="Times New Roman"/>
          <w:b/>
          <w:sz w:val="24"/>
          <w:szCs w:val="24"/>
        </w:rPr>
        <w:t>Kanunun</w:t>
      </w:r>
      <w:r w:rsidR="004D4F09">
        <w:rPr>
          <w:rFonts w:ascii="Times New Roman" w:hAnsi="Times New Roman" w:cs="Times New Roman"/>
          <w:b/>
          <w:sz w:val="24"/>
          <w:szCs w:val="24"/>
        </w:rPr>
        <w:t>un</w:t>
      </w:r>
      <w:proofErr w:type="spellEnd"/>
      <w:r w:rsidR="004D4F09">
        <w:rPr>
          <w:rFonts w:ascii="Times New Roman" w:hAnsi="Times New Roman" w:cs="Times New Roman"/>
          <w:b/>
          <w:sz w:val="24"/>
          <w:szCs w:val="24"/>
        </w:rPr>
        <w:t xml:space="preserve"> </w:t>
      </w:r>
      <w:r w:rsidR="003446F3" w:rsidRPr="003446F3">
        <w:rPr>
          <w:rFonts w:ascii="Times New Roman" w:hAnsi="Times New Roman" w:cs="Times New Roman"/>
          <w:b/>
          <w:sz w:val="24"/>
          <w:szCs w:val="24"/>
        </w:rPr>
        <w:t xml:space="preserve"> </w:t>
      </w:r>
      <w:proofErr w:type="spellStart"/>
      <w:r w:rsidR="003446F3" w:rsidRPr="003446F3">
        <w:rPr>
          <w:rFonts w:ascii="Times New Roman" w:hAnsi="Times New Roman" w:cs="Times New Roman"/>
          <w:b/>
          <w:sz w:val="24"/>
          <w:szCs w:val="24"/>
        </w:rPr>
        <w:t>Görevi</w:t>
      </w:r>
      <w:proofErr w:type="spellEnd"/>
      <w:proofErr w:type="gramEnd"/>
      <w:r w:rsidR="003446F3" w:rsidRPr="003446F3">
        <w:rPr>
          <w:rFonts w:ascii="Times New Roman" w:hAnsi="Times New Roman" w:cs="Times New Roman"/>
          <w:b/>
          <w:sz w:val="24"/>
          <w:szCs w:val="24"/>
        </w:rPr>
        <w:t xml:space="preserve"> </w:t>
      </w:r>
      <w:proofErr w:type="spellStart"/>
      <w:r w:rsidR="003446F3" w:rsidRPr="003446F3">
        <w:rPr>
          <w:rFonts w:ascii="Times New Roman" w:hAnsi="Times New Roman" w:cs="Times New Roman"/>
          <w:b/>
          <w:sz w:val="24"/>
          <w:szCs w:val="24"/>
        </w:rPr>
        <w:t>kötüye</w:t>
      </w:r>
      <w:proofErr w:type="spellEnd"/>
      <w:r w:rsidR="003446F3" w:rsidRPr="003446F3">
        <w:rPr>
          <w:rFonts w:ascii="Times New Roman" w:hAnsi="Times New Roman" w:cs="Times New Roman"/>
          <w:b/>
          <w:sz w:val="24"/>
          <w:szCs w:val="24"/>
        </w:rPr>
        <w:t xml:space="preserve"> </w:t>
      </w:r>
      <w:proofErr w:type="spellStart"/>
      <w:r w:rsidR="003446F3" w:rsidRPr="003446F3">
        <w:rPr>
          <w:rFonts w:ascii="Times New Roman" w:hAnsi="Times New Roman" w:cs="Times New Roman"/>
          <w:b/>
          <w:sz w:val="24"/>
          <w:szCs w:val="24"/>
        </w:rPr>
        <w:t>kullanma</w:t>
      </w:r>
      <w:proofErr w:type="spellEnd"/>
      <w:r w:rsidR="003446F3" w:rsidRPr="003446F3">
        <w:rPr>
          <w:rFonts w:ascii="Times New Roman" w:hAnsi="Times New Roman" w:cs="Times New Roman"/>
          <w:b/>
          <w:sz w:val="24"/>
          <w:szCs w:val="24"/>
        </w:rPr>
        <w:t xml:space="preserve"> </w:t>
      </w:r>
      <w:proofErr w:type="spellStart"/>
      <w:r w:rsidR="003446F3" w:rsidRPr="003446F3">
        <w:rPr>
          <w:rFonts w:ascii="Times New Roman" w:hAnsi="Times New Roman" w:cs="Times New Roman"/>
          <w:b/>
          <w:sz w:val="24"/>
          <w:szCs w:val="24"/>
        </w:rPr>
        <w:t>başlıklı</w:t>
      </w:r>
      <w:proofErr w:type="spellEnd"/>
      <w:r w:rsidR="003446F3" w:rsidRPr="003446F3">
        <w:rPr>
          <w:rFonts w:ascii="Times New Roman" w:hAnsi="Times New Roman" w:cs="Times New Roman"/>
          <w:b/>
          <w:sz w:val="24"/>
          <w:szCs w:val="24"/>
        </w:rPr>
        <w:t xml:space="preserve"> 257. </w:t>
      </w:r>
      <w:proofErr w:type="spellStart"/>
      <w:r w:rsidR="003446F3" w:rsidRPr="003446F3">
        <w:rPr>
          <w:rFonts w:ascii="Times New Roman" w:hAnsi="Times New Roman" w:cs="Times New Roman"/>
          <w:b/>
          <w:sz w:val="24"/>
          <w:szCs w:val="24"/>
        </w:rPr>
        <w:t>Maddesi</w:t>
      </w:r>
      <w:proofErr w:type="spellEnd"/>
      <w:r w:rsidR="004D4F09">
        <w:rPr>
          <w:rFonts w:ascii="Times New Roman" w:hAnsi="Times New Roman" w:cs="Times New Roman"/>
          <w:b/>
          <w:sz w:val="24"/>
          <w:szCs w:val="24"/>
        </w:rPr>
        <w:t>;</w:t>
      </w:r>
    </w:p>
    <w:p w:rsidR="004D4F09" w:rsidRPr="003C7129" w:rsidRDefault="004D4F09" w:rsidP="004D4F09">
      <w:pPr>
        <w:spacing w:line="240" w:lineRule="auto"/>
        <w:ind w:firstLine="708"/>
        <w:jc w:val="both"/>
        <w:rPr>
          <w:rFonts w:ascii="Times New Roman" w:eastAsia="Calibri" w:hAnsi="Times New Roman" w:cs="Times New Roman"/>
          <w:sz w:val="24"/>
          <w:szCs w:val="24"/>
        </w:rPr>
      </w:pPr>
      <w:r w:rsidRPr="003C7129">
        <w:rPr>
          <w:rFonts w:ascii="Times New Roman" w:eastAsia="Calibri" w:hAnsi="Times New Roman" w:cs="Times New Roman"/>
          <w:sz w:val="24"/>
          <w:szCs w:val="24"/>
        </w:rPr>
        <w:t xml:space="preserve">“(1) Kanunda ayrıca suç olarak tanımlanan hâller dışında, görevinin gereklerine aykırı hareket etmek suretiyle, kişilerin mağduriyetine veya kamunun zararına neden olan ya da kişilere haksız bir kazanç sağlayan kamu görevlisi, bir yıldan üç yıla kadar hapis cezası ile cezalandırılır. / (2) Kanunda ayrıca suç olarak tanımlanan hâller dışında, görevinin gereklerini yapmakta ihmal veya gecikme göstererek, kişilerin mağduriyetine veya kamunun zararına neden olan ya da kişilere haksız bir kazanç sağlayan kamu görevlisi, altı aydan iki yıla kadar hapis cezası ile cezalandırılır.  / (3) İrtikâp suçunu oluşturmadığı takdirde, görevinin gereklerine uygun davranması için veya bu nedenle kişilerden kendisine veya bir başkasına çıkar sağlayan kamu görevlisi, birinci fıkra hükmüne göre cezalandırılır.” Hükmünü içermektedir. </w:t>
      </w:r>
      <w:r>
        <w:rPr>
          <w:rFonts w:ascii="Times New Roman" w:eastAsia="Calibri" w:hAnsi="Times New Roman" w:cs="Times New Roman"/>
          <w:sz w:val="24"/>
          <w:szCs w:val="24"/>
        </w:rPr>
        <w:t xml:space="preserve">Şüpheli tarafından, </w:t>
      </w:r>
      <w:r w:rsidRPr="003C7129">
        <w:rPr>
          <w:rFonts w:ascii="Times New Roman" w:hAnsi="Times New Roman" w:cs="Times New Roman"/>
          <w:color w:val="000000"/>
          <w:sz w:val="24"/>
          <w:szCs w:val="24"/>
          <w:shd w:val="clear" w:color="auto" w:fill="FFFFFF"/>
        </w:rPr>
        <w:t xml:space="preserve">kanunlar tarafından belirlenen yetkinin dışına çıkılarak </w:t>
      </w:r>
      <w:r w:rsidRPr="003C7129">
        <w:rPr>
          <w:rFonts w:ascii="Times New Roman" w:hAnsi="Times New Roman" w:cs="Times New Roman"/>
          <w:sz w:val="24"/>
          <w:szCs w:val="24"/>
        </w:rPr>
        <w:t xml:space="preserve">görev ve yetki kötüye kullanılmak suretiyle Türk Ceza Kanunu’nun 257. maddesi </w:t>
      </w:r>
      <w:proofErr w:type="gramStart"/>
      <w:r w:rsidRPr="003C7129">
        <w:rPr>
          <w:rFonts w:ascii="Times New Roman" w:hAnsi="Times New Roman" w:cs="Times New Roman"/>
          <w:sz w:val="24"/>
          <w:szCs w:val="24"/>
        </w:rPr>
        <w:t>uyarınca  suç</w:t>
      </w:r>
      <w:proofErr w:type="gramEnd"/>
      <w:r w:rsidRPr="003C7129">
        <w:rPr>
          <w:rFonts w:ascii="Times New Roman" w:hAnsi="Times New Roman" w:cs="Times New Roman"/>
          <w:sz w:val="24"/>
          <w:szCs w:val="24"/>
        </w:rPr>
        <w:t xml:space="preserve"> işlenmiştir.</w:t>
      </w:r>
    </w:p>
    <w:p w:rsidR="00AF0125" w:rsidRDefault="00AF0125" w:rsidP="003430EC">
      <w:pPr>
        <w:shd w:val="clear" w:color="auto" w:fill="FFFFFF"/>
        <w:spacing w:line="240" w:lineRule="auto"/>
        <w:ind w:firstLine="708"/>
        <w:jc w:val="both"/>
        <w:rPr>
          <w:rFonts w:ascii="Times New Roman" w:eastAsia="Times New Roman" w:hAnsi="Times New Roman" w:cs="Times New Roman"/>
          <w:sz w:val="24"/>
          <w:szCs w:val="24"/>
          <w:lang w:eastAsia="tr-TR"/>
        </w:rPr>
      </w:pPr>
    </w:p>
    <w:p w:rsidR="003430EC" w:rsidRPr="003C7129" w:rsidRDefault="00D15924" w:rsidP="003430EC">
      <w:pPr>
        <w:shd w:val="clear" w:color="auto" w:fill="FFFFFF"/>
        <w:spacing w:line="240" w:lineRule="auto"/>
        <w:ind w:firstLine="708"/>
        <w:jc w:val="both"/>
        <w:rPr>
          <w:rFonts w:ascii="Times New Roman" w:eastAsia="Times New Roman" w:hAnsi="Times New Roman" w:cs="Times New Roman"/>
          <w:sz w:val="24"/>
          <w:szCs w:val="24"/>
          <w:lang w:eastAsia="tr-TR"/>
        </w:rPr>
      </w:pPr>
      <w:r w:rsidRPr="003C7129">
        <w:rPr>
          <w:rFonts w:ascii="Times New Roman" w:eastAsia="Times New Roman" w:hAnsi="Times New Roman" w:cs="Times New Roman"/>
          <w:sz w:val="24"/>
          <w:szCs w:val="24"/>
          <w:lang w:eastAsia="tr-TR"/>
        </w:rPr>
        <w:t xml:space="preserve"> </w:t>
      </w:r>
      <w:r w:rsidR="008D4977" w:rsidRPr="003C7129">
        <w:rPr>
          <w:rFonts w:ascii="Times New Roman" w:eastAsia="Times New Roman" w:hAnsi="Times New Roman" w:cs="Times New Roman"/>
          <w:sz w:val="24"/>
          <w:szCs w:val="24"/>
          <w:lang w:eastAsia="tr-TR"/>
        </w:rPr>
        <w:t>Şüpheli</w:t>
      </w:r>
      <w:r w:rsidR="003430EC" w:rsidRPr="003C7129">
        <w:rPr>
          <w:rFonts w:ascii="Times New Roman" w:eastAsia="Times New Roman" w:hAnsi="Times New Roman" w:cs="Times New Roman"/>
          <w:sz w:val="24"/>
          <w:szCs w:val="24"/>
          <w:lang w:eastAsia="tr-TR"/>
        </w:rPr>
        <w:t xml:space="preserve">, </w:t>
      </w:r>
      <w:r w:rsidR="00AF0125">
        <w:rPr>
          <w:rFonts w:ascii="Times New Roman" w:eastAsia="Times New Roman" w:hAnsi="Times New Roman" w:cs="Times New Roman"/>
          <w:sz w:val="24"/>
          <w:szCs w:val="24"/>
          <w:lang w:eastAsia="tr-TR"/>
        </w:rPr>
        <w:t>bu husustaki yargı kararlarına rağmen,</w:t>
      </w:r>
      <w:r w:rsidR="00E90A99">
        <w:rPr>
          <w:rFonts w:ascii="Times New Roman" w:eastAsia="Times New Roman" w:hAnsi="Times New Roman" w:cs="Times New Roman"/>
          <w:sz w:val="24"/>
          <w:szCs w:val="24"/>
          <w:lang w:eastAsia="tr-TR"/>
        </w:rPr>
        <w:t xml:space="preserve"> k</w:t>
      </w:r>
      <w:r w:rsidR="0017094D" w:rsidRPr="003C7129">
        <w:rPr>
          <w:rFonts w:ascii="Times New Roman" w:eastAsia="Times New Roman" w:hAnsi="Times New Roman" w:cs="Times New Roman"/>
          <w:sz w:val="24"/>
          <w:szCs w:val="24"/>
          <w:lang w:eastAsia="tr-TR"/>
        </w:rPr>
        <w:t>anunlar tarafından belirlenen yetkinin dışına çıkarak, görev ve yetkisini kötüye kullanmıştır.</w:t>
      </w:r>
      <w:r w:rsidR="003430EC" w:rsidRPr="003C7129">
        <w:rPr>
          <w:rFonts w:ascii="Times New Roman" w:eastAsia="Times New Roman" w:hAnsi="Times New Roman" w:cs="Times New Roman"/>
          <w:sz w:val="24"/>
          <w:szCs w:val="24"/>
          <w:lang w:eastAsia="tr-TR"/>
        </w:rPr>
        <w:t xml:space="preserve"> </w:t>
      </w:r>
      <w:r w:rsidR="008D4977" w:rsidRPr="003C7129">
        <w:rPr>
          <w:rFonts w:ascii="Times New Roman" w:eastAsia="Times New Roman" w:hAnsi="Times New Roman" w:cs="Times New Roman"/>
          <w:sz w:val="24"/>
          <w:szCs w:val="24"/>
          <w:lang w:eastAsia="tr-TR"/>
        </w:rPr>
        <w:t>Şüpheli</w:t>
      </w:r>
      <w:r w:rsidR="00E7446F" w:rsidRPr="003C7129">
        <w:rPr>
          <w:rFonts w:ascii="Times New Roman" w:eastAsia="Times New Roman" w:hAnsi="Times New Roman" w:cs="Times New Roman"/>
          <w:sz w:val="24"/>
          <w:szCs w:val="24"/>
          <w:lang w:eastAsia="tr-TR"/>
        </w:rPr>
        <w:t>n</w:t>
      </w:r>
      <w:r w:rsidR="008D4977" w:rsidRPr="003C7129">
        <w:rPr>
          <w:rFonts w:ascii="Times New Roman" w:eastAsia="Times New Roman" w:hAnsi="Times New Roman" w:cs="Times New Roman"/>
          <w:sz w:val="24"/>
          <w:szCs w:val="24"/>
          <w:lang w:eastAsia="tr-TR"/>
        </w:rPr>
        <w:t>in</w:t>
      </w:r>
      <w:r w:rsidR="003430EC" w:rsidRPr="003C7129">
        <w:rPr>
          <w:rFonts w:ascii="Times New Roman" w:eastAsia="Times New Roman" w:hAnsi="Times New Roman" w:cs="Times New Roman"/>
          <w:sz w:val="24"/>
          <w:szCs w:val="24"/>
          <w:lang w:eastAsia="tr-TR"/>
        </w:rPr>
        <w:t xml:space="preserve"> ilgili yasa hük</w:t>
      </w:r>
      <w:r w:rsidR="00E7446F" w:rsidRPr="003C7129">
        <w:rPr>
          <w:rFonts w:ascii="Times New Roman" w:eastAsia="Times New Roman" w:hAnsi="Times New Roman" w:cs="Times New Roman"/>
          <w:sz w:val="24"/>
          <w:szCs w:val="24"/>
          <w:lang w:eastAsia="tr-TR"/>
        </w:rPr>
        <w:t>ü</w:t>
      </w:r>
      <w:r w:rsidR="003430EC" w:rsidRPr="003C7129">
        <w:rPr>
          <w:rFonts w:ascii="Times New Roman" w:eastAsia="Times New Roman" w:hAnsi="Times New Roman" w:cs="Times New Roman"/>
          <w:sz w:val="24"/>
          <w:szCs w:val="24"/>
          <w:lang w:eastAsia="tr-TR"/>
        </w:rPr>
        <w:t>m</w:t>
      </w:r>
      <w:r w:rsidR="00E7446F" w:rsidRPr="003C7129">
        <w:rPr>
          <w:rFonts w:ascii="Times New Roman" w:eastAsia="Times New Roman" w:hAnsi="Times New Roman" w:cs="Times New Roman"/>
          <w:sz w:val="24"/>
          <w:szCs w:val="24"/>
          <w:lang w:eastAsia="tr-TR"/>
        </w:rPr>
        <w:t>leri</w:t>
      </w:r>
      <w:r w:rsidR="003430EC" w:rsidRPr="003C7129">
        <w:rPr>
          <w:rFonts w:ascii="Times New Roman" w:eastAsia="Times New Roman" w:hAnsi="Times New Roman" w:cs="Times New Roman"/>
          <w:sz w:val="24"/>
          <w:szCs w:val="24"/>
          <w:lang w:eastAsia="tr-TR"/>
        </w:rPr>
        <w:t xml:space="preserve"> kapsamında bulunan </w:t>
      </w:r>
      <w:r w:rsidR="00201153">
        <w:rPr>
          <w:rFonts w:ascii="Times New Roman" w:eastAsia="Times New Roman" w:hAnsi="Times New Roman" w:cs="Times New Roman"/>
          <w:sz w:val="24"/>
          <w:szCs w:val="24"/>
          <w:lang w:eastAsia="tr-TR"/>
        </w:rPr>
        <w:t xml:space="preserve">iş bu </w:t>
      </w:r>
      <w:r w:rsidR="003430EC" w:rsidRPr="003C7129">
        <w:rPr>
          <w:rFonts w:ascii="Times New Roman" w:eastAsia="Times New Roman" w:hAnsi="Times New Roman" w:cs="Times New Roman"/>
          <w:sz w:val="24"/>
          <w:szCs w:val="24"/>
          <w:lang w:eastAsia="tr-TR"/>
        </w:rPr>
        <w:t>fiili nedeniyle cezalandırılması gerekmektedir.</w:t>
      </w:r>
    </w:p>
    <w:p w:rsidR="00A60AFB" w:rsidRDefault="00A60AFB" w:rsidP="003430EC">
      <w:pPr>
        <w:shd w:val="clear" w:color="auto" w:fill="FFFFFF"/>
        <w:spacing w:line="240" w:lineRule="auto"/>
        <w:jc w:val="both"/>
        <w:rPr>
          <w:rFonts w:ascii="Times New Roman" w:eastAsia="Times New Roman" w:hAnsi="Times New Roman" w:cs="Times New Roman"/>
          <w:b/>
          <w:sz w:val="24"/>
          <w:szCs w:val="24"/>
          <w:u w:val="single"/>
          <w:lang w:eastAsia="tr-TR"/>
        </w:rPr>
      </w:pPr>
    </w:p>
    <w:p w:rsidR="003430EC" w:rsidRPr="003C7129" w:rsidRDefault="003430EC" w:rsidP="003430EC">
      <w:pPr>
        <w:shd w:val="clear" w:color="auto" w:fill="FFFFFF"/>
        <w:spacing w:line="240" w:lineRule="auto"/>
        <w:jc w:val="both"/>
        <w:rPr>
          <w:rFonts w:ascii="Times New Roman" w:eastAsia="Times New Roman" w:hAnsi="Times New Roman" w:cs="Times New Roman"/>
          <w:b/>
          <w:sz w:val="24"/>
          <w:szCs w:val="24"/>
          <w:u w:val="single"/>
          <w:lang w:eastAsia="tr-TR"/>
        </w:rPr>
      </w:pPr>
      <w:proofErr w:type="gramStart"/>
      <w:r w:rsidRPr="003C7129">
        <w:rPr>
          <w:rFonts w:ascii="Times New Roman" w:eastAsia="Times New Roman" w:hAnsi="Times New Roman" w:cs="Times New Roman"/>
          <w:b/>
          <w:sz w:val="24"/>
          <w:szCs w:val="24"/>
          <w:u w:val="single"/>
          <w:lang w:eastAsia="tr-TR"/>
        </w:rPr>
        <w:t xml:space="preserve">HUKUKİ </w:t>
      </w:r>
      <w:r w:rsidR="003C7129">
        <w:rPr>
          <w:rFonts w:ascii="Times New Roman" w:eastAsia="Times New Roman" w:hAnsi="Times New Roman" w:cs="Times New Roman"/>
          <w:b/>
          <w:sz w:val="24"/>
          <w:szCs w:val="24"/>
          <w:u w:val="single"/>
          <w:lang w:eastAsia="tr-TR"/>
        </w:rPr>
        <w:t xml:space="preserve"> </w:t>
      </w:r>
      <w:r w:rsidRPr="003C7129">
        <w:rPr>
          <w:rFonts w:ascii="Times New Roman" w:eastAsia="Times New Roman" w:hAnsi="Times New Roman" w:cs="Times New Roman"/>
          <w:b/>
          <w:sz w:val="24"/>
          <w:szCs w:val="24"/>
          <w:u w:val="single"/>
          <w:lang w:eastAsia="tr-TR"/>
        </w:rPr>
        <w:t>SEBEPLER</w:t>
      </w:r>
      <w:proofErr w:type="gramEnd"/>
      <w:r w:rsidRPr="003C7129">
        <w:rPr>
          <w:rFonts w:ascii="Times New Roman" w:eastAsia="Times New Roman" w:hAnsi="Times New Roman" w:cs="Times New Roman"/>
          <w:b/>
          <w:sz w:val="24"/>
          <w:szCs w:val="24"/>
          <w:u w:val="single"/>
          <w:lang w:eastAsia="tr-TR"/>
        </w:rPr>
        <w:tab/>
        <w:t xml:space="preserve">: </w:t>
      </w:r>
      <w:r w:rsidR="009F329C" w:rsidRPr="003C7129">
        <w:rPr>
          <w:rFonts w:ascii="Times New Roman" w:eastAsia="Times New Roman" w:hAnsi="Times New Roman" w:cs="Times New Roman"/>
          <w:sz w:val="24"/>
          <w:szCs w:val="24"/>
          <w:lang w:eastAsia="tr-TR"/>
        </w:rPr>
        <w:t>TCK</w:t>
      </w:r>
      <w:r w:rsidR="00835634">
        <w:rPr>
          <w:rFonts w:ascii="Times New Roman" w:eastAsia="Times New Roman" w:hAnsi="Times New Roman" w:cs="Times New Roman"/>
          <w:sz w:val="24"/>
          <w:szCs w:val="24"/>
          <w:lang w:eastAsia="tr-TR"/>
        </w:rPr>
        <w:t>,</w:t>
      </w:r>
      <w:r w:rsidR="009F329C" w:rsidRPr="003C7129">
        <w:rPr>
          <w:rFonts w:ascii="Times New Roman" w:eastAsia="Times New Roman" w:hAnsi="Times New Roman" w:cs="Times New Roman"/>
          <w:sz w:val="24"/>
          <w:szCs w:val="24"/>
          <w:lang w:eastAsia="tr-TR"/>
        </w:rPr>
        <w:t xml:space="preserve"> vs</w:t>
      </w:r>
      <w:r w:rsidR="00DA4640" w:rsidRPr="003C7129">
        <w:rPr>
          <w:rFonts w:ascii="Times New Roman" w:eastAsia="Times New Roman" w:hAnsi="Times New Roman" w:cs="Times New Roman"/>
          <w:sz w:val="24"/>
          <w:szCs w:val="24"/>
          <w:lang w:eastAsia="tr-TR"/>
        </w:rPr>
        <w:t xml:space="preserve"> </w:t>
      </w:r>
      <w:r w:rsidRPr="003C7129">
        <w:rPr>
          <w:rFonts w:ascii="Times New Roman" w:eastAsia="Times New Roman" w:hAnsi="Times New Roman" w:cs="Times New Roman"/>
          <w:sz w:val="24"/>
          <w:szCs w:val="24"/>
          <w:lang w:eastAsia="tr-TR"/>
        </w:rPr>
        <w:t>ilgili mevzuat</w:t>
      </w:r>
      <w:r w:rsidR="00DA4640" w:rsidRPr="003C7129">
        <w:rPr>
          <w:rFonts w:ascii="Times New Roman" w:eastAsia="Times New Roman" w:hAnsi="Times New Roman" w:cs="Times New Roman"/>
          <w:sz w:val="24"/>
          <w:szCs w:val="24"/>
          <w:lang w:eastAsia="tr-TR"/>
        </w:rPr>
        <w:t>.</w:t>
      </w:r>
    </w:p>
    <w:p w:rsidR="003430EC" w:rsidRPr="003C7129" w:rsidRDefault="003430EC" w:rsidP="003430EC">
      <w:pPr>
        <w:shd w:val="clear" w:color="auto" w:fill="FFFFFF"/>
        <w:spacing w:line="240" w:lineRule="auto"/>
        <w:jc w:val="both"/>
        <w:rPr>
          <w:rFonts w:ascii="Times New Roman" w:eastAsia="Times New Roman" w:hAnsi="Times New Roman" w:cs="Times New Roman"/>
          <w:sz w:val="24"/>
          <w:szCs w:val="24"/>
          <w:u w:val="single"/>
          <w:lang w:eastAsia="tr-TR"/>
        </w:rPr>
      </w:pPr>
      <w:r w:rsidRPr="003C7129">
        <w:rPr>
          <w:rFonts w:ascii="Times New Roman" w:eastAsia="Times New Roman" w:hAnsi="Times New Roman" w:cs="Times New Roman"/>
          <w:b/>
          <w:sz w:val="24"/>
          <w:szCs w:val="24"/>
          <w:u w:val="single"/>
          <w:lang w:eastAsia="tr-TR"/>
        </w:rPr>
        <w:t>HUKUKİ DELİLLER</w:t>
      </w:r>
      <w:r w:rsidRPr="003C7129">
        <w:rPr>
          <w:rFonts w:ascii="Times New Roman" w:eastAsia="Times New Roman" w:hAnsi="Times New Roman" w:cs="Times New Roman"/>
          <w:b/>
          <w:sz w:val="24"/>
          <w:szCs w:val="24"/>
          <w:u w:val="single"/>
          <w:lang w:eastAsia="tr-TR"/>
        </w:rPr>
        <w:tab/>
        <w:t>:</w:t>
      </w:r>
      <w:r w:rsidR="00D15924" w:rsidRPr="003C7129">
        <w:rPr>
          <w:rFonts w:ascii="Times New Roman" w:eastAsia="Times New Roman" w:hAnsi="Times New Roman" w:cs="Times New Roman"/>
          <w:sz w:val="24"/>
          <w:szCs w:val="24"/>
          <w:lang w:eastAsia="tr-TR"/>
        </w:rPr>
        <w:t xml:space="preserve"> </w:t>
      </w:r>
      <w:r w:rsidR="00AF0125">
        <w:rPr>
          <w:rFonts w:ascii="Times New Roman" w:eastAsia="Times New Roman" w:hAnsi="Times New Roman" w:cs="Times New Roman"/>
          <w:sz w:val="24"/>
          <w:szCs w:val="24"/>
          <w:lang w:eastAsia="tr-TR"/>
        </w:rPr>
        <w:t xml:space="preserve">Danıştay </w:t>
      </w:r>
      <w:r w:rsidR="00AF0125" w:rsidRPr="005D5D09">
        <w:rPr>
          <w:rFonts w:ascii="Times New Roman" w:eastAsia="Calibri" w:hAnsi="Times New Roman" w:cs="Times New Roman"/>
          <w:sz w:val="24"/>
          <w:szCs w:val="24"/>
        </w:rPr>
        <w:t>5. Dairesin</w:t>
      </w:r>
      <w:r w:rsidR="00AF0125">
        <w:rPr>
          <w:rFonts w:ascii="Times New Roman" w:eastAsia="Calibri" w:hAnsi="Times New Roman" w:cs="Times New Roman"/>
          <w:sz w:val="24"/>
          <w:szCs w:val="24"/>
        </w:rPr>
        <w:t>in</w:t>
      </w:r>
      <w:r w:rsidR="00AF0125" w:rsidRPr="005D5D09">
        <w:rPr>
          <w:rFonts w:ascii="Times New Roman" w:eastAsia="Calibri" w:hAnsi="Times New Roman" w:cs="Times New Roman"/>
          <w:sz w:val="24"/>
          <w:szCs w:val="24"/>
        </w:rPr>
        <w:t xml:space="preserve"> 2012/4736 E sayılı ve 02.10.2012 tarihli yürütmeyi durdurma kararı</w:t>
      </w:r>
      <w:r w:rsidR="00AF0125">
        <w:rPr>
          <w:rFonts w:ascii="Times New Roman" w:eastAsia="Calibri" w:hAnsi="Times New Roman" w:cs="Times New Roman"/>
          <w:sz w:val="24"/>
          <w:szCs w:val="24"/>
        </w:rPr>
        <w:t xml:space="preserve">, </w:t>
      </w:r>
      <w:r w:rsidR="00AF0125" w:rsidRPr="005D5D09">
        <w:rPr>
          <w:rFonts w:ascii="Times New Roman" w:eastAsia="Calibri" w:hAnsi="Times New Roman" w:cs="Times New Roman"/>
          <w:sz w:val="24"/>
          <w:szCs w:val="24"/>
        </w:rPr>
        <w:t>Ankara 14. İdare Mahkemesinin 2014/1252 E ve 2015/355 K Sayılı ve 18.03.2015 tarihli kararı</w:t>
      </w:r>
      <w:r w:rsidR="00835634">
        <w:rPr>
          <w:rFonts w:ascii="Times New Roman" w:eastAsia="Times New Roman" w:hAnsi="Times New Roman" w:cs="Times New Roman"/>
          <w:sz w:val="24"/>
          <w:szCs w:val="24"/>
          <w:lang w:eastAsia="tr-TR"/>
        </w:rPr>
        <w:t xml:space="preserve"> </w:t>
      </w:r>
      <w:r w:rsidRPr="003C7129">
        <w:rPr>
          <w:rFonts w:ascii="Times New Roman" w:eastAsia="Times New Roman" w:hAnsi="Times New Roman" w:cs="Times New Roman"/>
          <w:sz w:val="24"/>
          <w:szCs w:val="24"/>
          <w:lang w:eastAsia="tr-TR"/>
        </w:rPr>
        <w:t>vs yasal deliller</w:t>
      </w:r>
      <w:r w:rsidR="0017094D" w:rsidRPr="003C7129">
        <w:rPr>
          <w:rFonts w:ascii="Times New Roman" w:eastAsia="Times New Roman" w:hAnsi="Times New Roman" w:cs="Times New Roman"/>
          <w:sz w:val="24"/>
          <w:szCs w:val="24"/>
          <w:lang w:eastAsia="tr-TR"/>
        </w:rPr>
        <w:t>.</w:t>
      </w:r>
    </w:p>
    <w:p w:rsidR="00945AA6" w:rsidRPr="003C7129" w:rsidRDefault="003430EC" w:rsidP="00D40D5F">
      <w:pPr>
        <w:shd w:val="clear" w:color="auto" w:fill="FFFFFF"/>
        <w:spacing w:line="240" w:lineRule="auto"/>
        <w:jc w:val="both"/>
        <w:rPr>
          <w:rFonts w:ascii="Times New Roman" w:eastAsia="Times New Roman" w:hAnsi="Times New Roman" w:cs="Times New Roman"/>
          <w:sz w:val="24"/>
          <w:szCs w:val="24"/>
          <w:lang w:eastAsia="tr-TR"/>
        </w:rPr>
      </w:pPr>
      <w:r w:rsidRPr="003C7129">
        <w:rPr>
          <w:rFonts w:ascii="Times New Roman" w:eastAsia="Times New Roman" w:hAnsi="Times New Roman" w:cs="Times New Roman"/>
          <w:b/>
          <w:sz w:val="24"/>
          <w:szCs w:val="24"/>
          <w:u w:val="single"/>
          <w:lang w:eastAsia="tr-TR"/>
        </w:rPr>
        <w:t>SONUÇ VE TALEP</w:t>
      </w:r>
      <w:r w:rsidRPr="003C7129">
        <w:rPr>
          <w:rFonts w:ascii="Times New Roman" w:eastAsia="Times New Roman" w:hAnsi="Times New Roman" w:cs="Times New Roman"/>
          <w:b/>
          <w:sz w:val="24"/>
          <w:szCs w:val="24"/>
          <w:u w:val="single"/>
          <w:lang w:eastAsia="tr-TR"/>
        </w:rPr>
        <w:tab/>
      </w:r>
      <w:r w:rsidRPr="003C7129">
        <w:rPr>
          <w:rFonts w:ascii="Times New Roman" w:eastAsia="Times New Roman" w:hAnsi="Times New Roman" w:cs="Times New Roman"/>
          <w:b/>
          <w:sz w:val="24"/>
          <w:szCs w:val="24"/>
          <w:u w:val="single"/>
          <w:lang w:eastAsia="tr-TR"/>
        </w:rPr>
        <w:tab/>
        <w:t>:</w:t>
      </w:r>
      <w:r w:rsidRPr="003C7129">
        <w:rPr>
          <w:rFonts w:ascii="Times New Roman" w:eastAsia="Times New Roman" w:hAnsi="Times New Roman" w:cs="Times New Roman"/>
          <w:sz w:val="24"/>
          <w:szCs w:val="24"/>
          <w:lang w:eastAsia="tr-TR"/>
        </w:rPr>
        <w:t>Yukarıda arz ve izah ettiğim</w:t>
      </w:r>
      <w:r w:rsidR="00FE1378" w:rsidRPr="003C7129">
        <w:rPr>
          <w:rFonts w:ascii="Times New Roman" w:eastAsia="Times New Roman" w:hAnsi="Times New Roman" w:cs="Times New Roman"/>
          <w:sz w:val="24"/>
          <w:szCs w:val="24"/>
          <w:lang w:eastAsia="tr-TR"/>
        </w:rPr>
        <w:t>iz</w:t>
      </w:r>
      <w:r w:rsidRPr="003C7129">
        <w:rPr>
          <w:rFonts w:ascii="Times New Roman" w:eastAsia="Times New Roman" w:hAnsi="Times New Roman" w:cs="Times New Roman"/>
          <w:sz w:val="24"/>
          <w:szCs w:val="24"/>
          <w:lang w:eastAsia="tr-TR"/>
        </w:rPr>
        <w:t xml:space="preserve"> ve soruşturma sırasında elde edilecek sebeplerle şüpheli hakkında gerekli soruşturmanın yapılarak hak</w:t>
      </w:r>
      <w:r w:rsidR="0017094D" w:rsidRPr="003C7129">
        <w:rPr>
          <w:rFonts w:ascii="Times New Roman" w:eastAsia="Times New Roman" w:hAnsi="Times New Roman" w:cs="Times New Roman"/>
          <w:sz w:val="24"/>
          <w:szCs w:val="24"/>
          <w:lang w:eastAsia="tr-TR"/>
        </w:rPr>
        <w:t>kında</w:t>
      </w:r>
      <w:r w:rsidRPr="003C7129">
        <w:rPr>
          <w:rFonts w:ascii="Times New Roman" w:eastAsia="Times New Roman" w:hAnsi="Times New Roman" w:cs="Times New Roman"/>
          <w:sz w:val="24"/>
          <w:szCs w:val="24"/>
          <w:lang w:eastAsia="tr-TR"/>
        </w:rPr>
        <w:t xml:space="preserve"> kamu davası açılmasını saygılarımla arz ve talep ederim. </w:t>
      </w:r>
      <w:r w:rsidR="00AF0125">
        <w:rPr>
          <w:rFonts w:ascii="Times New Roman" w:eastAsia="Times New Roman" w:hAnsi="Times New Roman" w:cs="Times New Roman"/>
          <w:sz w:val="24"/>
          <w:szCs w:val="24"/>
          <w:lang w:eastAsia="tr-TR"/>
        </w:rPr>
        <w:t>26.05.2015</w:t>
      </w:r>
      <w:r w:rsidR="00413B7B" w:rsidRPr="003C7129">
        <w:rPr>
          <w:rFonts w:ascii="Times New Roman" w:eastAsia="Times New Roman" w:hAnsi="Times New Roman" w:cs="Times New Roman"/>
          <w:sz w:val="24"/>
          <w:szCs w:val="24"/>
          <w:lang w:eastAsia="tr-TR"/>
        </w:rPr>
        <w:t xml:space="preserve"> </w:t>
      </w:r>
    </w:p>
    <w:p w:rsidR="00201153" w:rsidRDefault="00201153" w:rsidP="00DA4640">
      <w:pPr>
        <w:shd w:val="clear" w:color="auto" w:fill="FFFFFF"/>
        <w:spacing w:line="240" w:lineRule="auto"/>
        <w:rPr>
          <w:rFonts w:ascii="Times New Roman" w:eastAsia="Times New Roman" w:hAnsi="Times New Roman" w:cs="Times New Roman"/>
          <w:sz w:val="24"/>
          <w:szCs w:val="24"/>
          <w:lang w:eastAsia="tr-TR"/>
        </w:rPr>
      </w:pPr>
    </w:p>
    <w:p w:rsidR="00201153" w:rsidRDefault="00201153" w:rsidP="00DA4640">
      <w:pPr>
        <w:shd w:val="clear" w:color="auto" w:fill="FFFFFF"/>
        <w:spacing w:line="240" w:lineRule="auto"/>
        <w:rPr>
          <w:rFonts w:ascii="Times New Roman" w:eastAsia="Times New Roman" w:hAnsi="Times New Roman" w:cs="Times New Roman"/>
          <w:sz w:val="24"/>
          <w:szCs w:val="24"/>
          <w:lang w:eastAsia="tr-TR"/>
        </w:rPr>
      </w:pPr>
    </w:p>
    <w:p w:rsidR="00FE1378" w:rsidRDefault="00DA4640" w:rsidP="00DA4640">
      <w:pPr>
        <w:shd w:val="clear" w:color="auto" w:fill="FFFFFF"/>
        <w:spacing w:line="240" w:lineRule="auto"/>
        <w:rPr>
          <w:rFonts w:ascii="Times New Roman" w:eastAsia="Times New Roman" w:hAnsi="Times New Roman" w:cs="Times New Roman"/>
          <w:sz w:val="24"/>
          <w:szCs w:val="24"/>
          <w:lang w:eastAsia="tr-TR"/>
        </w:rPr>
      </w:pPr>
      <w:r w:rsidRPr="003C7129">
        <w:rPr>
          <w:rFonts w:ascii="Times New Roman" w:eastAsia="Times New Roman" w:hAnsi="Times New Roman" w:cs="Times New Roman"/>
          <w:sz w:val="24"/>
          <w:szCs w:val="24"/>
          <w:lang w:eastAsia="tr-TR"/>
        </w:rPr>
        <w:t xml:space="preserve">                                                                                                                    </w:t>
      </w:r>
      <w:r w:rsidR="0017094D" w:rsidRPr="003C7129">
        <w:rPr>
          <w:rFonts w:ascii="Times New Roman" w:eastAsia="Times New Roman" w:hAnsi="Times New Roman" w:cs="Times New Roman"/>
          <w:sz w:val="24"/>
          <w:szCs w:val="24"/>
          <w:lang w:eastAsia="tr-TR"/>
        </w:rPr>
        <w:t>MÜŞTEKİ</w:t>
      </w:r>
      <w:r w:rsidR="00FE1378" w:rsidRPr="003C7129">
        <w:rPr>
          <w:rFonts w:ascii="Times New Roman" w:eastAsia="Times New Roman" w:hAnsi="Times New Roman" w:cs="Times New Roman"/>
          <w:sz w:val="24"/>
          <w:szCs w:val="24"/>
          <w:lang w:eastAsia="tr-TR"/>
        </w:rPr>
        <w:t xml:space="preserve"> VEKİLİ </w:t>
      </w:r>
    </w:p>
    <w:p w:rsidR="00941319" w:rsidRPr="003C7129" w:rsidRDefault="00941319" w:rsidP="00DA4640">
      <w:pPr>
        <w:shd w:val="clear" w:color="auto" w:fill="FFFFFF"/>
        <w:spacing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88281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Av. </w:t>
      </w:r>
      <w:proofErr w:type="spellStart"/>
      <w:r w:rsidR="007200A7">
        <w:rPr>
          <w:rFonts w:ascii="Times New Roman" w:eastAsia="Times New Roman" w:hAnsi="Times New Roman" w:cs="Times New Roman"/>
          <w:sz w:val="24"/>
          <w:szCs w:val="24"/>
          <w:lang w:eastAsia="tr-TR"/>
        </w:rPr>
        <w:t>Tuğçe</w:t>
      </w:r>
      <w:proofErr w:type="spellEnd"/>
      <w:r w:rsidR="007200A7">
        <w:rPr>
          <w:rFonts w:ascii="Times New Roman" w:eastAsia="Times New Roman" w:hAnsi="Times New Roman" w:cs="Times New Roman"/>
          <w:sz w:val="24"/>
          <w:szCs w:val="24"/>
          <w:lang w:eastAsia="tr-TR"/>
        </w:rPr>
        <w:t xml:space="preserve"> MUTLU</w:t>
      </w:r>
    </w:p>
    <w:p w:rsidR="00FE1378" w:rsidRPr="003C7129" w:rsidRDefault="00DA4640" w:rsidP="00FE1378">
      <w:pPr>
        <w:shd w:val="clear" w:color="auto" w:fill="FFFFFF"/>
        <w:spacing w:line="240" w:lineRule="auto"/>
        <w:rPr>
          <w:rFonts w:ascii="Times New Roman" w:eastAsia="Times New Roman" w:hAnsi="Times New Roman" w:cs="Times New Roman"/>
          <w:sz w:val="24"/>
          <w:szCs w:val="24"/>
          <w:lang w:eastAsia="tr-TR"/>
        </w:rPr>
      </w:pPr>
      <w:r w:rsidRPr="003C7129">
        <w:rPr>
          <w:rFonts w:ascii="Times New Roman" w:eastAsia="Times New Roman" w:hAnsi="Times New Roman" w:cs="Times New Roman"/>
          <w:sz w:val="24"/>
          <w:szCs w:val="24"/>
          <w:lang w:eastAsia="tr-TR"/>
        </w:rPr>
        <w:t xml:space="preserve">                                                                                                                 </w:t>
      </w:r>
    </w:p>
    <w:p w:rsidR="00DA4640" w:rsidRPr="003C7129" w:rsidRDefault="00DA4640" w:rsidP="00FE1378">
      <w:pPr>
        <w:shd w:val="clear" w:color="auto" w:fill="FFFFFF"/>
        <w:spacing w:line="240" w:lineRule="auto"/>
        <w:rPr>
          <w:rFonts w:ascii="Times New Roman" w:eastAsia="Times New Roman" w:hAnsi="Times New Roman" w:cs="Times New Roman"/>
          <w:sz w:val="24"/>
          <w:szCs w:val="24"/>
          <w:lang w:eastAsia="tr-TR"/>
        </w:rPr>
      </w:pPr>
    </w:p>
    <w:p w:rsidR="008E1E81" w:rsidRDefault="008E1E81" w:rsidP="00FE1378">
      <w:pPr>
        <w:shd w:val="clear" w:color="auto" w:fill="FFFFFF"/>
        <w:spacing w:line="240" w:lineRule="auto"/>
        <w:rPr>
          <w:rFonts w:ascii="Times New Roman" w:eastAsia="Times New Roman" w:hAnsi="Times New Roman" w:cs="Times New Roman"/>
          <w:sz w:val="24"/>
          <w:szCs w:val="24"/>
          <w:lang w:eastAsia="tr-TR"/>
        </w:rPr>
      </w:pPr>
    </w:p>
    <w:p w:rsidR="00AF0125" w:rsidRDefault="00AF0125" w:rsidP="00FE1378">
      <w:pPr>
        <w:shd w:val="clear" w:color="auto" w:fill="FFFFFF"/>
        <w:spacing w:line="240" w:lineRule="auto"/>
        <w:rPr>
          <w:rFonts w:ascii="Times New Roman" w:eastAsia="Times New Roman" w:hAnsi="Times New Roman" w:cs="Times New Roman"/>
          <w:sz w:val="24"/>
          <w:szCs w:val="24"/>
          <w:lang w:eastAsia="tr-TR"/>
        </w:rPr>
      </w:pPr>
    </w:p>
    <w:p w:rsidR="00AF0125" w:rsidRDefault="00AF0125" w:rsidP="00FE1378">
      <w:pPr>
        <w:shd w:val="clear" w:color="auto" w:fill="FFFFFF"/>
        <w:spacing w:line="240" w:lineRule="auto"/>
        <w:rPr>
          <w:rFonts w:ascii="Times New Roman" w:eastAsia="Times New Roman" w:hAnsi="Times New Roman" w:cs="Times New Roman"/>
          <w:sz w:val="24"/>
          <w:szCs w:val="24"/>
          <w:lang w:eastAsia="tr-TR"/>
        </w:rPr>
      </w:pPr>
    </w:p>
    <w:p w:rsidR="00AF0125" w:rsidRDefault="00AF0125" w:rsidP="00FE1378">
      <w:pPr>
        <w:shd w:val="clear" w:color="auto" w:fill="FFFFFF"/>
        <w:spacing w:line="240" w:lineRule="auto"/>
        <w:rPr>
          <w:rFonts w:ascii="Times New Roman" w:eastAsia="Times New Roman" w:hAnsi="Times New Roman" w:cs="Times New Roman"/>
          <w:sz w:val="24"/>
          <w:szCs w:val="24"/>
          <w:lang w:eastAsia="tr-TR"/>
        </w:rPr>
      </w:pPr>
    </w:p>
    <w:p w:rsidR="00AF0125" w:rsidRDefault="00AF0125" w:rsidP="00FE1378">
      <w:pPr>
        <w:shd w:val="clear" w:color="auto" w:fill="FFFFFF"/>
        <w:spacing w:line="240" w:lineRule="auto"/>
        <w:rPr>
          <w:rFonts w:ascii="Times New Roman" w:eastAsia="Times New Roman" w:hAnsi="Times New Roman" w:cs="Times New Roman"/>
          <w:sz w:val="24"/>
          <w:szCs w:val="24"/>
          <w:lang w:eastAsia="tr-TR"/>
        </w:rPr>
      </w:pPr>
    </w:p>
    <w:p w:rsidR="00AF0125" w:rsidRDefault="00AF0125" w:rsidP="00FE1378">
      <w:pPr>
        <w:shd w:val="clear" w:color="auto" w:fill="FFFFFF"/>
        <w:spacing w:line="240" w:lineRule="auto"/>
        <w:rPr>
          <w:rFonts w:ascii="Times New Roman" w:eastAsia="Times New Roman" w:hAnsi="Times New Roman" w:cs="Times New Roman"/>
          <w:sz w:val="24"/>
          <w:szCs w:val="24"/>
          <w:lang w:eastAsia="tr-TR"/>
        </w:rPr>
      </w:pPr>
    </w:p>
    <w:p w:rsidR="00FE1378" w:rsidRPr="003C7129" w:rsidRDefault="00FE1378" w:rsidP="00FE1378">
      <w:pPr>
        <w:shd w:val="clear" w:color="auto" w:fill="FFFFFF"/>
        <w:spacing w:line="240" w:lineRule="auto"/>
        <w:rPr>
          <w:rFonts w:ascii="Times New Roman" w:hAnsi="Times New Roman" w:cs="Times New Roman"/>
          <w:sz w:val="24"/>
          <w:szCs w:val="24"/>
        </w:rPr>
      </w:pPr>
      <w:r w:rsidRPr="003C7129">
        <w:rPr>
          <w:rFonts w:ascii="Times New Roman" w:eastAsia="Times New Roman" w:hAnsi="Times New Roman" w:cs="Times New Roman"/>
          <w:sz w:val="24"/>
          <w:szCs w:val="24"/>
          <w:lang w:eastAsia="tr-TR"/>
        </w:rPr>
        <w:t xml:space="preserve">EKLER: 1 )-Onanmış </w:t>
      </w:r>
      <w:proofErr w:type="gramStart"/>
      <w:r w:rsidRPr="003C7129">
        <w:rPr>
          <w:rFonts w:ascii="Times New Roman" w:eastAsia="Times New Roman" w:hAnsi="Times New Roman" w:cs="Times New Roman"/>
          <w:sz w:val="24"/>
          <w:szCs w:val="24"/>
          <w:lang w:eastAsia="tr-TR"/>
        </w:rPr>
        <w:t>vekaletname</w:t>
      </w:r>
      <w:proofErr w:type="gramEnd"/>
      <w:r w:rsidRPr="003C7129">
        <w:rPr>
          <w:rFonts w:ascii="Times New Roman" w:eastAsia="Times New Roman" w:hAnsi="Times New Roman" w:cs="Times New Roman"/>
          <w:sz w:val="24"/>
          <w:szCs w:val="24"/>
          <w:lang w:eastAsia="tr-TR"/>
        </w:rPr>
        <w:t xml:space="preserve"> örneği</w:t>
      </w:r>
      <w:r w:rsidR="00201153">
        <w:rPr>
          <w:rFonts w:ascii="Times New Roman" w:eastAsia="Times New Roman" w:hAnsi="Times New Roman" w:cs="Times New Roman"/>
          <w:sz w:val="24"/>
          <w:szCs w:val="24"/>
          <w:lang w:eastAsia="tr-TR"/>
        </w:rPr>
        <w:t xml:space="preserve"> </w:t>
      </w:r>
      <w:r w:rsidRPr="003C7129">
        <w:rPr>
          <w:rFonts w:ascii="Times New Roman" w:eastAsia="Times New Roman" w:hAnsi="Times New Roman" w:cs="Times New Roman"/>
          <w:sz w:val="24"/>
          <w:szCs w:val="24"/>
          <w:lang w:eastAsia="tr-TR"/>
        </w:rPr>
        <w:t>2)</w:t>
      </w:r>
      <w:r w:rsidR="008D4977" w:rsidRPr="003C7129">
        <w:rPr>
          <w:rFonts w:ascii="Times New Roman" w:eastAsia="Times New Roman" w:hAnsi="Times New Roman" w:cs="Times New Roman"/>
          <w:sz w:val="24"/>
          <w:szCs w:val="24"/>
          <w:lang w:eastAsia="tr-TR"/>
        </w:rPr>
        <w:t xml:space="preserve"> Yetki belgesi</w:t>
      </w:r>
      <w:r w:rsidR="00201153">
        <w:rPr>
          <w:rFonts w:ascii="Times New Roman" w:eastAsia="Times New Roman" w:hAnsi="Times New Roman" w:cs="Times New Roman"/>
          <w:sz w:val="24"/>
          <w:szCs w:val="24"/>
          <w:lang w:eastAsia="tr-TR"/>
        </w:rPr>
        <w:t xml:space="preserve"> </w:t>
      </w:r>
      <w:r w:rsidR="008D4977" w:rsidRPr="003C7129">
        <w:rPr>
          <w:rFonts w:ascii="Times New Roman" w:eastAsia="Times New Roman" w:hAnsi="Times New Roman" w:cs="Times New Roman"/>
          <w:sz w:val="24"/>
          <w:szCs w:val="24"/>
          <w:lang w:eastAsia="tr-TR"/>
        </w:rPr>
        <w:t>3)</w:t>
      </w:r>
      <w:r w:rsidRPr="003C7129">
        <w:rPr>
          <w:rFonts w:ascii="Times New Roman" w:eastAsia="Times New Roman" w:hAnsi="Times New Roman" w:cs="Times New Roman"/>
          <w:sz w:val="24"/>
          <w:szCs w:val="24"/>
          <w:lang w:eastAsia="tr-TR"/>
        </w:rPr>
        <w:t>Deliller Bölümünde Sayılanlar</w:t>
      </w:r>
      <w:bookmarkStart w:id="0" w:name="_GoBack"/>
      <w:bookmarkEnd w:id="0"/>
    </w:p>
    <w:sectPr w:rsidR="00FE1378" w:rsidRPr="003C7129"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0EC"/>
    <w:rsid w:val="0004305D"/>
    <w:rsid w:val="000567CD"/>
    <w:rsid w:val="000623D6"/>
    <w:rsid w:val="00077A14"/>
    <w:rsid w:val="00095DE6"/>
    <w:rsid w:val="000A333F"/>
    <w:rsid w:val="000C6ABC"/>
    <w:rsid w:val="00102324"/>
    <w:rsid w:val="00134263"/>
    <w:rsid w:val="001534A8"/>
    <w:rsid w:val="00155077"/>
    <w:rsid w:val="00155F90"/>
    <w:rsid w:val="0017094D"/>
    <w:rsid w:val="001768C6"/>
    <w:rsid w:val="00196BA3"/>
    <w:rsid w:val="001E4A93"/>
    <w:rsid w:val="001F0171"/>
    <w:rsid w:val="00200033"/>
    <w:rsid w:val="00201153"/>
    <w:rsid w:val="00206D63"/>
    <w:rsid w:val="0026236F"/>
    <w:rsid w:val="00320CD1"/>
    <w:rsid w:val="003430EC"/>
    <w:rsid w:val="003446F3"/>
    <w:rsid w:val="003515F2"/>
    <w:rsid w:val="003612D4"/>
    <w:rsid w:val="00390FC0"/>
    <w:rsid w:val="003C7129"/>
    <w:rsid w:val="003D1EDC"/>
    <w:rsid w:val="003E7B72"/>
    <w:rsid w:val="003F3198"/>
    <w:rsid w:val="00413B7B"/>
    <w:rsid w:val="004245D7"/>
    <w:rsid w:val="00453B02"/>
    <w:rsid w:val="004717B8"/>
    <w:rsid w:val="004B676A"/>
    <w:rsid w:val="004D4F09"/>
    <w:rsid w:val="00526ED9"/>
    <w:rsid w:val="005825F6"/>
    <w:rsid w:val="005A2F6C"/>
    <w:rsid w:val="005D5D09"/>
    <w:rsid w:val="005D67B6"/>
    <w:rsid w:val="00620FD2"/>
    <w:rsid w:val="006352B2"/>
    <w:rsid w:val="0064622B"/>
    <w:rsid w:val="006534A6"/>
    <w:rsid w:val="0066212E"/>
    <w:rsid w:val="0069680A"/>
    <w:rsid w:val="006B78EE"/>
    <w:rsid w:val="00704354"/>
    <w:rsid w:val="007200A7"/>
    <w:rsid w:val="00723C21"/>
    <w:rsid w:val="00772FE3"/>
    <w:rsid w:val="00792571"/>
    <w:rsid w:val="007B4AC8"/>
    <w:rsid w:val="007C3B68"/>
    <w:rsid w:val="007E2BF6"/>
    <w:rsid w:val="00835634"/>
    <w:rsid w:val="0088281D"/>
    <w:rsid w:val="008D4977"/>
    <w:rsid w:val="008E1E81"/>
    <w:rsid w:val="008E5D01"/>
    <w:rsid w:val="00910360"/>
    <w:rsid w:val="009218BD"/>
    <w:rsid w:val="00941319"/>
    <w:rsid w:val="00945AA6"/>
    <w:rsid w:val="009B3CFF"/>
    <w:rsid w:val="009F329C"/>
    <w:rsid w:val="00A27124"/>
    <w:rsid w:val="00A60AFB"/>
    <w:rsid w:val="00A66D1A"/>
    <w:rsid w:val="00A75AC5"/>
    <w:rsid w:val="00A954B8"/>
    <w:rsid w:val="00AB3981"/>
    <w:rsid w:val="00AB5A57"/>
    <w:rsid w:val="00AE2D7D"/>
    <w:rsid w:val="00AF0125"/>
    <w:rsid w:val="00AF11E0"/>
    <w:rsid w:val="00AF6511"/>
    <w:rsid w:val="00B255B5"/>
    <w:rsid w:val="00B31764"/>
    <w:rsid w:val="00B364C0"/>
    <w:rsid w:val="00B36E09"/>
    <w:rsid w:val="00B70C96"/>
    <w:rsid w:val="00BC62AD"/>
    <w:rsid w:val="00CB1EE5"/>
    <w:rsid w:val="00CB7127"/>
    <w:rsid w:val="00D11587"/>
    <w:rsid w:val="00D15924"/>
    <w:rsid w:val="00D40D5F"/>
    <w:rsid w:val="00D860E3"/>
    <w:rsid w:val="00DA4640"/>
    <w:rsid w:val="00DD4EE5"/>
    <w:rsid w:val="00DD7B06"/>
    <w:rsid w:val="00DE4708"/>
    <w:rsid w:val="00DF7D02"/>
    <w:rsid w:val="00E304B6"/>
    <w:rsid w:val="00E7446F"/>
    <w:rsid w:val="00E76FDA"/>
    <w:rsid w:val="00E84987"/>
    <w:rsid w:val="00E90A99"/>
    <w:rsid w:val="00EB60CC"/>
    <w:rsid w:val="00F370FD"/>
    <w:rsid w:val="00F73FCE"/>
    <w:rsid w:val="00F77DA0"/>
    <w:rsid w:val="00FA27F8"/>
    <w:rsid w:val="00FD40C9"/>
    <w:rsid w:val="00FE13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paragraph" w:styleId="Balk1">
    <w:name w:val="heading 1"/>
    <w:basedOn w:val="Normal"/>
    <w:next w:val="Normal"/>
    <w:link w:val="Balk1Char"/>
    <w:uiPriority w:val="9"/>
    <w:qFormat/>
    <w:rsid w:val="003C71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E2BF6"/>
    <w:pPr>
      <w:spacing w:line="240" w:lineRule="auto"/>
    </w:pPr>
    <w:rPr>
      <w:lang w:val="en-US"/>
    </w:rPr>
  </w:style>
  <w:style w:type="character" w:customStyle="1" w:styleId="apple-converted-space">
    <w:name w:val="apple-converted-space"/>
    <w:basedOn w:val="VarsaylanParagrafYazTipi"/>
    <w:rsid w:val="007E2BF6"/>
  </w:style>
  <w:style w:type="paragraph" w:customStyle="1" w:styleId="meb1">
    <w:name w:val="meb1"/>
    <w:basedOn w:val="Normal"/>
    <w:rsid w:val="007E2B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C712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218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4717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4717B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23613">
      <w:bodyDiv w:val="1"/>
      <w:marLeft w:val="0"/>
      <w:marRight w:val="0"/>
      <w:marTop w:val="0"/>
      <w:marBottom w:val="0"/>
      <w:divBdr>
        <w:top w:val="none" w:sz="0" w:space="0" w:color="auto"/>
        <w:left w:val="none" w:sz="0" w:space="0" w:color="auto"/>
        <w:bottom w:val="none" w:sz="0" w:space="0" w:color="auto"/>
        <w:right w:val="none" w:sz="0" w:space="0" w:color="auto"/>
      </w:divBdr>
    </w:div>
    <w:div w:id="1110586163">
      <w:bodyDiv w:val="1"/>
      <w:marLeft w:val="0"/>
      <w:marRight w:val="0"/>
      <w:marTop w:val="0"/>
      <w:marBottom w:val="0"/>
      <w:divBdr>
        <w:top w:val="none" w:sz="0" w:space="0" w:color="auto"/>
        <w:left w:val="none" w:sz="0" w:space="0" w:color="auto"/>
        <w:bottom w:val="none" w:sz="0" w:space="0" w:color="auto"/>
        <w:right w:val="none" w:sz="0" w:space="0" w:color="auto"/>
      </w:divBdr>
    </w:div>
    <w:div w:id="1667661115">
      <w:bodyDiv w:val="1"/>
      <w:marLeft w:val="0"/>
      <w:marRight w:val="0"/>
      <w:marTop w:val="0"/>
      <w:marBottom w:val="0"/>
      <w:divBdr>
        <w:top w:val="none" w:sz="0" w:space="0" w:color="auto"/>
        <w:left w:val="none" w:sz="0" w:space="0" w:color="auto"/>
        <w:bottom w:val="none" w:sz="0" w:space="0" w:color="auto"/>
        <w:right w:val="none" w:sz="0" w:space="0" w:color="auto"/>
      </w:divBdr>
    </w:div>
    <w:div w:id="1884436134">
      <w:bodyDiv w:val="1"/>
      <w:marLeft w:val="0"/>
      <w:marRight w:val="0"/>
      <w:marTop w:val="0"/>
      <w:marBottom w:val="0"/>
      <w:divBdr>
        <w:top w:val="none" w:sz="0" w:space="0" w:color="auto"/>
        <w:left w:val="none" w:sz="0" w:space="0" w:color="auto"/>
        <w:bottom w:val="none" w:sz="0" w:space="0" w:color="auto"/>
        <w:right w:val="none" w:sz="0" w:space="0" w:color="auto"/>
      </w:divBdr>
    </w:div>
    <w:div w:id="21226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B1BB-373C-4FC9-BD60-013150F5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878</Words>
  <Characters>5005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2015-06-26T13:09:00Z</cp:lastPrinted>
  <dcterms:created xsi:type="dcterms:W3CDTF">2015-06-26T13:11:00Z</dcterms:created>
  <dcterms:modified xsi:type="dcterms:W3CDTF">2015-06-26T13:48:00Z</dcterms:modified>
</cp:coreProperties>
</file>