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5" w:rsidRDefault="004B544C" w:rsidP="00846514">
      <w:pPr>
        <w:spacing w:after="0" w:line="24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p>
    <w:p w:rsidR="007D7C27" w:rsidRPr="004A12E3" w:rsidRDefault="007D7C27" w:rsidP="00846514">
      <w:pPr>
        <w:spacing w:after="0" w:line="240" w:lineRule="auto"/>
        <w:jc w:val="center"/>
        <w:rPr>
          <w:rFonts w:ascii="Times New Roman" w:hAnsi="Times New Roman" w:cs="Times New Roman"/>
          <w:b/>
          <w:sz w:val="24"/>
          <w:szCs w:val="24"/>
        </w:rPr>
      </w:pPr>
    </w:p>
    <w:p w:rsidR="000679E5" w:rsidRPr="004A12E3" w:rsidRDefault="000679E5" w:rsidP="000679E5">
      <w:pPr>
        <w:spacing w:after="0" w:line="240" w:lineRule="auto"/>
        <w:jc w:val="right"/>
        <w:rPr>
          <w:rFonts w:ascii="Times New Roman" w:hAnsi="Times New Roman" w:cs="Times New Roman"/>
          <w:b/>
          <w:sz w:val="24"/>
          <w:szCs w:val="24"/>
        </w:rPr>
      </w:pPr>
    </w:p>
    <w:p w:rsidR="000679E5" w:rsidRDefault="004B544C" w:rsidP="00846514">
      <w:pPr>
        <w:spacing w:after="0" w:line="24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7D7C27" w:rsidRPr="004A12E3" w:rsidRDefault="007D7C27" w:rsidP="00846514">
      <w:pPr>
        <w:spacing w:after="0" w:line="240" w:lineRule="auto"/>
        <w:jc w:val="right"/>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Türk Eğitim-Sen</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VEKİLİ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Av. </w:t>
      </w:r>
      <w:r w:rsidR="005B771F">
        <w:rPr>
          <w:rFonts w:ascii="Times New Roman" w:hAnsi="Times New Roman" w:cs="Times New Roman"/>
          <w:sz w:val="24"/>
          <w:szCs w:val="24"/>
        </w:rPr>
        <w:t>Dilek ATAK</w:t>
      </w: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4A12E3">
        <w:rPr>
          <w:rFonts w:ascii="Times New Roman" w:hAnsi="Times New Roman" w:cs="Times New Roman"/>
          <w:sz w:val="24"/>
          <w:szCs w:val="24"/>
        </w:rPr>
        <w:tab/>
      </w:r>
      <w:r w:rsidRPr="004A12E3">
        <w:rPr>
          <w:rFonts w:ascii="Times New Roman" w:hAnsi="Times New Roman" w:cs="Times New Roman"/>
          <w:sz w:val="24"/>
          <w:szCs w:val="24"/>
        </w:rPr>
        <w:tab/>
      </w:r>
      <w:proofErr w:type="spellStart"/>
      <w:r w:rsidRPr="004A12E3">
        <w:rPr>
          <w:rFonts w:ascii="Times New Roman" w:hAnsi="Times New Roman" w:cs="Times New Roman"/>
          <w:sz w:val="24"/>
          <w:szCs w:val="24"/>
        </w:rPr>
        <w:t>Talatpaşa</w:t>
      </w:r>
      <w:proofErr w:type="spellEnd"/>
      <w:r w:rsidRPr="004A12E3">
        <w:rPr>
          <w:rFonts w:ascii="Times New Roman" w:hAnsi="Times New Roman" w:cs="Times New Roman"/>
          <w:sz w:val="24"/>
          <w:szCs w:val="24"/>
        </w:rPr>
        <w:t xml:space="preserve"> Bulvarı No:160 Kat:6 Cebeci</w:t>
      </w:r>
      <w:r w:rsidR="005B771F">
        <w:rPr>
          <w:rFonts w:ascii="Times New Roman" w:hAnsi="Times New Roman" w:cs="Times New Roman"/>
          <w:sz w:val="24"/>
          <w:szCs w:val="24"/>
        </w:rPr>
        <w:t xml:space="preserve"> Çankaya/</w:t>
      </w:r>
      <w:r w:rsidRPr="004A12E3">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Milli Eğitim Bakanlığı</w:t>
      </w:r>
      <w:r w:rsidR="002F516E">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T.TARİHİ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0000671F">
        <w:rPr>
          <w:rFonts w:ascii="Times New Roman" w:hAnsi="Times New Roman" w:cs="Times New Roman"/>
          <w:sz w:val="24"/>
          <w:szCs w:val="24"/>
        </w:rPr>
        <w:t>16</w:t>
      </w:r>
      <w:r w:rsidRPr="004A12E3">
        <w:rPr>
          <w:rFonts w:ascii="Times New Roman" w:hAnsi="Times New Roman" w:cs="Times New Roman"/>
          <w:sz w:val="24"/>
          <w:szCs w:val="24"/>
        </w:rPr>
        <w:t>.</w:t>
      </w:r>
      <w:r w:rsidR="000100F1">
        <w:rPr>
          <w:rFonts w:ascii="Times New Roman" w:hAnsi="Times New Roman" w:cs="Times New Roman"/>
          <w:sz w:val="24"/>
          <w:szCs w:val="24"/>
        </w:rPr>
        <w:t>0</w:t>
      </w:r>
      <w:r w:rsidR="0000671F">
        <w:rPr>
          <w:rFonts w:ascii="Times New Roman" w:hAnsi="Times New Roman" w:cs="Times New Roman"/>
          <w:sz w:val="24"/>
          <w:szCs w:val="24"/>
        </w:rPr>
        <w:t>9</w:t>
      </w:r>
      <w:r w:rsidR="005B771F">
        <w:rPr>
          <w:rFonts w:ascii="Times New Roman" w:hAnsi="Times New Roman" w:cs="Times New Roman"/>
          <w:sz w:val="24"/>
          <w:szCs w:val="24"/>
        </w:rPr>
        <w:t>.</w:t>
      </w:r>
      <w:r w:rsidRPr="004A12E3">
        <w:rPr>
          <w:rFonts w:ascii="Times New Roman" w:hAnsi="Times New Roman" w:cs="Times New Roman"/>
          <w:sz w:val="24"/>
          <w:szCs w:val="24"/>
        </w:rPr>
        <w:t>201</w:t>
      </w:r>
      <w:r w:rsidR="0000671F">
        <w:rPr>
          <w:rFonts w:ascii="Times New Roman" w:hAnsi="Times New Roman" w:cs="Times New Roman"/>
          <w:sz w:val="24"/>
          <w:szCs w:val="24"/>
        </w:rPr>
        <w:t>7</w:t>
      </w:r>
    </w:p>
    <w:p w:rsidR="000679E5" w:rsidRPr="004A12E3" w:rsidRDefault="000679E5" w:rsidP="000679E5">
      <w:pPr>
        <w:pStyle w:val="NormalWeb"/>
        <w:spacing w:before="0" w:beforeAutospacing="0" w:after="0" w:afterAutospacing="0"/>
        <w:jc w:val="both"/>
        <w:rPr>
          <w:b/>
          <w:u w:val="single"/>
        </w:rPr>
      </w:pPr>
    </w:p>
    <w:p w:rsidR="00613880" w:rsidRDefault="004B544C" w:rsidP="006F0FC8">
      <w:pPr>
        <w:pStyle w:val="NormalWeb"/>
        <w:spacing w:after="0"/>
        <w:jc w:val="both"/>
      </w:pPr>
      <w:r w:rsidRPr="004A12E3">
        <w:rPr>
          <w:b/>
          <w:u w:val="single"/>
        </w:rPr>
        <w:t>T.KONUSU</w:t>
      </w:r>
      <w:r w:rsidRPr="004A12E3">
        <w:rPr>
          <w:b/>
          <w:u w:val="single"/>
        </w:rPr>
        <w:tab/>
      </w:r>
      <w:r w:rsidRPr="004A12E3">
        <w:rPr>
          <w:b/>
          <w:u w:val="single"/>
        </w:rPr>
        <w:tab/>
      </w:r>
      <w:r w:rsidRPr="004A12E3">
        <w:rPr>
          <w:b/>
          <w:u w:val="single"/>
        </w:rPr>
        <w:tab/>
        <w:t>:</w:t>
      </w:r>
      <w:r w:rsidR="000100F1">
        <w:t xml:space="preserve"> </w:t>
      </w:r>
      <w:r w:rsidR="0000671F" w:rsidRPr="0000671F">
        <w:rPr>
          <w:b/>
        </w:rPr>
        <w:t>16.09.2017</w:t>
      </w:r>
      <w:r w:rsidR="0000671F">
        <w:rPr>
          <w:b/>
        </w:rPr>
        <w:t xml:space="preserve"> </w:t>
      </w:r>
      <w:r w:rsidRPr="007D7C27">
        <w:rPr>
          <w:b/>
        </w:rPr>
        <w:t xml:space="preserve">tarih ve </w:t>
      </w:r>
      <w:r w:rsidR="0000671F">
        <w:rPr>
          <w:b/>
        </w:rPr>
        <w:t>30182</w:t>
      </w:r>
      <w:r w:rsidRPr="007D7C27">
        <w:rPr>
          <w:b/>
        </w:rPr>
        <w:t xml:space="preserve"> sayılı Resmi </w:t>
      </w:r>
      <w:proofErr w:type="spellStart"/>
      <w:r w:rsidRPr="007D7C27">
        <w:rPr>
          <w:b/>
        </w:rPr>
        <w:t>Gazete</w:t>
      </w:r>
      <w:r w:rsidR="005B771F" w:rsidRPr="007D7C27">
        <w:rPr>
          <w:b/>
        </w:rPr>
        <w:t>’</w:t>
      </w:r>
      <w:r w:rsidRPr="007D7C27">
        <w:rPr>
          <w:b/>
        </w:rPr>
        <w:t>de</w:t>
      </w:r>
      <w:proofErr w:type="spellEnd"/>
      <w:r w:rsidRPr="007D7C27">
        <w:rPr>
          <w:b/>
        </w:rPr>
        <w:t xml:space="preserve"> yayımlanan Milli Eğitim Bakanlığı </w:t>
      </w:r>
      <w:r w:rsidR="0000671F">
        <w:rPr>
          <w:b/>
        </w:rPr>
        <w:t xml:space="preserve">Ortaöğretim </w:t>
      </w:r>
      <w:r w:rsidRPr="007D7C27">
        <w:rPr>
          <w:b/>
        </w:rPr>
        <w:t xml:space="preserve">Kurumları </w:t>
      </w:r>
      <w:r w:rsidR="005B771F" w:rsidRPr="007D7C27">
        <w:rPr>
          <w:b/>
        </w:rPr>
        <w:t>Y</w:t>
      </w:r>
      <w:r w:rsidRPr="007D7C27">
        <w:rPr>
          <w:b/>
        </w:rPr>
        <w:t>önetmeli</w:t>
      </w:r>
      <w:r w:rsidR="0000671F">
        <w:rPr>
          <w:b/>
        </w:rPr>
        <w:t>ğinde</w:t>
      </w:r>
      <w:r w:rsidR="000100F1">
        <w:rPr>
          <w:b/>
        </w:rPr>
        <w:t xml:space="preserve"> Değişiklik Yapılmasına </w:t>
      </w:r>
      <w:r w:rsidR="0000671F">
        <w:rPr>
          <w:b/>
        </w:rPr>
        <w:t>Dair</w:t>
      </w:r>
      <w:r w:rsidR="000100F1">
        <w:rPr>
          <w:b/>
        </w:rPr>
        <w:t xml:space="preserve"> Yönetmeliği</w:t>
      </w:r>
      <w:r w:rsidRPr="007D7C27">
        <w:rPr>
          <w:b/>
        </w:rPr>
        <w:t>n</w:t>
      </w:r>
      <w:r w:rsidR="000100F1">
        <w:rPr>
          <w:b/>
        </w:rPr>
        <w:t>;</w:t>
      </w:r>
      <w:r w:rsidR="000100F1">
        <w:t xml:space="preserve"> </w:t>
      </w:r>
    </w:p>
    <w:p w:rsidR="0000671F" w:rsidRPr="000A2CB1" w:rsidRDefault="00613880" w:rsidP="00613880">
      <w:pPr>
        <w:pStyle w:val="NormalWeb"/>
        <w:spacing w:after="0"/>
        <w:jc w:val="both"/>
      </w:pPr>
      <w:r w:rsidRPr="000A2CB1">
        <w:t>-</w:t>
      </w:r>
      <w:r w:rsidR="0000671F" w:rsidRPr="000A2CB1">
        <w:t>6</w:t>
      </w:r>
      <w:r w:rsidR="000100F1" w:rsidRPr="000A2CB1">
        <w:t xml:space="preserve">. maddesi ile; </w:t>
      </w:r>
      <w:r w:rsidRPr="000A2CB1">
        <w:t xml:space="preserve">07.09.2013 tarih ve 28758 sayılı Resmi </w:t>
      </w:r>
      <w:proofErr w:type="spellStart"/>
      <w:r w:rsidRPr="000A2CB1">
        <w:t>Gazete’de</w:t>
      </w:r>
      <w:proofErr w:type="spellEnd"/>
      <w:r w:rsidRPr="000A2CB1">
        <w:t xml:space="preserve"> yayımlanan Milli Eğitim Bakanlığı Ortaöğretim Kurumları </w:t>
      </w:r>
      <w:proofErr w:type="gramStart"/>
      <w:r w:rsidRPr="000A2CB1">
        <w:t>Yönetmeliğinin  9</w:t>
      </w:r>
      <w:proofErr w:type="gramEnd"/>
      <w:r w:rsidRPr="000A2CB1">
        <w:t xml:space="preserve"> uncu maddesinin dördüncü fıkrasına eklenen; “Ayrıca yoğunlaştırılmış eğitim programına göre işletmelerde mesleki eğitim haftalık azami çalışma saatini geçmemek şartıyla velinin veya reşit ise öğrencinin isteği doğrultusunda haftada 6 gün olarak da planlanabilir.” hükmünün;</w:t>
      </w:r>
    </w:p>
    <w:p w:rsidR="00402516" w:rsidRPr="000A2CB1" w:rsidRDefault="00402516" w:rsidP="00613880">
      <w:pPr>
        <w:pStyle w:val="NormalWeb"/>
        <w:spacing w:after="0"/>
        <w:jc w:val="both"/>
      </w:pPr>
      <w:r w:rsidRPr="000A2CB1">
        <w:t xml:space="preserve">-13. maddesi ile değiştirilen; 07.09.2013 tarih ve 28758 sayılı Resmi </w:t>
      </w:r>
      <w:proofErr w:type="spellStart"/>
      <w:r w:rsidRPr="000A2CB1">
        <w:t>Gazete’de</w:t>
      </w:r>
      <w:proofErr w:type="spellEnd"/>
      <w:r w:rsidRPr="000A2CB1">
        <w:t xml:space="preserve"> yayımlanan Milli Eğitim Bakanlığı Ortaöğretim Kurumları Yönetmeliğinin 21 inci maddesinin beşinci fıkrasında; açık öğretimden örgün ortaöğretim kurumlarına geçişlerde yaş </w:t>
      </w:r>
      <w:proofErr w:type="spellStart"/>
      <w:r w:rsidRPr="000A2CB1">
        <w:t>vb</w:t>
      </w:r>
      <w:proofErr w:type="spellEnd"/>
      <w:r w:rsidRPr="000A2CB1">
        <w:t xml:space="preserve"> şartlara yer verilmemesine ilişkin eksik düzenleme ile nakillerin aylık yapılmasına izin verilmemesine ilişkin eksik düzenlemenin; </w:t>
      </w:r>
    </w:p>
    <w:p w:rsidR="0000671F" w:rsidRPr="000A2CB1" w:rsidRDefault="00402516" w:rsidP="00402516">
      <w:pPr>
        <w:pStyle w:val="NormalWeb"/>
        <w:spacing w:after="0"/>
        <w:jc w:val="both"/>
      </w:pPr>
      <w:proofErr w:type="gramStart"/>
      <w:r w:rsidRPr="000A2CB1">
        <w:t xml:space="preserve">-15. maddesi ile değiştirilen; 07.09.2013 tarih ve 28758 sayılı Resmi </w:t>
      </w:r>
      <w:proofErr w:type="spellStart"/>
      <w:r w:rsidRPr="000A2CB1">
        <w:t>Gazete’de</w:t>
      </w:r>
      <w:proofErr w:type="spellEnd"/>
      <w:r w:rsidRPr="000A2CB1">
        <w:t xml:space="preserve"> yayımlanan Milli Eğitim Bakanlığı Ortaöğretim Kurumları Yönetmeliğinin 25 inci maddesinin birinci fıkrasının (c) bendinde yer alan; “Fen, sosyal bilimler, özel program ve proje uygulayan eğitim kurumları ve spor liselerinde hazırlık sınıfı ve 9 uncu sınıfa her yıl alınacak öğrenci sayısı 5 şubeyi, güzel sanatlar liselerinde ise her bir alana alınacak öğrenci sayısı 2’şer şubeyi geçemez.” hükmünün;</w:t>
      </w:r>
      <w:proofErr w:type="gramEnd"/>
    </w:p>
    <w:p w:rsidR="00402516" w:rsidRPr="000A2CB1" w:rsidRDefault="00402516" w:rsidP="00402516">
      <w:pPr>
        <w:pStyle w:val="NormalWeb"/>
        <w:spacing w:after="0"/>
        <w:jc w:val="both"/>
      </w:pPr>
      <w:r w:rsidRPr="000A2CB1">
        <w:t xml:space="preserve">-17. maddesi ile değiştirilen; 07.09.2013 tarih ve 28758 sayılı Resmi </w:t>
      </w:r>
      <w:proofErr w:type="spellStart"/>
      <w:r w:rsidRPr="000A2CB1">
        <w:t>Gazete’de</w:t>
      </w:r>
      <w:proofErr w:type="spellEnd"/>
      <w:r w:rsidRPr="000A2CB1">
        <w:t xml:space="preserve"> yayımlanan Milli Eğitim Bakanlığı Ortaöğretim Kurumları Yönetmeliğinin 31 inci maddesinin dördüncü fıkrasında; Sağlık Kurulu Raporu şartına </w:t>
      </w:r>
      <w:r w:rsidR="0035656D">
        <w:t xml:space="preserve">ve hangi </w:t>
      </w:r>
      <w:r w:rsidR="0035656D" w:rsidRPr="0035656D">
        <w:t>bireyselleştirilmiş eğitim programı (BEP) geliştirme biriminin önerisi</w:t>
      </w:r>
      <w:r w:rsidR="0035656D">
        <w:t>nin alınacağına</w:t>
      </w:r>
      <w:r w:rsidR="0035656D" w:rsidRPr="0035656D">
        <w:t xml:space="preserve"> </w:t>
      </w:r>
      <w:r w:rsidRPr="000A2CB1">
        <w:t>yer verilmemesine ilişkin eksik düzenlemenin;</w:t>
      </w:r>
    </w:p>
    <w:p w:rsidR="00BF0746" w:rsidRPr="000A2CB1" w:rsidRDefault="00BF0746" w:rsidP="003F297B">
      <w:pPr>
        <w:pStyle w:val="NormalWeb"/>
        <w:spacing w:after="0"/>
        <w:jc w:val="both"/>
      </w:pPr>
      <w:r w:rsidRPr="000A2CB1">
        <w:t xml:space="preserve">-30. maddesi </w:t>
      </w:r>
      <w:proofErr w:type="gramStart"/>
      <w:r w:rsidRPr="000A2CB1">
        <w:t>ile;</w:t>
      </w:r>
      <w:proofErr w:type="gramEnd"/>
      <w:r w:rsidRPr="000A2CB1">
        <w:t xml:space="preserve"> 07.09.2013 tarih ve 28758 sayılı Resmi </w:t>
      </w:r>
      <w:proofErr w:type="spellStart"/>
      <w:r w:rsidRPr="000A2CB1">
        <w:t>Gazete’de</w:t>
      </w:r>
      <w:proofErr w:type="spellEnd"/>
      <w:r w:rsidRPr="000A2CB1">
        <w:t xml:space="preserve"> yayımlanan Milli Eğitim Bakanlığı Ortaöğretim Kurumları Yönetmeliğinin </w:t>
      </w:r>
      <w:r w:rsidR="003F297B" w:rsidRPr="000A2CB1">
        <w:t xml:space="preserve">52 </w:t>
      </w:r>
      <w:proofErr w:type="spellStart"/>
      <w:r w:rsidR="003F297B" w:rsidRPr="000A2CB1">
        <w:t>nci</w:t>
      </w:r>
      <w:proofErr w:type="spellEnd"/>
      <w:r w:rsidR="003F297B" w:rsidRPr="000A2CB1">
        <w:t xml:space="preserve"> maddesine </w:t>
      </w:r>
      <w:r w:rsidRPr="000A2CB1">
        <w:t xml:space="preserve">eklenen </w:t>
      </w:r>
      <w:r w:rsidR="003F297B" w:rsidRPr="000A2CB1">
        <w:t>“(3) Okulların her birinin kendi arasında veya okullar arasında birinci dönem sonunda her sınıf seviyesinde alan/dal değişikliği de yapılarak nakil geçişi yapılan öğrencilerin ikinci dönem puanı yılsonu puanı olarak değerlendirilir.”</w:t>
      </w:r>
      <w:r w:rsidR="000100F1" w:rsidRPr="000A2CB1">
        <w:t xml:space="preserve"> </w:t>
      </w:r>
      <w:r w:rsidRPr="000A2CB1">
        <w:t>hükmünün;</w:t>
      </w:r>
    </w:p>
    <w:p w:rsidR="00BF0746" w:rsidRPr="000A2CB1" w:rsidRDefault="00BF0746" w:rsidP="00BF0746">
      <w:pPr>
        <w:pStyle w:val="NormalWeb"/>
        <w:spacing w:after="0"/>
        <w:jc w:val="both"/>
      </w:pPr>
      <w:r w:rsidRPr="000A2CB1">
        <w:lastRenderedPageBreak/>
        <w:t xml:space="preserve">-32. maddesi ile değiştirilen; 07.09.2013 tarih ve 28758 sayılı Resmi </w:t>
      </w:r>
      <w:proofErr w:type="spellStart"/>
      <w:r w:rsidRPr="000A2CB1">
        <w:t>Gazete’de</w:t>
      </w:r>
      <w:proofErr w:type="spellEnd"/>
      <w:r w:rsidRPr="000A2CB1">
        <w:t xml:space="preserve"> yayımlanan Milli Eğitim Bakanlığı Ortaöğretim Kurumları Yönetmeliğinin 58 inci maddesinin ikinci fıkrasının (a) bendinde yer alan “</w:t>
      </w:r>
      <w:proofErr w:type="gramStart"/>
      <w:r w:rsidRPr="000A2CB1">
        <w:t>..</w:t>
      </w:r>
      <w:proofErr w:type="gramEnd"/>
      <w:r w:rsidRPr="000A2CB1">
        <w:t>son haftaları..” ibaresinin;</w:t>
      </w:r>
    </w:p>
    <w:p w:rsidR="00750F76" w:rsidRPr="000A2CB1" w:rsidRDefault="00BF0746" w:rsidP="00750F76">
      <w:pPr>
        <w:pStyle w:val="NormalWeb"/>
        <w:spacing w:after="0"/>
        <w:jc w:val="both"/>
      </w:pPr>
      <w:r w:rsidRPr="000A2CB1">
        <w:t xml:space="preserve">-38. maddesi ile değiştirilen; </w:t>
      </w:r>
      <w:smartTag w:uri="urn:schemas-microsoft-com:office:smarttags" w:element="date">
        <w:smartTagPr>
          <w:attr w:name="ls" w:val="trans"/>
          <w:attr w:name="Month" w:val="09"/>
          <w:attr w:name="Day" w:val="07"/>
          <w:attr w:name="Year" w:val="2013"/>
        </w:smartTagPr>
        <w:r w:rsidRPr="000A2CB1">
          <w:t>07.09.2013</w:t>
        </w:r>
      </w:smartTag>
      <w:r w:rsidRPr="000A2CB1">
        <w:t xml:space="preserve"> tarih ve 28758 sayılı Resmi </w:t>
      </w:r>
      <w:proofErr w:type="spellStart"/>
      <w:r w:rsidRPr="000A2CB1">
        <w:t>Gazete’de</w:t>
      </w:r>
      <w:proofErr w:type="spellEnd"/>
      <w:r w:rsidRPr="000A2CB1">
        <w:t xml:space="preserve"> yayımlanan Milli Eğitim Bakanlığı Ortaöğretim Kurumları Yönetmeliğinin </w:t>
      </w:r>
      <w:r w:rsidR="00325C31" w:rsidRPr="000A2CB1">
        <w:t>7</w:t>
      </w:r>
      <w:r w:rsidRPr="000A2CB1">
        <w:t xml:space="preserve">8 inci maddesinin </w:t>
      </w:r>
      <w:r w:rsidR="00750F76" w:rsidRPr="000A2CB1">
        <w:t xml:space="preserve">2. </w:t>
      </w:r>
      <w:r w:rsidRPr="000A2CB1">
        <w:t>fıkrası</w:t>
      </w:r>
      <w:r w:rsidR="00750F76" w:rsidRPr="000A2CB1">
        <w:t>nda;</w:t>
      </w:r>
      <w:r w:rsidRPr="000A2CB1">
        <w:t xml:space="preserve"> </w:t>
      </w:r>
      <w:r w:rsidR="00750F76" w:rsidRPr="000A2CB1">
        <w:t>mesai saatleri dışındaki çalışmaların isteğe bağlı ve ücret karşılığı yapılması şartına yer verilmemesine ilişkin eksik düzenlemenin; 7. Fıkrasının ve 8. Fıkrasının;</w:t>
      </w:r>
    </w:p>
    <w:p w:rsidR="00B95B88" w:rsidRPr="000A2CB1" w:rsidRDefault="00B95B88" w:rsidP="00B95B88">
      <w:pPr>
        <w:pStyle w:val="NormalWeb"/>
        <w:spacing w:after="0"/>
        <w:jc w:val="both"/>
      </w:pPr>
      <w:r w:rsidRPr="000A2CB1">
        <w:t xml:space="preserve">-42. maddesi ile eklenen; 07.09.2013 tarih ve 28758 sayılı Resmi </w:t>
      </w:r>
      <w:proofErr w:type="spellStart"/>
      <w:r w:rsidRPr="000A2CB1">
        <w:t>Gazete’de</w:t>
      </w:r>
      <w:proofErr w:type="spellEnd"/>
      <w:r w:rsidRPr="000A2CB1">
        <w:t xml:space="preserve"> yayımlanan Milli Eğitim Bakanlığı Ortaöğretim Kurumları Yönetmeliğinin 84/A maddesinin; (c) bendinde yer alan “son dört yıl içinde adli veya idari soruşturma sonucu” ibaresinin;</w:t>
      </w:r>
    </w:p>
    <w:p w:rsidR="00BF0746" w:rsidRPr="000A2CB1" w:rsidRDefault="00750F76" w:rsidP="00750F76">
      <w:pPr>
        <w:pStyle w:val="NormalWeb"/>
        <w:spacing w:after="0"/>
        <w:jc w:val="both"/>
      </w:pPr>
      <w:r w:rsidRPr="000A2CB1">
        <w:t xml:space="preserve">-45. maddesi ile değiştirilen; 07.09.2013 tarih ve 28758 sayılı Resmi </w:t>
      </w:r>
      <w:proofErr w:type="spellStart"/>
      <w:r w:rsidRPr="000A2CB1">
        <w:t>Gazete’de</w:t>
      </w:r>
      <w:proofErr w:type="spellEnd"/>
      <w:r w:rsidRPr="000A2CB1">
        <w:t xml:space="preserve"> yayımlanan Milli Eğitim Bakanlığı Ortaöğretim Kurumları Yönetmeliğinin 85 inci maddesinin birinci </w:t>
      </w:r>
      <w:proofErr w:type="gramStart"/>
      <w:r w:rsidRPr="000A2CB1">
        <w:t>fıkrasının</w:t>
      </w:r>
      <w:proofErr w:type="gramEnd"/>
      <w:r w:rsidRPr="000A2CB1">
        <w:t xml:space="preserve"> (f) bendi</w:t>
      </w:r>
      <w:r w:rsidR="00B95B88" w:rsidRPr="000A2CB1">
        <w:t>nde yer alan</w:t>
      </w:r>
      <w:r w:rsidRPr="000A2CB1">
        <w:t xml:space="preserve"> </w:t>
      </w:r>
      <w:r w:rsidR="00B95B88" w:rsidRPr="000A2CB1">
        <w:t>“</w:t>
      </w:r>
      <w:r w:rsidRPr="000A2CB1">
        <w:t>İş kazası, meslek hastalıkları, yangın ve diğer tehlikelere karşı iş sağlığı ve güvenliğinin sağlanması konusunda özel eğitim ihtiyacı olan öğrencileri de dikkate alarak gerekli önlemlerin alınmasını sağlar.”</w:t>
      </w:r>
      <w:r w:rsidR="00B95B88" w:rsidRPr="000A2CB1">
        <w:t xml:space="preserve"> cümlesinde, okul iş güvenliği yürütme kurulunun sorumluluğuna yer verilmemesine ilişkin eksik düzenlemenin;</w:t>
      </w:r>
    </w:p>
    <w:p w:rsidR="00DA33A3" w:rsidRPr="000A2CB1" w:rsidRDefault="00DA33A3" w:rsidP="00DA33A3">
      <w:pPr>
        <w:pStyle w:val="NormalWeb"/>
        <w:spacing w:after="0"/>
        <w:jc w:val="both"/>
      </w:pPr>
      <w:r w:rsidRPr="000A2CB1">
        <w:t xml:space="preserve">-49. maddesi </w:t>
      </w:r>
      <w:proofErr w:type="gramStart"/>
      <w:r w:rsidRPr="000A2CB1">
        <w:t>ile;</w:t>
      </w:r>
      <w:proofErr w:type="gramEnd"/>
      <w:r w:rsidRPr="000A2CB1">
        <w:t xml:space="preserve"> 07.09.2013 tarih ve 28758 sayılı Resmi </w:t>
      </w:r>
      <w:proofErr w:type="spellStart"/>
      <w:r w:rsidRPr="000A2CB1">
        <w:t>Gazete’de</w:t>
      </w:r>
      <w:proofErr w:type="spellEnd"/>
      <w:r w:rsidRPr="000A2CB1">
        <w:t xml:space="preserve"> yayımlanan Milli Eğitim Bakanlığı Ortaöğretim Kurumları Yönetmeliğinin 91 inci maddesinin ikinci fıkrasının (c) bendine eklenen; “Taşımalı eğitim kapsamında eğitim veren okullarda bu süre öğretmenler kurulu kararıyla 30 dakikaya kadar çıkarılabilir.” </w:t>
      </w:r>
      <w:r w:rsidR="007E4769" w:rsidRPr="000A2CB1">
        <w:t>ibaresinin</w:t>
      </w:r>
      <w:r w:rsidRPr="000A2CB1">
        <w:t>;</w:t>
      </w:r>
      <w:r w:rsidR="007E4769" w:rsidRPr="000A2CB1">
        <w:t xml:space="preserve"> aynı fıkraya eklenen h bendinde geçen “h) Nöbetçi öğretmen çeşitli nedenlerden dolayı öğretmeni bulunmayan sınıfın düzenini ve öğrencilerinin etüt çalışması yapmalarını sağlar.” ibar</w:t>
      </w:r>
      <w:bookmarkStart w:id="0" w:name="_GoBack"/>
      <w:bookmarkEnd w:id="0"/>
      <w:r w:rsidR="007E4769" w:rsidRPr="000A2CB1">
        <w:t>esinin;</w:t>
      </w:r>
    </w:p>
    <w:p w:rsidR="00BF0746" w:rsidRPr="000A2CB1" w:rsidRDefault="00B95B88" w:rsidP="00B95B88">
      <w:pPr>
        <w:pStyle w:val="NormalWeb"/>
        <w:spacing w:after="0"/>
        <w:jc w:val="both"/>
      </w:pPr>
      <w:r w:rsidRPr="000A2CB1">
        <w:t xml:space="preserve">-60. maddesi ile değiştirilen; 07.09.2013 tarih ve 28758 sayılı Resmi </w:t>
      </w:r>
      <w:proofErr w:type="spellStart"/>
      <w:r w:rsidRPr="000A2CB1">
        <w:t>Gazete’de</w:t>
      </w:r>
      <w:proofErr w:type="spellEnd"/>
      <w:r w:rsidRPr="000A2CB1">
        <w:t xml:space="preserve"> yayımlanan Milli Eğitim Bakanlığı Ortaöğretim Kurumları Yönetmeliğinin144 üncü maddesinin </w:t>
      </w:r>
      <w:r w:rsidR="000A2CB1" w:rsidRPr="000A2CB1">
        <w:t xml:space="preserve">birinci fıkrasının (c) bendinde, özel eğitim ihtiyacı olan öğrencilerin mesleki eğitim ve staj yapacakları işletmelerde aranacak </w:t>
      </w:r>
      <w:proofErr w:type="gramStart"/>
      <w:r w:rsidR="000A2CB1" w:rsidRPr="000A2CB1">
        <w:t>kriterlerin</w:t>
      </w:r>
      <w:proofErr w:type="gramEnd"/>
      <w:r w:rsidR="000A2CB1" w:rsidRPr="000A2CB1">
        <w:t xml:space="preserve"> okullarda kurulacak ayrı bir komisyonca belirlenmesi ve bu komisyonların yetkilendirilmesi kuralına yer verilmemesine ilişkin eksik düzenlemenin</w:t>
      </w:r>
      <w:r w:rsidRPr="000A2CB1">
        <w:t>;</w:t>
      </w:r>
    </w:p>
    <w:p w:rsidR="009570CD" w:rsidRPr="004A12E3" w:rsidRDefault="000100F1" w:rsidP="003F297B">
      <w:pPr>
        <w:pStyle w:val="NormalWeb"/>
        <w:spacing w:after="0"/>
        <w:jc w:val="both"/>
        <w:rPr>
          <w:b/>
          <w:u w:val="single"/>
        </w:rPr>
      </w:pPr>
      <w:r>
        <w:t xml:space="preserve"> </w:t>
      </w:r>
      <w:proofErr w:type="gramStart"/>
      <w:r>
        <w:t>ö</w:t>
      </w:r>
      <w:r w:rsidR="00601E52">
        <w:t>nc</w:t>
      </w:r>
      <w:r w:rsidR="0098185B">
        <w:t>elikle</w:t>
      </w:r>
      <w:proofErr w:type="gramEnd"/>
      <w:r w:rsidR="00C54422" w:rsidRPr="004A12E3">
        <w:t xml:space="preserve"> </w:t>
      </w:r>
      <w:r w:rsidR="00370018" w:rsidRPr="004A12E3">
        <w:t xml:space="preserve">YÜRÜTMESİNİN DURDURULMASI </w:t>
      </w:r>
      <w:r w:rsidR="002A0263" w:rsidRPr="004A12E3">
        <w:t xml:space="preserve">ve devamında </w:t>
      </w:r>
      <w:r w:rsidR="00370018" w:rsidRPr="004A12E3">
        <w:t>İPTALİ</w:t>
      </w:r>
      <w:r w:rsidR="002A0263" w:rsidRPr="004A12E3">
        <w:t xml:space="preserve"> </w:t>
      </w:r>
      <w:r w:rsidR="00C54422" w:rsidRPr="004A12E3">
        <w:t xml:space="preserve">talebinden ibarettir. </w:t>
      </w:r>
    </w:p>
    <w:p w:rsidR="00355A7F" w:rsidRDefault="004B544C" w:rsidP="001B2188">
      <w:pPr>
        <w:pStyle w:val="NormalWeb"/>
        <w:spacing w:before="0" w:beforeAutospacing="0" w:after="0"/>
        <w:jc w:val="both"/>
      </w:pPr>
      <w:r w:rsidRPr="004A12E3">
        <w:rPr>
          <w:b/>
          <w:u w:val="single"/>
        </w:rPr>
        <w:t>AÇIKLAMALAR</w:t>
      </w:r>
      <w:r w:rsidRPr="004A12E3">
        <w:rPr>
          <w:b/>
          <w:u w:val="single"/>
        </w:rPr>
        <w:tab/>
      </w:r>
      <w:r w:rsidRPr="004A12E3">
        <w:rPr>
          <w:b/>
          <w:u w:val="single"/>
        </w:rPr>
        <w:tab/>
        <w:t>:</w:t>
      </w:r>
      <w:r w:rsidR="009570CD" w:rsidRPr="004A12E3">
        <w:t xml:space="preserve"> </w:t>
      </w:r>
      <w:r w:rsidR="00355A7F">
        <w:t xml:space="preserve">16.09.2017 tarih ve 30182 sayılı Resmi </w:t>
      </w:r>
      <w:proofErr w:type="spellStart"/>
      <w:r w:rsidR="00355A7F">
        <w:t>Gazete’de</w:t>
      </w:r>
      <w:proofErr w:type="spellEnd"/>
      <w:r w:rsidR="00355A7F">
        <w:t xml:space="preserve"> yayımlanan Milli Eğitim Bakanlığı Ortaöğretim Kurumları Yönetmeliğinde Değişiklik Yapılmasına Dair Yönetmelik ile 07.09.2013 tarih ve 28758 sayılı Resmi </w:t>
      </w:r>
      <w:proofErr w:type="spellStart"/>
      <w:r w:rsidR="00355A7F">
        <w:t>Gazete’de</w:t>
      </w:r>
      <w:proofErr w:type="spellEnd"/>
      <w:r w:rsidR="00355A7F">
        <w:t xml:space="preserve"> yayımlanan Milli Eğitim Bakanlığı Ortaöğretim Kurumları Yönetmeliğinde değişiklik yapılmıştır. Yönetmeliğin dava konusu edilen hükümlerinin iptali hakkaniyet gereğidir. Şöyle ki;</w:t>
      </w:r>
    </w:p>
    <w:p w:rsidR="001B2188" w:rsidRDefault="001B2188" w:rsidP="001B2188">
      <w:pPr>
        <w:pStyle w:val="NormalWeb"/>
        <w:spacing w:before="0" w:beforeAutospacing="0" w:after="0"/>
        <w:ind w:firstLine="708"/>
        <w:jc w:val="both"/>
      </w:pPr>
      <w:r w:rsidRPr="001B2188">
        <w:rPr>
          <w:b/>
          <w:u w:val="single"/>
        </w:rPr>
        <w:t xml:space="preserve">Dava konusu </w:t>
      </w:r>
      <w:r w:rsidR="00355A7F" w:rsidRPr="001B2188">
        <w:rPr>
          <w:b/>
          <w:u w:val="single"/>
        </w:rPr>
        <w:t xml:space="preserve">16.09.2017 tarih ve 30182 sayılı Resmi </w:t>
      </w:r>
      <w:proofErr w:type="spellStart"/>
      <w:r w:rsidR="00355A7F" w:rsidRPr="001B2188">
        <w:rPr>
          <w:b/>
          <w:u w:val="single"/>
        </w:rPr>
        <w:t>Gazete’de</w:t>
      </w:r>
      <w:proofErr w:type="spellEnd"/>
      <w:r w:rsidR="00355A7F" w:rsidRPr="001B2188">
        <w:rPr>
          <w:b/>
          <w:u w:val="single"/>
        </w:rPr>
        <w:t xml:space="preserve"> yayımlanan Milli Eğitim Bakanlığı Ortaöğretim Kurumları Yönetmeliğinde Değişiklik Yapılmasına Dair Yönetmeliğin</w:t>
      </w:r>
      <w:r w:rsidR="00355A7F">
        <w:t xml:space="preserve">; </w:t>
      </w:r>
    </w:p>
    <w:p w:rsidR="00355A7F" w:rsidRDefault="001B2188" w:rsidP="001B2188">
      <w:pPr>
        <w:pStyle w:val="NormalWeb"/>
        <w:spacing w:before="0" w:beforeAutospacing="0" w:after="0"/>
        <w:ind w:firstLine="708"/>
        <w:jc w:val="both"/>
      </w:pPr>
      <w:r>
        <w:t>1)-</w:t>
      </w:r>
      <w:r w:rsidR="00355A7F">
        <w:t xml:space="preserve">6. maddesi ile; 07.09.2013 tarih ve 28758 sayılı Resmi </w:t>
      </w:r>
      <w:proofErr w:type="spellStart"/>
      <w:r w:rsidR="00355A7F">
        <w:t>Gazete’de</w:t>
      </w:r>
      <w:proofErr w:type="spellEnd"/>
      <w:r w:rsidR="00355A7F">
        <w:t xml:space="preserve"> yayımlanan Milli Eğitim Bakanlığı Ortaöğretim Kurumları </w:t>
      </w:r>
      <w:proofErr w:type="gramStart"/>
      <w:r w:rsidR="00355A7F">
        <w:t>Yönetmeliğinin  9</w:t>
      </w:r>
      <w:proofErr w:type="gramEnd"/>
      <w:r w:rsidR="00355A7F">
        <w:t xml:space="preserve"> uncu maddesinin dördüncü fıkrasına “</w:t>
      </w:r>
      <w:r w:rsidR="00355A7F" w:rsidRPr="001B2188">
        <w:rPr>
          <w:b/>
          <w:i/>
        </w:rPr>
        <w:t xml:space="preserve">Ayrıca yoğunlaştırılmış eğitim programına göre işletmelerde mesleki eğitim </w:t>
      </w:r>
      <w:r w:rsidR="00355A7F" w:rsidRPr="001B2188">
        <w:rPr>
          <w:b/>
          <w:i/>
        </w:rPr>
        <w:lastRenderedPageBreak/>
        <w:t>haftalık azami çalışma saatini geçmemek şartıyla velinin veya reşit ise öğrencinin isteği doğrultusunda haftada 6 gün olarak da planlanabilir</w:t>
      </w:r>
      <w:r w:rsidR="00355A7F">
        <w:t>.” hükmü</w:t>
      </w:r>
      <w:r w:rsidR="00355A7F" w:rsidRPr="00355A7F">
        <w:t xml:space="preserve"> </w:t>
      </w:r>
      <w:r w:rsidR="00355A7F">
        <w:t xml:space="preserve">eklenmiştir. </w:t>
      </w:r>
    </w:p>
    <w:p w:rsidR="00355A7F" w:rsidRDefault="001B2188" w:rsidP="001B2188">
      <w:pPr>
        <w:pStyle w:val="NormalWeb"/>
        <w:spacing w:before="0" w:beforeAutospacing="0" w:after="0"/>
        <w:ind w:firstLine="708"/>
        <w:jc w:val="both"/>
      </w:pPr>
      <w:r>
        <w:t xml:space="preserve">Bu düzenleme 4857 sayılı İş Kanunu’na dayalı olarak yürürlüğe konulan </w:t>
      </w:r>
      <w:r w:rsidRPr="001B2188">
        <w:t>Çocuk ve Genç İşçilerin Çalıştırılma Usul ve Esasları Hakkında Yönetmelik</w:t>
      </w:r>
      <w:r>
        <w:t xml:space="preserve"> hükümleri ile çelişmektedir. </w:t>
      </w:r>
      <w:proofErr w:type="gramStart"/>
      <w:r w:rsidRPr="001B2188">
        <w:t>Çocuk ve Genç İşçilerin Çalıştırılma Usul ve Esasları Hakkında Yönetmelik</w:t>
      </w:r>
      <w:r>
        <w:t xml:space="preserve">, çocuk ve genç işçilerin sağlık ve güvenliklerini, fiziksel, zihinsel, ahlaki ve sosyal gelişmelerini veya öğrenimlerini tehlikeye atmadan çalışma şekillerinin esaslarını belirlemek ve ekonomik istismarlarını önlemek amacıyla, 4857 sayılı İş Kanununun 71 inci maddesi gereğince, 18 yaşını doldurmamış çocuk ve genç işçiler bakımından yasak olan işler ile 15 yaşını tamamlamış, ancak 18 yaşını tamamlamamış genç işçilerin çalışmasına izin verilecek işler, 14 yaşını bitirmiş ve ilköğretimini tamamlamış çocukların çalıştırılabilecekleri hafif işler ve çalışma koşullarına ilişkin usul ve esasları kapsayacak şekilde düzenlenmiştir. </w:t>
      </w:r>
      <w:proofErr w:type="gramEnd"/>
      <w:r>
        <w:t>Bahsi geçen Yönetmeliğin “Hafta Tatili” başlıklı 8. Maddesi; “</w:t>
      </w:r>
      <w:r w:rsidRPr="001B2188">
        <w:rPr>
          <w:b/>
        </w:rPr>
        <w:t>Çocuk ve genç işçilerin hafta tatili izinleri kesintisiz kırk saatten az olamaz. Ayrıca hafta tatili ücreti bir iş karşılığı olmaksızın ödenir</w:t>
      </w:r>
      <w:r>
        <w:t>.” Şeklinde düzenlenmiştir. Dava konusu düzenleme, ç</w:t>
      </w:r>
      <w:r w:rsidRPr="001B2188">
        <w:t>ocuk ve genç işçilerin hafta tatili izinleri kesintisiz kırk saatten az olama</w:t>
      </w:r>
      <w:r>
        <w:t>yacağı kuralına aykırıdır. Dolayısıyla, r</w:t>
      </w:r>
      <w:r w:rsidR="00355A7F">
        <w:t>eşit olmayan, bedensel gelişimini tamamlamamış öğrencilerin haftada 6 gün çalışmaları durumunda problem yaşamaları</w:t>
      </w:r>
      <w:r>
        <w:t xml:space="preserve"> kuvvetle muhtemel olduğu gibi ülkemizin taraf olduğu ILO sözleşmelerine, İş Kanunu’na ve ilgili yönetmeliklere de aykırıdır. </w:t>
      </w:r>
      <w:r w:rsidR="00355A7F">
        <w:t xml:space="preserve"> </w:t>
      </w:r>
      <w:r>
        <w:t>Diğer yandan, i</w:t>
      </w:r>
      <w:r w:rsidR="00355A7F">
        <w:t xml:space="preserve">şletmelerde mesleki eğitimin 6 gün olarak planlanması kurumlar arası farklılık ve denetlemede, görevlendirme açısından zorluklar çıkaracaktır. </w:t>
      </w:r>
      <w:r w:rsidR="00980676">
        <w:t xml:space="preserve">Diğer okullarda eğitim-öğretimin 5 gün olması karşısında bu düzenleme Anayasa’da düzenlenen eşitlik ve fırsat eşitliğine de aykırıdır. Ayrıca 6. gün için sigorta kaydının ne şekilde yapılacağı ve kim tarafından karşılanacağı hususunda mevzuatta bir hüküm yer almaması nedeniyle de uygulamada sıkıntılar yaşanacaktır. Öğretmenler açısından da Cumartesi günü denetleme için okula gitme yükümlülüğü doğacaktır. </w:t>
      </w:r>
      <w:r>
        <w:t>Bu nedenle</w:t>
      </w:r>
      <w:r w:rsidR="00980676">
        <w:t xml:space="preserve"> dava konusu hükmün</w:t>
      </w:r>
      <w:r>
        <w:t xml:space="preserve"> iptali gerekmektedir. </w:t>
      </w:r>
    </w:p>
    <w:p w:rsidR="00E75E87" w:rsidRDefault="001B2188" w:rsidP="001B2188">
      <w:pPr>
        <w:pStyle w:val="NormalWeb"/>
        <w:spacing w:after="0"/>
        <w:ind w:firstLine="708"/>
        <w:jc w:val="both"/>
      </w:pPr>
      <w:r>
        <w:t>2)</w:t>
      </w:r>
      <w:r w:rsidRPr="001B2188">
        <w:t xml:space="preserve">-13. maddesi ile değiştirilen; 07.09.2013 tarih ve 28758 sayılı Resmi </w:t>
      </w:r>
      <w:proofErr w:type="spellStart"/>
      <w:r w:rsidRPr="001B2188">
        <w:t>Gazete’de</w:t>
      </w:r>
      <w:proofErr w:type="spellEnd"/>
      <w:r w:rsidRPr="001B2188">
        <w:t xml:space="preserve"> yayımlanan Milli Eğitim Bakanlığı Ortaöğretim Kurumları Yönetmeliğinin 21 inci maddesinin </w:t>
      </w:r>
      <w:proofErr w:type="gramStart"/>
      <w:r w:rsidRPr="001B2188">
        <w:t xml:space="preserve">beşinci </w:t>
      </w:r>
      <w:r>
        <w:t xml:space="preserve"> fıkrası</w:t>
      </w:r>
      <w:proofErr w:type="gramEnd"/>
      <w:r>
        <w:t xml:space="preserve">; “(5) </w:t>
      </w:r>
      <w:r w:rsidRPr="001B2188">
        <w:rPr>
          <w:b/>
          <w:i/>
        </w:rPr>
        <w:t>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w:t>
      </w:r>
      <w:r>
        <w:t xml:space="preserve">.” Şeklindedir. </w:t>
      </w:r>
    </w:p>
    <w:p w:rsidR="00355A7F" w:rsidRDefault="001B2188" w:rsidP="00E75E87">
      <w:pPr>
        <w:pStyle w:val="NormalWeb"/>
        <w:spacing w:after="0"/>
        <w:ind w:firstLine="708"/>
        <w:jc w:val="both"/>
      </w:pPr>
      <w:r>
        <w:t>Bu düzenlemede</w:t>
      </w:r>
      <w:r w:rsidRPr="001B2188">
        <w:t xml:space="preserve">; açık öğretimden örgün ortaöğretim kurumlarına geçişlerde yaş </w:t>
      </w:r>
      <w:proofErr w:type="spellStart"/>
      <w:r w:rsidRPr="001B2188">
        <w:t>vb</w:t>
      </w:r>
      <w:proofErr w:type="spellEnd"/>
      <w:r w:rsidRPr="001B2188">
        <w:t xml:space="preserve"> şartlara yer verilmemesine ilişkin eksik düzenleme ile nakillerin aylık yapılmasına izin verilmemesine ilişkin eksik düzenlemenin</w:t>
      </w:r>
      <w:r w:rsidR="00E75E87">
        <w:t xml:space="preserve"> iptali gerekmektedir. </w:t>
      </w:r>
      <w:r w:rsidR="00E75E87" w:rsidRPr="00E75E87">
        <w:t>Açık Öğretim Lisesi, Mesleki Açık Öğretim Lisesi veya Açık Öğretim İmam Hatip Lisesinden örgün ortaöğretim kurumlarına</w:t>
      </w:r>
      <w:r w:rsidR="00E75E87">
        <w:t xml:space="preserve"> nakillerde yaş, fiziksel özellikler, medeni durum gibi hususlarda hiçbir sınırlandırma getirilmemesi problemlere neden olabilecektir. Örneğin; yirmi yaşındaki bir açık lise öğrencisi de örgün eğitime nakil olabilecek, bu durum ise eğitim sisteminde kargaşaya sebep olacaktır. Bunun yerine belirli sınırlandırmaların getirilmesi daha yerinde olacaktır. Ayrıca, </w:t>
      </w:r>
      <w:r w:rsidR="00980676">
        <w:t xml:space="preserve">ders geçme sisteminde okullarda kayıt dönemi sayısı bir iken </w:t>
      </w:r>
      <w:r w:rsidR="00980676" w:rsidRPr="00980676">
        <w:t>Açık Öğretim Lisesi, Mesleki Açık Öğretim Lisesi veya Açık Öğretim İmam Hatip Lise</w:t>
      </w:r>
      <w:r w:rsidR="00980676">
        <w:t xml:space="preserve">lerinde </w:t>
      </w:r>
      <w:r w:rsidR="00980676" w:rsidRPr="00980676">
        <w:t xml:space="preserve">kayıt dönemi </w:t>
      </w:r>
      <w:r w:rsidR="00980676">
        <w:t xml:space="preserve">üçtür. </w:t>
      </w:r>
      <w:r w:rsidR="00A007EC">
        <w:t xml:space="preserve">Bu hususun da dikkate alınması gereklidir. Diğer yandan açık </w:t>
      </w:r>
      <w:r w:rsidR="00E75E87">
        <w:t>öğretimden örgün ortaöğretim kurumlarına nakillerin de, şartların taşınması durumunda normal nakiller</w:t>
      </w:r>
      <w:r w:rsidR="00A007EC">
        <w:t xml:space="preserve"> </w:t>
      </w:r>
      <w:r w:rsidR="00E75E87">
        <w:t xml:space="preserve">de olduğu gibi aylık yapılabilmelidir. </w:t>
      </w:r>
    </w:p>
    <w:p w:rsidR="00E75E87" w:rsidRDefault="00CC5C74" w:rsidP="00E75E87">
      <w:pPr>
        <w:pStyle w:val="NormalWeb"/>
        <w:spacing w:after="0"/>
        <w:ind w:firstLine="708"/>
        <w:jc w:val="both"/>
      </w:pPr>
      <w:proofErr w:type="gramStart"/>
      <w:r>
        <w:lastRenderedPageBreak/>
        <w:t>3)</w:t>
      </w:r>
      <w:r w:rsidR="00E75E87" w:rsidRPr="00E75E87">
        <w:t xml:space="preserve">-15. maddesi ile değiştirilen; 07.09.2013 tarih ve 28758 sayılı Resmi </w:t>
      </w:r>
      <w:proofErr w:type="spellStart"/>
      <w:r w:rsidR="00E75E87" w:rsidRPr="00E75E87">
        <w:t>Gazete’de</w:t>
      </w:r>
      <w:proofErr w:type="spellEnd"/>
      <w:r w:rsidR="00E75E87" w:rsidRPr="00E75E87">
        <w:t xml:space="preserve"> yayımlanan Milli Eğitim Bakanlığı Ortaöğretim Kurumları Yönetmeliğinin 25 inci maddesinin birinci fıkrasının (c) bendinde yer alan; “</w:t>
      </w:r>
      <w:r w:rsidR="00E75E87" w:rsidRPr="00E75E87">
        <w:rPr>
          <w:b/>
          <w:i/>
        </w:rPr>
        <w:t>Fen, sosyal bilimler, özel program ve proje uygulayan eğitim kurumları ve spor liselerinde hazırlık sınıfı ve 9 uncu sınıfa her yıl alınacak öğrenci sayısı 5 şubeyi, güzel sanatlar liselerinde ise her bir alana alınacak öğrenci sayısı 2’şer şubeyi geçemez.</w:t>
      </w:r>
      <w:r w:rsidR="00E75E87" w:rsidRPr="00E75E87">
        <w:t xml:space="preserve">” </w:t>
      </w:r>
      <w:r w:rsidR="00E75E87">
        <w:t>h</w:t>
      </w:r>
      <w:r w:rsidR="00E75E87" w:rsidRPr="00E75E87">
        <w:t>ükmünün</w:t>
      </w:r>
      <w:r w:rsidR="00E75E87">
        <w:t xml:space="preserve"> iptali gerekmektedir</w:t>
      </w:r>
      <w:r w:rsidR="00E75E87" w:rsidRPr="00E75E87">
        <w:t>;</w:t>
      </w:r>
      <w:proofErr w:type="gramEnd"/>
    </w:p>
    <w:p w:rsidR="00E75E87" w:rsidRDefault="00E75E87" w:rsidP="00E75E87">
      <w:pPr>
        <w:pStyle w:val="NormalWeb"/>
        <w:spacing w:after="0"/>
        <w:ind w:firstLine="708"/>
        <w:jc w:val="both"/>
      </w:pPr>
      <w:r>
        <w:t xml:space="preserve">Bünyesinde bir çok farklı alan bulunduran ve proje uygulayan özellikle mesleki ve teknik Anadolu liselerinin </w:t>
      </w:r>
      <w:proofErr w:type="gramStart"/>
      <w:r>
        <w:t>yegane</w:t>
      </w:r>
      <w:proofErr w:type="gramEnd"/>
      <w:r>
        <w:t xml:space="preserve"> öğrenci kaynağı olan 9. Sınıfların 5 şubeyle sınırlandırılması, bir çok alanın kapanmasına, atölye donanımlarının heba edilmesine sebebiyet verecektir. Proje okullarında sınıflardaki öğrenci sayısı 30 kişiyle sınırlanmış</w:t>
      </w:r>
      <w:r w:rsidR="00CC5C74">
        <w:t xml:space="preserve">tır. </w:t>
      </w:r>
      <w:r>
        <w:t xml:space="preserve"> 9. Sınıf başarı oranı </w:t>
      </w:r>
      <w:r w:rsidR="00CC5C74">
        <w:t xml:space="preserve">yüzde 60 </w:t>
      </w:r>
      <w:proofErr w:type="spellStart"/>
      <w:r w:rsidR="00CC5C74">
        <w:t>larda</w:t>
      </w:r>
      <w:proofErr w:type="spellEnd"/>
      <w:r w:rsidR="00CC5C74">
        <w:t xml:space="preserve"> iken 5 şube ile sınırlandığı takdirde 10. Sınıfa devam edecek öğrenci sayısı 100’lü rakamlarda olacak, bu durum da bu okullarda bir iki bölümün kalmasına sebebiyet verecektir. Her okul fiziki ve öğretmen kapasitesine göre kayıt kabul edeceği öğrenci sayısını tesit etmeli ve ilçe-il milli eğitim müdürlüğünce onaylanmak üzere arz edilmelidir. Yeterli fiziksel </w:t>
      </w:r>
      <w:proofErr w:type="gramStart"/>
      <w:r w:rsidR="00CC5C74">
        <w:t>imkanlar</w:t>
      </w:r>
      <w:proofErr w:type="gramEnd"/>
      <w:r w:rsidR="00CC5C74">
        <w:t xml:space="preserve"> ve talep de varsa bu sayının sınırlandırılması anlamsızdır. </w:t>
      </w:r>
      <w:r w:rsidR="00980676">
        <w:t>Ayrıca dava konusu düzenleme nedeniyle çok sayıda öğretmenimiz norm kadro fazlası duruma düşerek mağdur olacaktır.</w:t>
      </w:r>
    </w:p>
    <w:p w:rsidR="00CC5C74" w:rsidRDefault="009C4753" w:rsidP="00E75E87">
      <w:pPr>
        <w:pStyle w:val="NormalWeb"/>
        <w:spacing w:after="0"/>
        <w:ind w:firstLine="708"/>
        <w:jc w:val="both"/>
      </w:pPr>
      <w:r>
        <w:t>4)</w:t>
      </w:r>
      <w:r w:rsidR="00CC5C74" w:rsidRPr="00CC5C74">
        <w:t xml:space="preserve">-17. maddesi ile değiştirilen; 07.09.2013 tarih ve 28758 sayılı Resmi </w:t>
      </w:r>
      <w:proofErr w:type="spellStart"/>
      <w:r w:rsidR="00CC5C74" w:rsidRPr="00CC5C74">
        <w:t>Gazete’de</w:t>
      </w:r>
      <w:proofErr w:type="spellEnd"/>
      <w:r w:rsidR="00CC5C74" w:rsidRPr="00CC5C74">
        <w:t xml:space="preserve"> yayımlanan Milli Eğitim Bakanlığı Ortaöğretim Kurumları Yönetmeliğinin 31 inci maddesinin dördüncü fıkrasında; </w:t>
      </w:r>
      <w:r w:rsidR="00CC5C74" w:rsidRPr="00CC5C74">
        <w:rPr>
          <w:b/>
          <w:i/>
        </w:rPr>
        <w:t>“(4) 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r w:rsidR="00CC5C74" w:rsidRPr="00CC5C74">
        <w:t>”</w:t>
      </w:r>
      <w:r w:rsidR="00CC5C74">
        <w:t xml:space="preserve"> denilmiştir. </w:t>
      </w:r>
    </w:p>
    <w:p w:rsidR="00CC5C74" w:rsidRDefault="00CC5C74" w:rsidP="00E75E87">
      <w:pPr>
        <w:pStyle w:val="NormalWeb"/>
        <w:spacing w:after="0"/>
        <w:ind w:firstLine="708"/>
        <w:jc w:val="both"/>
      </w:pPr>
      <w:r>
        <w:t>Ö</w:t>
      </w:r>
      <w:r w:rsidRPr="00CC5C74">
        <w:t>zel eğitim ihtiyacı olan öğrencilerin alan ve dal tercihi yapmaları sağlanır</w:t>
      </w:r>
      <w:r>
        <w:t xml:space="preserve">ken </w:t>
      </w:r>
      <w:r w:rsidRPr="00CC5C74">
        <w:t xml:space="preserve">Sağlık Kurulu Raporu </w:t>
      </w:r>
      <w:r>
        <w:t xml:space="preserve">doğrultusunda hareket edilmesi daha sağlıklı olacaktır. Bu öğrencilerimizin </w:t>
      </w:r>
      <w:r w:rsidRPr="00CC5C74">
        <w:t>sağlık ve engel durumları</w:t>
      </w:r>
      <w:r>
        <w:t xml:space="preserve">nın elverişli olup olmadığının tespitinde </w:t>
      </w:r>
      <w:r w:rsidRPr="00CC5C74">
        <w:t>Sağlık Kurulu Raporu</w:t>
      </w:r>
      <w:r>
        <w:t xml:space="preserve"> şarttır. Bu nedenle, madde hükmünde</w:t>
      </w:r>
      <w:r w:rsidRPr="00CC5C74">
        <w:t xml:space="preserve"> Sağlık Kurulu Raporu</w:t>
      </w:r>
      <w:r>
        <w:t xml:space="preserve"> şartına yer verilmemesine ilişkin </w:t>
      </w:r>
      <w:r w:rsidRPr="00CC5C74">
        <w:t>eksik düzenlemenin</w:t>
      </w:r>
      <w:r>
        <w:t xml:space="preserve"> iptali gerekmektedir. </w:t>
      </w:r>
    </w:p>
    <w:p w:rsidR="00466381" w:rsidRDefault="00466381" w:rsidP="00E75E87">
      <w:pPr>
        <w:pStyle w:val="NormalWeb"/>
        <w:spacing w:after="0"/>
        <w:ind w:firstLine="708"/>
        <w:jc w:val="both"/>
      </w:pPr>
      <w:r>
        <w:t xml:space="preserve">Özel eğitime gereksinimi olan öğrencilerin mesleki eğitim veren kurumlara yerleştirilmelerinde, meslek alanı ve dalına yönlendirilmesinde, Sağlık Kurulu Raporu ve öğrencinin güçlü yanlarını, yapabildiklerini, ilgi ve yeteneklerini gösteren Rehberlik Araştırma Merkezleri tarafından hazırlanmış eğitsel değerlendirme raporları ve önceki Bireyselleştirilmiş Eğitim Programları dikkate alınmalıdır. BEP geliştirme birimi öğrencinin yerleştirildiği okulda bulunmaktadır. Bu durumda mesleki eğitim veren okula gelmeden önceki BEP biriminin önerileri mi yoksa yerleştirileceği okuldaki BEP biriminin önerileri mi dikkate alınacak belirtilmemiştir.  </w:t>
      </w:r>
    </w:p>
    <w:p w:rsidR="0035656D" w:rsidRDefault="009C4753" w:rsidP="00E75E87">
      <w:pPr>
        <w:pStyle w:val="NormalWeb"/>
        <w:spacing w:after="0"/>
        <w:ind w:firstLine="708"/>
        <w:jc w:val="both"/>
      </w:pPr>
      <w:r>
        <w:t>5)</w:t>
      </w:r>
      <w:r w:rsidRPr="009C4753">
        <w:t xml:space="preserve">-30. maddesi </w:t>
      </w:r>
      <w:proofErr w:type="gramStart"/>
      <w:r w:rsidRPr="009C4753">
        <w:t>ile;</w:t>
      </w:r>
      <w:proofErr w:type="gramEnd"/>
      <w:r w:rsidRPr="009C4753">
        <w:t xml:space="preserve"> 07.09.2013 tarih ve 28758 sayılı Resmi </w:t>
      </w:r>
      <w:proofErr w:type="spellStart"/>
      <w:r w:rsidRPr="009C4753">
        <w:t>Gazete’de</w:t>
      </w:r>
      <w:proofErr w:type="spellEnd"/>
      <w:r w:rsidRPr="009C4753">
        <w:t xml:space="preserve"> yayımlanan Milli Eğitim Bakanlığı Ortaöğretim Kurumları Yönetmeliğinin 52 </w:t>
      </w:r>
      <w:proofErr w:type="spellStart"/>
      <w:r w:rsidRPr="009C4753">
        <w:t>nci</w:t>
      </w:r>
      <w:proofErr w:type="spellEnd"/>
      <w:r w:rsidRPr="009C4753">
        <w:t xml:space="preserve"> maddesine eklenen </w:t>
      </w:r>
      <w:r w:rsidRPr="009C4753">
        <w:rPr>
          <w:b/>
          <w:i/>
        </w:rPr>
        <w:t>“(3) Okulların her birinin kendi arasında veya okullar arasında birinci dönem sonunda her sınıf seviyesinde alan/dal değişikliği de yapılarak nakil geçişi yapılan öğrencilerin ikinci dönem puanı yılsonu puanı olarak değerlendirilir.</w:t>
      </w:r>
      <w:r w:rsidRPr="009C4753">
        <w:t>” hükmünün</w:t>
      </w:r>
      <w:r>
        <w:t xml:space="preserve"> iptali gerekmektedir. Şöyle ki; farklı alan ya da dallardan gelen öğrencinin birinci dönem başarı ya da başarısızlıklarının </w:t>
      </w:r>
      <w:r>
        <w:lastRenderedPageBreak/>
        <w:t xml:space="preserve">hiç dikkate alınmadan ikinci dönem notunun </w:t>
      </w:r>
      <w:proofErr w:type="gramStart"/>
      <w:r>
        <w:t>yıl sonu</w:t>
      </w:r>
      <w:proofErr w:type="gramEnd"/>
      <w:r>
        <w:t xml:space="preserve"> puanı olarak değerlendirilmesi, o dersler için gerekli yeterliliğin sağlandığı anlamına gelmemektedir. </w:t>
      </w:r>
    </w:p>
    <w:p w:rsidR="009C4753" w:rsidRDefault="00980676" w:rsidP="00E75E87">
      <w:pPr>
        <w:pStyle w:val="NormalWeb"/>
        <w:spacing w:after="0"/>
        <w:ind w:firstLine="708"/>
        <w:jc w:val="both"/>
      </w:pPr>
      <w:proofErr w:type="gramStart"/>
      <w:r>
        <w:t>6</w:t>
      </w:r>
      <w:r w:rsidR="009C4753">
        <w:t>)-</w:t>
      </w:r>
      <w:r w:rsidR="009C4753" w:rsidRPr="009C4753">
        <w:t xml:space="preserve">32. maddesi ile değiştirilen; 07.09.2013 tarih ve 28758 sayılı Resmi </w:t>
      </w:r>
      <w:proofErr w:type="spellStart"/>
      <w:r w:rsidR="009C4753" w:rsidRPr="009C4753">
        <w:t>Gazete’de</w:t>
      </w:r>
      <w:proofErr w:type="spellEnd"/>
      <w:r w:rsidR="009C4753" w:rsidRPr="009C4753">
        <w:t xml:space="preserve"> yayımlanan Milli Eğitim Bakanlığı Ortaöğretim Kurumları Yönetmeliğinin 58 inci maddesinin ikinci fıkrasının (a) bendinde </w:t>
      </w:r>
      <w:r w:rsidR="009C4753">
        <w:t>“</w:t>
      </w:r>
      <w:r w:rsidR="009C4753" w:rsidRPr="009C4753">
        <w:t>a</w:t>
      </w:r>
      <w:r w:rsidR="009C4753" w:rsidRPr="009C4753">
        <w:rPr>
          <w:b/>
          <w:i/>
        </w:rPr>
        <w:t>)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r w:rsidR="009C4753" w:rsidRPr="009C4753">
        <w:t>.”</w:t>
      </w:r>
      <w:r w:rsidR="009C4753">
        <w:t xml:space="preserve"> denilmiştir. </w:t>
      </w:r>
      <w:proofErr w:type="gramEnd"/>
      <w:r w:rsidR="009C4753">
        <w:t xml:space="preserve">Madde hükmünde </w:t>
      </w:r>
      <w:r w:rsidR="009C4753" w:rsidRPr="009C4753">
        <w:t>yer alan “</w:t>
      </w:r>
      <w:proofErr w:type="gramStart"/>
      <w:r w:rsidR="009C4753" w:rsidRPr="009C4753">
        <w:t>..</w:t>
      </w:r>
      <w:proofErr w:type="gramEnd"/>
      <w:r w:rsidR="009C4753" w:rsidRPr="009C4753">
        <w:t>son haftaları..” ibaresinin</w:t>
      </w:r>
      <w:r w:rsidR="009C4753">
        <w:t xml:space="preserve"> iptali gereklidir. </w:t>
      </w:r>
      <w:proofErr w:type="gramStart"/>
      <w:r w:rsidR="009C4753">
        <w:t>Çünkü,</w:t>
      </w:r>
      <w:proofErr w:type="gramEnd"/>
      <w:r w:rsidR="009C4753">
        <w:t xml:space="preserve"> sorumluluk dönem bitmeden ortaya çıkmamaktadır. Burada ancak ortalama yükseltme sınavının yapılabilmesi mümkündür.</w:t>
      </w:r>
    </w:p>
    <w:p w:rsidR="009C4753" w:rsidRDefault="00980676" w:rsidP="00E75E87">
      <w:pPr>
        <w:pStyle w:val="NormalWeb"/>
        <w:spacing w:after="0"/>
        <w:ind w:firstLine="708"/>
        <w:jc w:val="both"/>
      </w:pPr>
      <w:r>
        <w:t>7</w:t>
      </w:r>
      <w:r w:rsidR="00325C31">
        <w:t>)</w:t>
      </w:r>
      <w:r w:rsidR="009C4753" w:rsidRPr="009C4753">
        <w:t xml:space="preserve">-38. maddesi ile değiştirilen; 07.09.2013 tarih ve 28758 sayılı Resmi </w:t>
      </w:r>
      <w:proofErr w:type="spellStart"/>
      <w:r w:rsidR="009C4753" w:rsidRPr="009C4753">
        <w:t>Gazete’de</w:t>
      </w:r>
      <w:proofErr w:type="spellEnd"/>
      <w:r w:rsidR="009C4753" w:rsidRPr="009C4753">
        <w:t xml:space="preserve"> yayımlanan Milli Eğitim Bakanlığı Ortaöğretim Kurumları Yönetmeliğinin </w:t>
      </w:r>
      <w:r w:rsidR="00325C31">
        <w:t>7</w:t>
      </w:r>
      <w:r w:rsidR="009C4753" w:rsidRPr="009C4753">
        <w:t>8 inci maddesinin</w:t>
      </w:r>
      <w:r w:rsidR="00325C31">
        <w:t>;</w:t>
      </w:r>
    </w:p>
    <w:p w:rsidR="009C4753" w:rsidRPr="00325C31" w:rsidRDefault="00325C31" w:rsidP="009C4753">
      <w:pPr>
        <w:pStyle w:val="NormalWeb"/>
        <w:spacing w:after="0"/>
        <w:ind w:firstLine="708"/>
        <w:jc w:val="both"/>
        <w:rPr>
          <w:b/>
          <w:i/>
        </w:rPr>
      </w:pPr>
      <w:r>
        <w:t xml:space="preserve"> </w:t>
      </w:r>
      <w:r w:rsidR="009C4753">
        <w:t>“(2</w:t>
      </w:r>
      <w:r w:rsidR="009C4753" w:rsidRPr="00325C31">
        <w:rPr>
          <w:b/>
          <w:i/>
        </w:rPr>
        <w:t>) Müdür, müdür başyardımcısı ve müdür yardımcısı çalışmalarını valilikçe belirlenen mesai saatleri dâhilinde yapar; görevin gerektirdiği durumlarda mesai saatleri dışında da çalışmalarını sürdürür.”</w:t>
      </w:r>
    </w:p>
    <w:p w:rsidR="009C4753" w:rsidRDefault="009C4753" w:rsidP="009C4753">
      <w:pPr>
        <w:pStyle w:val="NormalWeb"/>
        <w:spacing w:after="0"/>
        <w:ind w:firstLine="708"/>
        <w:jc w:val="both"/>
      </w:pPr>
      <w:r>
        <w:t>“h) Rehberlik hizmetlerinin yürütülmesini sağlar. Özel eğitim ihtiyacı olan öğrencilerin eğitim ve öğretim süreçlerinin yürütülmesine ilişkin gerekli tedbirleri alır.”</w:t>
      </w:r>
    </w:p>
    <w:p w:rsidR="009C4753" w:rsidRDefault="009C4753" w:rsidP="009C4753">
      <w:pPr>
        <w:pStyle w:val="NormalWeb"/>
        <w:spacing w:after="0"/>
        <w:ind w:firstLine="708"/>
        <w:jc w:val="both"/>
      </w:pPr>
      <w:r>
        <w:t>“ç) Okulda üretime ilişkin iş ve işlemleri yürütmek üzere atölye ve laboratuvar öğretmenleri arasından atanmış bir müdür yardımcısını, teknik müdür yardımcısı olarak görevlendirir.”</w:t>
      </w:r>
    </w:p>
    <w:p w:rsidR="009C4753" w:rsidRDefault="009C4753" w:rsidP="009C4753">
      <w:pPr>
        <w:pStyle w:val="NormalWeb"/>
        <w:spacing w:after="0"/>
        <w:ind w:firstLine="708"/>
        <w:jc w:val="both"/>
      </w:pPr>
      <w:r>
        <w:t>“Yönetici ve öğretmenlere, "işletmelerde meslek eğitimi" adıyla verilecek ders göreviyle ilgili programı hazırlar ve millî eğitim müdürlüğünün onayına sunar.”</w:t>
      </w:r>
    </w:p>
    <w:p w:rsidR="009C4753" w:rsidRPr="00325C31" w:rsidRDefault="009C4753" w:rsidP="009C4753">
      <w:pPr>
        <w:pStyle w:val="NormalWeb"/>
        <w:spacing w:after="0"/>
        <w:ind w:firstLine="708"/>
        <w:jc w:val="both"/>
        <w:rPr>
          <w:b/>
          <w:i/>
        </w:rPr>
      </w:pPr>
      <w:proofErr w:type="gramStart"/>
      <w:r w:rsidRPr="00325C31">
        <w:rPr>
          <w:b/>
          <w:i/>
        </w:rPr>
        <w:t xml:space="preserve">“(7) 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w:t>
      </w:r>
      <w:proofErr w:type="gramEnd"/>
      <w:r w:rsidRPr="00325C31">
        <w:rPr>
          <w:b/>
          <w:i/>
        </w:rPr>
        <w:t>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9C4753" w:rsidRPr="00325C31" w:rsidRDefault="009C4753" w:rsidP="009C4753">
      <w:pPr>
        <w:pStyle w:val="NormalWeb"/>
        <w:spacing w:after="0"/>
        <w:ind w:firstLine="708"/>
        <w:jc w:val="both"/>
        <w:rPr>
          <w:b/>
          <w:i/>
        </w:rPr>
      </w:pPr>
      <w:r w:rsidRPr="00325C31">
        <w:rPr>
          <w:b/>
          <w:i/>
        </w:rPr>
        <w:t>“(8) Öğrenci taşıma uygulamasına ilişkin Millî Eğitim Bakanlığı Taşıma Yoluyla Eğitime Erişim Yönetmeliğinde yer alan görevleri yerine getirir.”</w:t>
      </w:r>
    </w:p>
    <w:p w:rsidR="009C4753" w:rsidRDefault="00325C31" w:rsidP="00E75E87">
      <w:pPr>
        <w:pStyle w:val="NormalWeb"/>
        <w:spacing w:after="0"/>
        <w:ind w:firstLine="708"/>
        <w:jc w:val="both"/>
      </w:pPr>
      <w:r>
        <w:t xml:space="preserve">T.C. Anayasası’na göre angarya yasaktır. Yukarıda iptali istenilen hükümler ise angarya yasağına aykırıdır. </w:t>
      </w:r>
      <w:r w:rsidRPr="00325C31">
        <w:t xml:space="preserve">Müdür, müdür </w:t>
      </w:r>
      <w:r>
        <w:t>başyardımcısı ve müdür yardımcılarının</w:t>
      </w:r>
      <w:r w:rsidRPr="00325C31">
        <w:t xml:space="preserve"> görevin gerektirdiği durumlarda mesai saatleri dışında da çalışmalarını sürdür</w:t>
      </w:r>
      <w:r>
        <w:t xml:space="preserve">ecekleri düzenlenmiştir. Ancak bu çalışmalarına karşılık herhangi bir </w:t>
      </w:r>
      <w:r w:rsidRPr="00325C31">
        <w:t>ü</w:t>
      </w:r>
      <w:r>
        <w:t>c</w:t>
      </w:r>
      <w:r w:rsidRPr="00325C31">
        <w:t>r</w:t>
      </w:r>
      <w:r>
        <w:t xml:space="preserve">et ödemesi öngörülmemiştir. Bu eksik düzenlemenin angarya yasağına aykırı olması sebebiyle iptali gerekmektedir. </w:t>
      </w:r>
    </w:p>
    <w:p w:rsidR="00325C31" w:rsidRDefault="00325C31" w:rsidP="00325C31">
      <w:pPr>
        <w:pStyle w:val="NormalWeb"/>
        <w:spacing w:after="0"/>
        <w:ind w:firstLine="708"/>
        <w:jc w:val="both"/>
      </w:pPr>
      <w:r>
        <w:lastRenderedPageBreak/>
        <w:t xml:space="preserve">Diğer yandan, </w:t>
      </w:r>
      <w:r w:rsidRPr="00325C31">
        <w:t>Anadolu imam-hatip lisesi müdürleri</w:t>
      </w:r>
      <w:r>
        <w:t>ne</w:t>
      </w:r>
      <w:r w:rsidRPr="00325C31">
        <w:t>, müftülük, il veya ilçe millî eğitim müdürlükleri, yükseköğretim kurumları ve diğer kurum ve kuruluşlarla işbirliği yapar</w:t>
      </w:r>
      <w:r>
        <w:t xml:space="preserve">ak </w:t>
      </w:r>
      <w:r w:rsidRPr="00325C31">
        <w:t>hutbe, vaaz ve benzeri programlar düzenle</w:t>
      </w:r>
      <w:r>
        <w:t xml:space="preserve">me görevi verilmektedir. Ancak bir eğitim kurumu yöneticisine din kurumlarının görevlerinin yüklenmesi yerinde değildir. </w:t>
      </w:r>
      <w:r w:rsidRPr="00325C31">
        <w:t xml:space="preserve"> </w:t>
      </w:r>
      <w:r>
        <w:t xml:space="preserve">Aynı şekilde öğrenci taşınmasına ilişkin görevlerin okul müdürüne yüklenmesi de yersizdir. </w:t>
      </w:r>
    </w:p>
    <w:p w:rsidR="00947183" w:rsidRDefault="00A007EC" w:rsidP="00CA092C">
      <w:pPr>
        <w:pStyle w:val="NormalWeb"/>
        <w:spacing w:after="0"/>
        <w:ind w:firstLine="708"/>
        <w:jc w:val="both"/>
      </w:pPr>
      <w:proofErr w:type="gramStart"/>
      <w:r>
        <w:t>8</w:t>
      </w:r>
      <w:r w:rsidR="008E6010">
        <w:t>)</w:t>
      </w:r>
      <w:r w:rsidR="00947183">
        <w:t xml:space="preserve">-42. maddesi ile eklenen; 07.09.2013 tarih ve 28758 sayılı Resmi </w:t>
      </w:r>
      <w:proofErr w:type="spellStart"/>
      <w:r w:rsidR="00947183">
        <w:t>Gazete’de</w:t>
      </w:r>
      <w:proofErr w:type="spellEnd"/>
      <w:r w:rsidR="00947183">
        <w:t xml:space="preserve"> yayımlanan Milli Eğitim Bakanlığı Ortaöğretim Kurumları Yönetmeliğinin </w:t>
      </w:r>
      <w:r w:rsidR="00CA092C">
        <w:t xml:space="preserve">“Alan/bölüm, atölye ve laboratuvar şefi olarak görevlendirileceklerde aranacak şartlar” başlıklı </w:t>
      </w:r>
      <w:r w:rsidR="00947183">
        <w:t>84/A maddesin</w:t>
      </w:r>
      <w:r w:rsidR="00CA092C">
        <w:t>de</w:t>
      </w:r>
      <w:r w:rsidR="00947183">
        <w:t xml:space="preserve">; </w:t>
      </w:r>
      <w:r w:rsidR="00CA092C">
        <w:t>“</w:t>
      </w:r>
      <w:r w:rsidR="00CA092C" w:rsidRPr="00CA092C">
        <w:rPr>
          <w:b/>
          <w:i/>
        </w:rPr>
        <w:t xml:space="preserve">c) Görevlendirileceği tarih itibarıyla, son dört yıl içinde adli veya idari soruşturma sonucu şeflik ve/veya yöneticilik görevi üzerinden alınmamış </w:t>
      </w:r>
      <w:proofErr w:type="spellStart"/>
      <w:r w:rsidR="00CA092C" w:rsidRPr="00CA092C">
        <w:rPr>
          <w:b/>
          <w:i/>
        </w:rPr>
        <w:t>olmak</w:t>
      </w:r>
      <w:r w:rsidR="00CA092C" w:rsidRPr="00CA092C">
        <w:rPr>
          <w:i/>
        </w:rPr>
        <w:t>.</w:t>
      </w:r>
      <w:r w:rsidR="00CA092C">
        <w:rPr>
          <w:i/>
        </w:rPr>
        <w:t>”</w:t>
      </w:r>
      <w:r w:rsidR="00CA092C">
        <w:t>şartına</w:t>
      </w:r>
      <w:proofErr w:type="spellEnd"/>
      <w:r w:rsidR="00CA092C">
        <w:t xml:space="preserve"> yer verilmiştir. </w:t>
      </w:r>
      <w:r w:rsidR="00CA092C">
        <w:rPr>
          <w:i/>
        </w:rPr>
        <w:t xml:space="preserve"> </w:t>
      </w:r>
      <w:proofErr w:type="gramEnd"/>
      <w:r w:rsidR="00947183" w:rsidRPr="00CA092C">
        <w:rPr>
          <w:i/>
        </w:rPr>
        <w:t>(c) bendinde yer alan “son dört yıl içinde adli veya idari soruşturma sonucu</w:t>
      </w:r>
      <w:r w:rsidR="00947183">
        <w:t>” ibaresinin;</w:t>
      </w:r>
    </w:p>
    <w:p w:rsidR="00BE69DA" w:rsidRDefault="00CA092C" w:rsidP="00CA092C">
      <w:pPr>
        <w:pStyle w:val="NormalWeb"/>
        <w:spacing w:after="0"/>
        <w:ind w:firstLine="708"/>
        <w:jc w:val="both"/>
      </w:pPr>
      <w:r>
        <w:t>Buna göre, soruşturma nedeniyle</w:t>
      </w:r>
      <w:r w:rsidRPr="00CA092C">
        <w:t xml:space="preserve"> şeflik ve/veya yöneticilik görevi üzerinden</w:t>
      </w:r>
      <w:r>
        <w:t xml:space="preserve"> alınanların 4 yıl boyunca a</w:t>
      </w:r>
      <w:r w:rsidRPr="00CA092C">
        <w:t>lan/bölüm, atölye ve laboratuvar şefi olarak görevlendiril</w:t>
      </w:r>
      <w:r w:rsidR="00BE69DA">
        <w:t xml:space="preserve">meleri </w:t>
      </w:r>
      <w:r>
        <w:t xml:space="preserve">engellenmektedir. </w:t>
      </w:r>
      <w:r w:rsidR="00BE69DA">
        <w:t xml:space="preserve">Bahsi geçen görevler için bu şekilde bir sınırlandırma getirilmesi haklı ve somut bir gerekçeye dayanmamaktadır. </w:t>
      </w:r>
    </w:p>
    <w:p w:rsidR="00CA092C" w:rsidRDefault="00BE69DA" w:rsidP="00CA092C">
      <w:pPr>
        <w:pStyle w:val="NormalWeb"/>
        <w:spacing w:after="0"/>
        <w:ind w:firstLine="708"/>
        <w:jc w:val="both"/>
      </w:pPr>
      <w:r>
        <w:t>Diğer yandan, ü</w:t>
      </w:r>
      <w:r w:rsidR="00CA092C">
        <w:t xml:space="preserve">lkemizdeki uygulamaya bakıldığında, soruşturma geçiren memurların henüz ceza alıp almayacakları belli olmadan, salt soruşturma geçirmeleri sebebiyle dahi görev yerlerinin değiştirildiğine ya da görevinin üzerlerinden alındığına şahit olunmaktadır. Ayrıca, idari bir tedbir niteliğinde görülen yöneticilik görevinin alınması işleminde, kişinin soruşturma sonucunda alacağı cezanın ağırlığı da dikkate alınmamaktadır. Dolayısıyla geçirdiği soruşturma sonucunda en alt ceza olan uyarı cezası ile tecziye edilen bir yöneticinin dahi idarenin takdiriyle yöneticilik görevinden alınabilmesi mümkündür. Somut örnekler incelendiğinde, idareye tanınan bu yetkinin kimi zaman kötüye kullandığı ve kişilere aldıkları cezaların yanı sıra adeta ikinci bir ceza niteliğinde keyfi işlemlerin yapıldığı görülmektedir. Nitekim bu işlemlere karşı açılan davalarda verilen yargı kararlarında da, disiplin cezasının yanı sıra uygulanan görev yeri değişikliği ya da yöneticilik görevinden alınma işlemlerinin çoğu zaman ikinci bir ceza niteliğinde olduğuna ve her somut olayın özelliğine bakılarak karar verilmesi gerektiğine vurgu yapılmaktadır. Bazen de idare tarafından kendisine yakın olmayan, idarenin hukuka aykırı uygulamalarına karşı çıkan ya da kişisel husumet duyulan </w:t>
      </w:r>
      <w:r>
        <w:t>kişileri</w:t>
      </w:r>
      <w:r w:rsidR="00CA092C">
        <w:t xml:space="preserve"> görevlerinden uzaklaştırmak ve yerlerine kendilerine yakın kişileri getirmek amacıyla bu mekanizma işletilmektedir. </w:t>
      </w:r>
      <w:r>
        <w:t>Kişiler</w:t>
      </w:r>
      <w:r w:rsidR="00CA092C">
        <w:t xml:space="preserve"> hakkında basit ve asılsız gerekçelerle soruşturma açıldığı ve idareye tanınan yetkinin </w:t>
      </w:r>
      <w:proofErr w:type="spellStart"/>
      <w:r w:rsidR="00CA092C">
        <w:t>kötüniyetli</w:t>
      </w:r>
      <w:proofErr w:type="spellEnd"/>
      <w:r w:rsidR="00CA092C">
        <w:t xml:space="preserve"> kullanıldığı görülmektedir. Bu bağlamda, idarenin sudan sebeplerle açtığı bir soruşturma sonucunda, alacağı cezaya dahi bakılmaksızın görevinden alınabilen bir </w:t>
      </w:r>
      <w:r>
        <w:t>kişi</w:t>
      </w:r>
      <w:r w:rsidR="00CA092C">
        <w:t xml:space="preserve">nin 4 yıl boyunca </w:t>
      </w:r>
      <w:r w:rsidRPr="00BE69DA">
        <w:t xml:space="preserve">alan/bölüm, atölye ve laboratuvar şefi olarak </w:t>
      </w:r>
      <w:r>
        <w:t xml:space="preserve">görevlendirilmesinin </w:t>
      </w:r>
      <w:r w:rsidR="00CA092C">
        <w:t xml:space="preserve">engellenmesi bu kişiler açısından ağır bir yaptırımdır. </w:t>
      </w:r>
    </w:p>
    <w:p w:rsidR="00947183" w:rsidRDefault="00A007EC" w:rsidP="00947183">
      <w:pPr>
        <w:pStyle w:val="NormalWeb"/>
        <w:spacing w:after="0"/>
        <w:ind w:firstLine="708"/>
        <w:jc w:val="both"/>
      </w:pPr>
      <w:proofErr w:type="gramStart"/>
      <w:r>
        <w:t>9</w:t>
      </w:r>
      <w:r w:rsidR="008E6010">
        <w:t>)</w:t>
      </w:r>
      <w:r w:rsidR="00947183">
        <w:t xml:space="preserve">-45. maddesi ile değiştirilen; 07.09.2013 tarih ve 28758 sayılı Resmi </w:t>
      </w:r>
      <w:proofErr w:type="spellStart"/>
      <w:r w:rsidR="00947183">
        <w:t>Gazete’de</w:t>
      </w:r>
      <w:proofErr w:type="spellEnd"/>
      <w:r w:rsidR="00947183">
        <w:t xml:space="preserve"> yayımlanan Milli Eğitim Bakanlığı Ortaöğretim Kurumları Yönetmeliğinin 85 inci maddesinin birinci fıkrasının (f) bendinde yer alan “</w:t>
      </w:r>
      <w:r w:rsidR="00947183" w:rsidRPr="008E6010">
        <w:rPr>
          <w:b/>
          <w:i/>
        </w:rPr>
        <w:t>İş kazası, meslek hastalıkları, yangın ve diğer tehlikelere karşı iş sağlığı ve güvenliğinin sağlanması konusunda özel eğitim ihtiyacı olan öğrencileri de dikkate alarak gerekli önlemlerin alınmasını sağlar.”</w:t>
      </w:r>
      <w:r w:rsidR="00947183">
        <w:t xml:space="preserve"> cümlesinde, okul </w:t>
      </w:r>
      <w:r w:rsidR="008E6010" w:rsidRPr="008E6010">
        <w:t xml:space="preserve">İş Sağlığı ve Güvenliği Kurulunun </w:t>
      </w:r>
      <w:r w:rsidR="00947183">
        <w:t>sorumluluğuna yer verilmemesine ilişkin eksik düzenlemenin</w:t>
      </w:r>
      <w:r w:rsidR="007B19FB">
        <w:t xml:space="preserve"> iptali gerekmektedir.</w:t>
      </w:r>
      <w:proofErr w:type="gramEnd"/>
    </w:p>
    <w:p w:rsidR="007B19FB" w:rsidRDefault="007B19FB" w:rsidP="00947183">
      <w:pPr>
        <w:pStyle w:val="NormalWeb"/>
        <w:spacing w:after="0"/>
        <w:ind w:firstLine="708"/>
        <w:jc w:val="both"/>
      </w:pPr>
      <w:r w:rsidRPr="007B19FB">
        <w:t>İş kazası, meslek hastalıkları, yangın ve diğer tehlikelere karşı iş sağlığı ve güvenliğinin sağlanması konusunda gerekli önlemlerin alınması</w:t>
      </w:r>
      <w:r>
        <w:t>, sadece a</w:t>
      </w:r>
      <w:r w:rsidRPr="007B19FB">
        <w:t xml:space="preserve">lan/bölüm, atölye ve </w:t>
      </w:r>
      <w:r w:rsidRPr="007B19FB">
        <w:lastRenderedPageBreak/>
        <w:t>laboratuvar şeflerinin görev ve sorumlulu</w:t>
      </w:r>
      <w:r>
        <w:t xml:space="preserve">ğuna bırakılmamalıdır. Bu hususlarda, okul bünyesinde oluşturulacak </w:t>
      </w:r>
      <w:r w:rsidRPr="007B19FB">
        <w:t>İş Sağlığı ve Güvenliği Kurulunun sorumluluğuna</w:t>
      </w:r>
      <w:r>
        <w:t xml:space="preserve"> da yer verilmelidir. </w:t>
      </w:r>
    </w:p>
    <w:p w:rsidR="00DA33A3" w:rsidRDefault="007B19FB" w:rsidP="00DA33A3">
      <w:pPr>
        <w:pStyle w:val="NormalWeb"/>
        <w:spacing w:after="0"/>
        <w:ind w:firstLine="708"/>
        <w:jc w:val="both"/>
      </w:pPr>
      <w:r>
        <w:t>1</w:t>
      </w:r>
      <w:r w:rsidR="00A007EC">
        <w:t>0</w:t>
      </w:r>
      <w:r>
        <w:t>)</w:t>
      </w:r>
      <w:r w:rsidR="00947183">
        <w:t>-</w:t>
      </w:r>
      <w:r w:rsidR="00DA33A3" w:rsidRPr="00DA33A3">
        <w:t xml:space="preserve"> 49. maddesi </w:t>
      </w:r>
      <w:proofErr w:type="gramStart"/>
      <w:r w:rsidR="00DA33A3" w:rsidRPr="00DA33A3">
        <w:t>ile;</w:t>
      </w:r>
      <w:proofErr w:type="gramEnd"/>
      <w:r w:rsidR="00DA33A3" w:rsidRPr="00DA33A3">
        <w:t xml:space="preserve"> 07.09.2013 tarih ve 28758 sayılı Resmi </w:t>
      </w:r>
      <w:proofErr w:type="spellStart"/>
      <w:r w:rsidR="00DA33A3" w:rsidRPr="00DA33A3">
        <w:t>Gazete’de</w:t>
      </w:r>
      <w:proofErr w:type="spellEnd"/>
      <w:r w:rsidR="00DA33A3" w:rsidRPr="00DA33A3">
        <w:t xml:space="preserve"> yayımlanan Milli Eğitim Bakanlığı Ortaöğretim Kurumları Yönetmeliğinin 91 inci maddesinin ikinci fıkrasının (c) bendine eklenen; “Taşımalı eğitim kapsamında eğitim veren okullarda bu süre öğretmenler kurulu kararıyla 30 dakikaya kadar çıkarılabilir.”</w:t>
      </w:r>
      <w:r w:rsidR="007E4769">
        <w:t xml:space="preserve"> ibaresinin ve yine</w:t>
      </w:r>
      <w:r w:rsidR="00DA33A3" w:rsidRPr="00DA33A3">
        <w:t xml:space="preserve"> </w:t>
      </w:r>
      <w:r w:rsidR="007E4769" w:rsidRPr="007E4769">
        <w:t>aynı fıkraya eklenen “h) Nöbetçi öğretmen çeşitli nedenlerden dolayı öğretmeni bulunmayan sınıfın düzenini ve öğrencilerinin etüt çalışması yapmalarını sağlar.”</w:t>
      </w:r>
      <w:r w:rsidR="007E4769">
        <w:t xml:space="preserve"> ibaresinin</w:t>
      </w:r>
      <w:r w:rsidR="00DA33A3">
        <w:t xml:space="preserve"> iptali gerekmektedir.</w:t>
      </w:r>
    </w:p>
    <w:p w:rsidR="00DA33A3" w:rsidRDefault="00DA33A3" w:rsidP="00DA33A3">
      <w:pPr>
        <w:pStyle w:val="NormalWeb"/>
        <w:spacing w:before="0" w:beforeAutospacing="0" w:after="0"/>
        <w:ind w:firstLine="708"/>
        <w:jc w:val="both"/>
      </w:pPr>
      <w:r w:rsidRPr="00DA33A3">
        <w:t xml:space="preserve">07.09.2013 tarih ve 28758 sayılı Resmi </w:t>
      </w:r>
      <w:proofErr w:type="spellStart"/>
      <w:r w:rsidRPr="00DA33A3">
        <w:t>Gazete’de</w:t>
      </w:r>
      <w:proofErr w:type="spellEnd"/>
      <w:r w:rsidRPr="00DA33A3">
        <w:t xml:space="preserve"> yayımlanan Milli Eğitim Bakanlığı Ortaöğretim Kurumları Yönetmeliğinin </w:t>
      </w:r>
      <w:r>
        <w:t xml:space="preserve">“Öğretmenlere nöbet görevi verilmesinin esasları” başlıklı; MADDE 91- (1) Öğretmenler, nöbet görevini nöbet çizelgesine göre yerine getirirler. (2) Nöbetlerde aşağıdaki esaslara uyulur: a) Öğretmenlere, dersinin en az bulunduğu gün veya günlerde nöbet görevi verilir. b) Birden fazla okulda ders görevi bulunan öğretmenlere kadrosunun bulunduğu okulda, kadrosunun bulunduğu okulda dersi yoksa en çok ders okuttuğu okulda nöbet görevi verilir. c) Nöbet görevi, ilk dersten 15 dakika önce başlar, son ders bitiminden 15 dakika sonra biter. İkili öğretimin yapıldığı okullarda öğretmenler, tek devrede nöbet tutarlar…” şeklinde iken; yönetmelik değişikliği ile </w:t>
      </w:r>
      <w:r w:rsidRPr="00DA33A3">
        <w:t>(c) bendine; “</w:t>
      </w:r>
      <w:r w:rsidRPr="00DA33A3">
        <w:rPr>
          <w:b/>
          <w:i/>
        </w:rPr>
        <w:t>Taşımalı eğitim kapsamında eğitim veren okullarda bu süre öğretmenler kurulu kararıyla 30 dakikaya kadar çıkarılabilir.</w:t>
      </w:r>
      <w:r w:rsidRPr="00DA33A3">
        <w:t>”</w:t>
      </w:r>
      <w:r>
        <w:t xml:space="preserve"> ibaresi eklenmiştir. Bu düzenleme sübjektif ve keyfi uygulamalara sebebiyet verebilecektir. Ülke genelinde uygulamada birliğin sağlanmasını zorlaştıracaktır. Bu sebeple iptali gerekmektedir.</w:t>
      </w:r>
    </w:p>
    <w:p w:rsidR="00DA33A3" w:rsidRDefault="007E4769" w:rsidP="000A2CB1">
      <w:pPr>
        <w:pStyle w:val="NormalWeb"/>
        <w:spacing w:before="0" w:beforeAutospacing="0" w:after="0"/>
        <w:ind w:firstLine="708"/>
        <w:jc w:val="both"/>
      </w:pPr>
      <w:r>
        <w:t>A</w:t>
      </w:r>
      <w:r w:rsidRPr="007E4769">
        <w:t>ynı fıkraya eklenen</w:t>
      </w:r>
      <w:r>
        <w:t xml:space="preserve"> h bendinde</w:t>
      </w:r>
      <w:r w:rsidRPr="007E4769">
        <w:t xml:space="preserve"> “h</w:t>
      </w:r>
      <w:proofErr w:type="gramStart"/>
      <w:r w:rsidRPr="007E4769">
        <w:t>)</w:t>
      </w:r>
      <w:proofErr w:type="gramEnd"/>
      <w:r w:rsidRPr="007E4769">
        <w:t xml:space="preserve"> Nöbetçi öğretmen çeşitli nedenlerden dolayı öğretmeni bulunmayan sınıfın düzenini ve öğrencilerinin etüt çalışması yapmalarını sağlar.”</w:t>
      </w:r>
      <w:r>
        <w:t xml:space="preserve"> denilerek, T.C. Anayasası’nda düzenlenen angarya yasağına aykırı bir düzenlemeye yer verilmiştir. Bahsi geçen düzenleme sebebiyle nöbetçi öğretmenlere öğretmeni bulunmayan sınıfın düzenini ve öğrencilerin etüt çalışması yapmasını sağlama görevinin yükletilmesi ve karşılığında herhangi bir ücret öngörülmemesi angarya yasağına açıkça aykırıdır. Bu nedenle söz konusu düzenlemenin iptali hakkaniyet gereğidir.</w:t>
      </w:r>
    </w:p>
    <w:p w:rsidR="00325C31" w:rsidRDefault="000A2CB1" w:rsidP="00947183">
      <w:pPr>
        <w:pStyle w:val="NormalWeb"/>
        <w:spacing w:after="0"/>
        <w:ind w:firstLine="708"/>
        <w:jc w:val="both"/>
      </w:pPr>
      <w:proofErr w:type="gramStart"/>
      <w:r>
        <w:t>1</w:t>
      </w:r>
      <w:r w:rsidR="00A007EC">
        <w:t>1</w:t>
      </w:r>
      <w:r>
        <w:t>)-</w:t>
      </w:r>
      <w:r w:rsidR="00947183">
        <w:t xml:space="preserve">60. maddesi ile değiştirilen; 07.09.2013 tarih ve 28758 sayılı Resmi </w:t>
      </w:r>
      <w:proofErr w:type="spellStart"/>
      <w:r w:rsidR="00947183">
        <w:t>Gazete’de</w:t>
      </w:r>
      <w:proofErr w:type="spellEnd"/>
      <w:r w:rsidR="00947183">
        <w:t xml:space="preserve"> yayımlanan Milli Eğitim Bakanlığı Ortaöğretim Kurumları Yönetmeliğinin144 üncü maddesinin birinci fıkrasının (c) bendinde yer alan; “</w:t>
      </w:r>
      <w:r w:rsidR="00947183" w:rsidRPr="007B19FB">
        <w:rPr>
          <w:b/>
          <w:i/>
        </w:rPr>
        <w:t xml:space="preserve">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w:t>
      </w:r>
      <w:proofErr w:type="gramEnd"/>
      <w:r w:rsidR="00947183" w:rsidRPr="007B19FB">
        <w:rPr>
          <w:b/>
          <w:i/>
        </w:rPr>
        <w:t>Özel eğitim ihtiyacı olan öğrenciler için okulla işbirliği yaparak gerekli tedbirleri alır.”</w:t>
      </w:r>
      <w:r w:rsidR="00947183">
        <w:t xml:space="preserve"> </w:t>
      </w:r>
      <w:r>
        <w:t>h</w:t>
      </w:r>
      <w:r w:rsidR="00947183">
        <w:t>ükmün</w:t>
      </w:r>
      <w:r>
        <w:t>de, ö</w:t>
      </w:r>
      <w:r w:rsidR="007B19FB">
        <w:t xml:space="preserve">zel eğitim ihtiyacı olan öğrencilerin mesleki eğitim ve staj yapacakları işletmelerde aranacak </w:t>
      </w:r>
      <w:proofErr w:type="gramStart"/>
      <w:r w:rsidR="007B19FB">
        <w:t>kriterler</w:t>
      </w:r>
      <w:r>
        <w:t>in</w:t>
      </w:r>
      <w:proofErr w:type="gramEnd"/>
      <w:r w:rsidR="007B19FB">
        <w:t xml:space="preserve"> okullarda kurulacak ayrı bir komisyonca belirlenme</w:t>
      </w:r>
      <w:r>
        <w:t>s</w:t>
      </w:r>
      <w:r w:rsidR="007B19FB">
        <w:t xml:space="preserve">i ve </w:t>
      </w:r>
      <w:r>
        <w:t xml:space="preserve">bu komisyonların </w:t>
      </w:r>
      <w:r w:rsidR="007B19FB">
        <w:t>yetkilendirilme</w:t>
      </w:r>
      <w:r>
        <w:t>si kuralına yer verilmesi daha yerinde olacaktır. Bu sebeple, eksik düzenlemenin iptali gerekmekte</w:t>
      </w:r>
      <w:r w:rsidR="007B19FB">
        <w:t xml:space="preserve">dir. </w:t>
      </w:r>
    </w:p>
    <w:p w:rsidR="009D7FD7" w:rsidRDefault="009D7FD7" w:rsidP="00127D11">
      <w:pPr>
        <w:pStyle w:val="NormalWeb"/>
        <w:spacing w:after="0"/>
        <w:ind w:firstLine="708"/>
        <w:jc w:val="both"/>
      </w:pPr>
      <w:r w:rsidRPr="009D7FD7">
        <w:t>2577 sayılı Yasanın 27. maddesinin 2 numaralı bendi gereğince “</w:t>
      </w:r>
      <w:r w:rsidRPr="007B19FB">
        <w:rPr>
          <w:b/>
          <w:i/>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9D7FD7">
        <w:t xml:space="preserve"> denilmektedir. Dava konusu yönetmelik </w:t>
      </w:r>
      <w:r w:rsidRPr="009D7FD7">
        <w:lastRenderedPageBreak/>
        <w:t>hükümleri yönünden şartlar oluştuğu için öncelikle dava konusu hükümlerin yürütmesinin durdurulması gerekmektedir.</w:t>
      </w:r>
    </w:p>
    <w:p w:rsidR="000679E5" w:rsidRDefault="00160737" w:rsidP="00160737">
      <w:pPr>
        <w:spacing w:after="0" w:line="240" w:lineRule="auto"/>
        <w:ind w:firstLine="708"/>
        <w:jc w:val="both"/>
        <w:rPr>
          <w:rFonts w:ascii="Times New Roman" w:eastAsia="ヒラギノ明朝 Pro W3" w:hAnsi="Times New Roman" w:cs="Times New Roman"/>
          <w:sz w:val="24"/>
          <w:szCs w:val="24"/>
        </w:rPr>
      </w:pPr>
      <w:r w:rsidRPr="00160737">
        <w:rPr>
          <w:rFonts w:ascii="Times New Roman" w:eastAsia="ヒラギノ明朝 Pro W3" w:hAnsi="Times New Roman" w:cs="Times New Roman"/>
          <w:sz w:val="24"/>
          <w:szCs w:val="24"/>
        </w:rPr>
        <w:t xml:space="preserve">Yukarıda izah edilen sebeplerle, işbu davanın açılması zarureti </w:t>
      </w:r>
      <w:proofErr w:type="gramStart"/>
      <w:r w:rsidRPr="00160737">
        <w:rPr>
          <w:rFonts w:ascii="Times New Roman" w:eastAsia="ヒラギノ明朝 Pro W3" w:hAnsi="Times New Roman" w:cs="Times New Roman"/>
          <w:sz w:val="24"/>
          <w:szCs w:val="24"/>
        </w:rPr>
        <w:t>hasıl</w:t>
      </w:r>
      <w:proofErr w:type="gramEnd"/>
      <w:r w:rsidRPr="00160737">
        <w:rPr>
          <w:rFonts w:ascii="Times New Roman" w:eastAsia="ヒラギノ明朝 Pro W3" w:hAnsi="Times New Roman" w:cs="Times New Roman"/>
          <w:sz w:val="24"/>
          <w:szCs w:val="24"/>
        </w:rPr>
        <w:t xml:space="preserve"> olmuştur. Bu hususta nihai takdir hakkı Sayın </w:t>
      </w:r>
      <w:proofErr w:type="spellStart"/>
      <w:r w:rsidRPr="00160737">
        <w:rPr>
          <w:rFonts w:ascii="Times New Roman" w:eastAsia="ヒラギノ明朝 Pro W3" w:hAnsi="Times New Roman" w:cs="Times New Roman"/>
          <w:sz w:val="24"/>
          <w:szCs w:val="24"/>
        </w:rPr>
        <w:t>Mahkemeniz’e</w:t>
      </w:r>
      <w:proofErr w:type="spellEnd"/>
      <w:r w:rsidRPr="00160737">
        <w:rPr>
          <w:rFonts w:ascii="Times New Roman" w:eastAsia="ヒラギノ明朝 Pro W3" w:hAnsi="Times New Roman" w:cs="Times New Roman"/>
          <w:sz w:val="24"/>
          <w:szCs w:val="24"/>
        </w:rPr>
        <w:t xml:space="preserve"> aittir.  </w:t>
      </w:r>
    </w:p>
    <w:p w:rsidR="00846514" w:rsidRDefault="00846514" w:rsidP="00160737">
      <w:pPr>
        <w:spacing w:after="0" w:line="240" w:lineRule="auto"/>
        <w:ind w:firstLine="708"/>
        <w:jc w:val="both"/>
        <w:rPr>
          <w:rFonts w:ascii="Times New Roman" w:eastAsia="ヒラギノ明朝 Pro W3" w:hAnsi="Times New Roman" w:cs="Times New Roman"/>
          <w:sz w:val="24"/>
          <w:szCs w:val="24"/>
        </w:rPr>
      </w:pPr>
    </w:p>
    <w:p w:rsidR="00846514" w:rsidRPr="007D7C27" w:rsidRDefault="007D7C27" w:rsidP="007D7C27">
      <w:pPr>
        <w:spacing w:after="0" w:line="240" w:lineRule="auto"/>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SEBEPLER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T.C. Anayasası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ilgili mevzuat</w:t>
      </w:r>
    </w:p>
    <w:p w:rsidR="007D7C27" w:rsidRDefault="007D7C27" w:rsidP="007D7C27">
      <w:pPr>
        <w:spacing w:after="0" w:line="240" w:lineRule="auto"/>
        <w:rPr>
          <w:rFonts w:ascii="Times New Roman" w:eastAsia="ヒラギノ明朝 Pro W3" w:hAnsi="Times New Roman" w:cs="Times New Roman"/>
          <w:sz w:val="24"/>
          <w:szCs w:val="24"/>
        </w:rPr>
      </w:pPr>
    </w:p>
    <w:p w:rsidR="007D7C27" w:rsidRPr="007D7C27" w:rsidRDefault="007D7C27" w:rsidP="007D7C27">
      <w:pPr>
        <w:spacing w:after="0" w:line="240" w:lineRule="auto"/>
        <w:jc w:val="both"/>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DELİLLER</w:t>
      </w:r>
      <w:r w:rsidRPr="007D7C27">
        <w:rPr>
          <w:rFonts w:ascii="Times New Roman" w:eastAsia="ヒラギノ明朝 Pro W3" w:hAnsi="Times New Roman" w:cs="Times New Roman"/>
          <w:b/>
          <w:sz w:val="24"/>
          <w:szCs w:val="24"/>
          <w:u w:val="single"/>
        </w:rPr>
        <w:tab/>
      </w:r>
      <w:r w:rsidR="007C2D8B">
        <w:rPr>
          <w:rFonts w:ascii="Times New Roman" w:eastAsia="ヒラギノ明朝 Pro W3" w:hAnsi="Times New Roman" w:cs="Times New Roman"/>
          <w:b/>
          <w:sz w:val="24"/>
          <w:szCs w:val="24"/>
          <w:u w:val="single"/>
        </w:rPr>
        <w:t>:</w:t>
      </w:r>
      <w:r w:rsidR="00BB00B8" w:rsidRPr="00BB00B8">
        <w:t xml:space="preserve"> </w:t>
      </w:r>
      <w:r w:rsidR="00BB00B8" w:rsidRPr="00BB00B8">
        <w:rPr>
          <w:rFonts w:ascii="Times New Roman" w:eastAsia="ヒラギノ明朝 Pro W3" w:hAnsi="Times New Roman" w:cs="Times New Roman"/>
          <w:sz w:val="24"/>
          <w:szCs w:val="24"/>
        </w:rPr>
        <w:t xml:space="preserve">16.09.2017 tarih ve 30182 sayılı Resmi </w:t>
      </w:r>
      <w:proofErr w:type="spellStart"/>
      <w:r w:rsidR="00BB00B8" w:rsidRPr="00BB00B8">
        <w:rPr>
          <w:rFonts w:ascii="Times New Roman" w:eastAsia="ヒラギノ明朝 Pro W3" w:hAnsi="Times New Roman" w:cs="Times New Roman"/>
          <w:sz w:val="24"/>
          <w:szCs w:val="24"/>
        </w:rPr>
        <w:t>Gazete’de</w:t>
      </w:r>
      <w:proofErr w:type="spellEnd"/>
      <w:r w:rsidR="00BB00B8" w:rsidRPr="00BB00B8">
        <w:rPr>
          <w:rFonts w:ascii="Times New Roman" w:eastAsia="ヒラギノ明朝 Pro W3" w:hAnsi="Times New Roman" w:cs="Times New Roman"/>
          <w:sz w:val="24"/>
          <w:szCs w:val="24"/>
        </w:rPr>
        <w:t xml:space="preserve"> yayımlanan Milli Eğitim Bakanlığı Ortaöğretim Kurumları Yönetmeliğinde Değişiklik Yapılmasına Dair Yönetmeli</w:t>
      </w:r>
      <w:r w:rsidR="00BB00B8">
        <w:rPr>
          <w:rFonts w:ascii="Times New Roman" w:eastAsia="ヒラギノ明朝 Pro W3" w:hAnsi="Times New Roman" w:cs="Times New Roman"/>
          <w:sz w:val="24"/>
          <w:szCs w:val="24"/>
        </w:rPr>
        <w:t xml:space="preserve">k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her türlü yasal delil</w:t>
      </w:r>
    </w:p>
    <w:p w:rsidR="00160737" w:rsidRPr="004A12E3" w:rsidRDefault="00160737" w:rsidP="00160737">
      <w:pPr>
        <w:spacing w:after="0" w:line="240" w:lineRule="auto"/>
        <w:ind w:firstLine="708"/>
        <w:jc w:val="both"/>
        <w:rPr>
          <w:rFonts w:ascii="Times New Roman" w:hAnsi="Times New Roman" w:cs="Times New Roman"/>
          <w:b/>
          <w:sz w:val="24"/>
          <w:szCs w:val="24"/>
          <w:u w:val="single"/>
        </w:rPr>
      </w:pPr>
    </w:p>
    <w:p w:rsidR="007C2D8B" w:rsidRDefault="0059360F" w:rsidP="00846514">
      <w:pPr>
        <w:spacing w:after="0" w:line="240" w:lineRule="auto"/>
        <w:jc w:val="both"/>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w:t>
      </w:r>
      <w:proofErr w:type="spellStart"/>
      <w:r w:rsidRPr="004A12E3">
        <w:rPr>
          <w:rFonts w:ascii="Times New Roman" w:hAnsi="Times New Roman" w:cs="Times New Roman"/>
          <w:sz w:val="24"/>
          <w:szCs w:val="24"/>
        </w:rPr>
        <w:t>re’sen</w:t>
      </w:r>
      <w:proofErr w:type="spellEnd"/>
      <w:r w:rsidRPr="004A12E3">
        <w:rPr>
          <w:rFonts w:ascii="Times New Roman" w:hAnsi="Times New Roman" w:cs="Times New Roman"/>
          <w:sz w:val="24"/>
          <w:szCs w:val="24"/>
        </w:rPr>
        <w:t xml:space="preserve"> gözeteceği sair hususlar nedeni </w:t>
      </w:r>
      <w:proofErr w:type="gramStart"/>
      <w:r w:rsidRPr="004A12E3">
        <w:rPr>
          <w:rFonts w:ascii="Times New Roman" w:hAnsi="Times New Roman" w:cs="Times New Roman"/>
          <w:sz w:val="24"/>
          <w:szCs w:val="24"/>
        </w:rPr>
        <w:t>ile,</w:t>
      </w:r>
      <w:proofErr w:type="gramEnd"/>
      <w:r w:rsidR="007C2D8B" w:rsidRPr="007C2D8B">
        <w:t xml:space="preserve"> </w:t>
      </w:r>
    </w:p>
    <w:p w:rsidR="007C2D8B" w:rsidRDefault="007C2D8B" w:rsidP="00846514">
      <w:pPr>
        <w:spacing w:after="0" w:line="240" w:lineRule="auto"/>
        <w:jc w:val="both"/>
      </w:pPr>
    </w:p>
    <w:p w:rsidR="007B19FB" w:rsidRDefault="007C2D8B" w:rsidP="007B19FB">
      <w:pPr>
        <w:spacing w:after="0" w:line="240" w:lineRule="auto"/>
        <w:ind w:firstLine="708"/>
        <w:jc w:val="both"/>
        <w:rPr>
          <w:rFonts w:ascii="Times New Roman" w:hAnsi="Times New Roman" w:cs="Times New Roman"/>
          <w:sz w:val="24"/>
          <w:szCs w:val="24"/>
        </w:rPr>
      </w:pPr>
      <w:r w:rsidRPr="007C2D8B">
        <w:rPr>
          <w:rFonts w:ascii="Times New Roman" w:hAnsi="Times New Roman" w:cs="Times New Roman"/>
          <w:sz w:val="24"/>
          <w:szCs w:val="24"/>
        </w:rPr>
        <w:t>1</w:t>
      </w:r>
      <w:r>
        <w:rPr>
          <w:rFonts w:ascii="Times New Roman" w:hAnsi="Times New Roman" w:cs="Times New Roman"/>
          <w:sz w:val="24"/>
          <w:szCs w:val="24"/>
        </w:rPr>
        <w:t xml:space="preserve">) </w:t>
      </w:r>
      <w:r w:rsidR="007B19FB" w:rsidRPr="007B19FB">
        <w:rPr>
          <w:rFonts w:ascii="Times New Roman" w:hAnsi="Times New Roman" w:cs="Times New Roman"/>
          <w:sz w:val="24"/>
          <w:szCs w:val="24"/>
        </w:rPr>
        <w:t xml:space="preserve">16.09.2017 tarih ve 30182 sayılı Resmi </w:t>
      </w:r>
      <w:proofErr w:type="spellStart"/>
      <w:r w:rsidR="007B19FB" w:rsidRPr="007B19FB">
        <w:rPr>
          <w:rFonts w:ascii="Times New Roman" w:hAnsi="Times New Roman" w:cs="Times New Roman"/>
          <w:sz w:val="24"/>
          <w:szCs w:val="24"/>
        </w:rPr>
        <w:t>Gazete’de</w:t>
      </w:r>
      <w:proofErr w:type="spellEnd"/>
      <w:r w:rsidR="007B19FB" w:rsidRPr="007B19FB">
        <w:rPr>
          <w:rFonts w:ascii="Times New Roman" w:hAnsi="Times New Roman" w:cs="Times New Roman"/>
          <w:sz w:val="24"/>
          <w:szCs w:val="24"/>
        </w:rPr>
        <w:t xml:space="preserve"> yayımlanan Milli Eğitim Bakanlığı Ortaöğretim Kurumları Yönetmeliğinde Değişiklik Yapılmasına Dair Yönetmeliğin; </w:t>
      </w:r>
    </w:p>
    <w:p w:rsidR="000A2CB1" w:rsidRPr="007B19FB" w:rsidRDefault="000A2CB1" w:rsidP="007B19FB">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-6. maddesi ile;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w:t>
      </w:r>
      <w:proofErr w:type="gramStart"/>
      <w:r w:rsidRPr="000A2CB1">
        <w:rPr>
          <w:rFonts w:ascii="Times New Roman" w:hAnsi="Times New Roman" w:cs="Times New Roman"/>
          <w:sz w:val="24"/>
          <w:szCs w:val="24"/>
        </w:rPr>
        <w:t>Yönetmeliğinin  9</w:t>
      </w:r>
      <w:proofErr w:type="gramEnd"/>
      <w:r w:rsidRPr="000A2CB1">
        <w:rPr>
          <w:rFonts w:ascii="Times New Roman" w:hAnsi="Times New Roman" w:cs="Times New Roman"/>
          <w:sz w:val="24"/>
          <w:szCs w:val="24"/>
        </w:rPr>
        <w:t xml:space="preserve"> uncu maddesinin dördüncü fıkrasına eklenen; “Ayrıca yoğunlaştırılmış eğitim programına göre işletmelerde mesleki eğitim haftalık azami çalışma saatini geçmemek şartıyla velinin veya reşit ise öğrencinin isteği doğrultusunda haftada 6 gün olarak da planlanabilir.” hükmünün;</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-13. maddesi ile değiştirilen;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21 inci maddesinin beşinci fıkrasında; açık öğretimden örgün ortaöğretim kurumlarına geçişlerde yaş </w:t>
      </w:r>
      <w:proofErr w:type="spellStart"/>
      <w:r w:rsidRPr="000A2CB1">
        <w:rPr>
          <w:rFonts w:ascii="Times New Roman" w:hAnsi="Times New Roman" w:cs="Times New Roman"/>
          <w:sz w:val="24"/>
          <w:szCs w:val="24"/>
        </w:rPr>
        <w:t>vb</w:t>
      </w:r>
      <w:proofErr w:type="spellEnd"/>
      <w:r w:rsidRPr="000A2CB1">
        <w:rPr>
          <w:rFonts w:ascii="Times New Roman" w:hAnsi="Times New Roman" w:cs="Times New Roman"/>
          <w:sz w:val="24"/>
          <w:szCs w:val="24"/>
        </w:rPr>
        <w:t xml:space="preserve"> şartlara yer verilmemesine ilişkin eksik düzenleme ile nakillerin aylık yapılmasına izin verilmemesine ilişkin eksik düzenlemenin; </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proofErr w:type="gramStart"/>
      <w:r w:rsidRPr="000A2CB1">
        <w:rPr>
          <w:rFonts w:ascii="Times New Roman" w:hAnsi="Times New Roman" w:cs="Times New Roman"/>
          <w:sz w:val="24"/>
          <w:szCs w:val="24"/>
        </w:rPr>
        <w:t xml:space="preserve">-15. maddesi ile değiştirilen;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25 inci maddesinin birinci fıkrasının (c) bendinde yer alan; “Fen, sosyal bilimler, özel program ve proje uygulayan eğitim kurumları ve spor liselerinde hazırlık sınıfı ve 9 uncu sınıfa her yıl alınacak öğrenci sayısı 5 şubeyi, güzel sanatlar liselerinde ise her bir alana alınacak öğrenci sayısı 2’şer şubeyi geçemez.” hükmünün;</w:t>
      </w:r>
      <w:proofErr w:type="gramEnd"/>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-17. maddesi ile değiştirilen;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31 inci maddesinin dördüncü fıkrasında; Sağlık Kurulu Raporu şartına </w:t>
      </w:r>
      <w:r w:rsidR="0035656D">
        <w:rPr>
          <w:rFonts w:ascii="Times New Roman" w:hAnsi="Times New Roman" w:cs="Times New Roman"/>
          <w:sz w:val="24"/>
          <w:szCs w:val="24"/>
        </w:rPr>
        <w:t xml:space="preserve">ve </w:t>
      </w:r>
      <w:r w:rsidR="0035656D" w:rsidRPr="0035656D">
        <w:rPr>
          <w:rFonts w:ascii="Times New Roman" w:hAnsi="Times New Roman" w:cs="Times New Roman"/>
          <w:sz w:val="24"/>
          <w:szCs w:val="24"/>
        </w:rPr>
        <w:t xml:space="preserve">hangi bireyselleştirilmiş eğitim programı (BEP) geliştirme biriminin önerisinin alınacağına </w:t>
      </w:r>
      <w:r w:rsidRPr="000A2CB1">
        <w:rPr>
          <w:rFonts w:ascii="Times New Roman" w:hAnsi="Times New Roman" w:cs="Times New Roman"/>
          <w:sz w:val="24"/>
          <w:szCs w:val="24"/>
        </w:rPr>
        <w:t>yer verilmemesine ilişkin eksik düzenlemenin;</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-30. maddesi </w:t>
      </w:r>
      <w:proofErr w:type="gramStart"/>
      <w:r w:rsidRPr="000A2CB1">
        <w:rPr>
          <w:rFonts w:ascii="Times New Roman" w:hAnsi="Times New Roman" w:cs="Times New Roman"/>
          <w:sz w:val="24"/>
          <w:szCs w:val="24"/>
        </w:rPr>
        <w:t>ile;</w:t>
      </w:r>
      <w:proofErr w:type="gramEnd"/>
      <w:r w:rsidRPr="000A2CB1">
        <w:rPr>
          <w:rFonts w:ascii="Times New Roman" w:hAnsi="Times New Roman" w:cs="Times New Roman"/>
          <w:sz w:val="24"/>
          <w:szCs w:val="24"/>
        </w:rPr>
        <w:t xml:space="preserve">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52 </w:t>
      </w:r>
      <w:proofErr w:type="spellStart"/>
      <w:r w:rsidRPr="000A2CB1">
        <w:rPr>
          <w:rFonts w:ascii="Times New Roman" w:hAnsi="Times New Roman" w:cs="Times New Roman"/>
          <w:sz w:val="24"/>
          <w:szCs w:val="24"/>
        </w:rPr>
        <w:t>nci</w:t>
      </w:r>
      <w:proofErr w:type="spellEnd"/>
      <w:r w:rsidRPr="000A2CB1">
        <w:rPr>
          <w:rFonts w:ascii="Times New Roman" w:hAnsi="Times New Roman" w:cs="Times New Roman"/>
          <w:sz w:val="24"/>
          <w:szCs w:val="24"/>
        </w:rPr>
        <w:t xml:space="preserve"> maddesine eklenen “(3) Okulların her birinin kendi arasında veya okullar arasında birinci dönem sonunda her sınıf seviyesinde alan/dal değişikliği de yapılarak nakil geçişi yapılan öğrencilerin ikinci dönem puanı yılsonu puanı olarak değerlendirilir.” hükmünün;</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lastRenderedPageBreak/>
        <w:t xml:space="preserve">-32. maddesi ile değiştirilen;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58 inci maddesinin ikinci fıkrasının (a) bendinde yer alan “</w:t>
      </w:r>
      <w:proofErr w:type="gramStart"/>
      <w:r w:rsidRPr="000A2CB1">
        <w:rPr>
          <w:rFonts w:ascii="Times New Roman" w:hAnsi="Times New Roman" w:cs="Times New Roman"/>
          <w:sz w:val="24"/>
          <w:szCs w:val="24"/>
        </w:rPr>
        <w:t>..</w:t>
      </w:r>
      <w:proofErr w:type="gramEnd"/>
      <w:r w:rsidRPr="000A2CB1">
        <w:rPr>
          <w:rFonts w:ascii="Times New Roman" w:hAnsi="Times New Roman" w:cs="Times New Roman"/>
          <w:sz w:val="24"/>
          <w:szCs w:val="24"/>
        </w:rPr>
        <w:t>son haftaları..” ibaresinin;</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-38. maddesi ile değiştirilen;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78 inci maddesinin 2. fıkrasında; mesai saatleri dışındaki çalışmaların isteğe bağlı ve ücret karşılığı yapılması şartına yer verilmemesine ilişkin eksik düzenlemenin; 7. Fıkrasının ve 8. Fıkrasının;</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-42. maddesi ile eklenen;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84/A maddesinin; (c) bendinde yer alan “son dört yıl içinde adli veya idari soruşturma sonucu” ibaresinin;</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proofErr w:type="gramStart"/>
      <w:r w:rsidRPr="000A2CB1">
        <w:rPr>
          <w:rFonts w:ascii="Times New Roman" w:hAnsi="Times New Roman" w:cs="Times New Roman"/>
          <w:sz w:val="24"/>
          <w:szCs w:val="24"/>
        </w:rPr>
        <w:t xml:space="preserve">-45. maddesi ile değiştirilen;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85 inci maddesinin birinci fıkrasının (f) bendinde yer alan “İş kazası, meslek hastalıkları, yangın ve diğer tehlikelere karşı iş sağlığı ve güvenliğinin sağlanması konusunda özel eğitim ihtiyacı olan öğrencileri de dikkate alarak gerekli önlemlerin alınmasını sağlar.” cümlesinde, okul iş güvenliği yürütme kurulunun sorumluluğuna yer verilmemesine ilişkin eksik düzenlemenin;</w:t>
      </w:r>
      <w:proofErr w:type="gramEnd"/>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-49. maddesi </w:t>
      </w:r>
      <w:proofErr w:type="gramStart"/>
      <w:r w:rsidRPr="000A2CB1">
        <w:rPr>
          <w:rFonts w:ascii="Times New Roman" w:hAnsi="Times New Roman" w:cs="Times New Roman"/>
          <w:sz w:val="24"/>
          <w:szCs w:val="24"/>
        </w:rPr>
        <w:t>ile;</w:t>
      </w:r>
      <w:proofErr w:type="gramEnd"/>
      <w:r w:rsidRPr="000A2CB1">
        <w:rPr>
          <w:rFonts w:ascii="Times New Roman" w:hAnsi="Times New Roman" w:cs="Times New Roman"/>
          <w:sz w:val="24"/>
          <w:szCs w:val="24"/>
        </w:rPr>
        <w:t xml:space="preserve">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 91 inci maddesinin ikinci fıkrasının (c) bendine eklenen; “Taşımalı eğitim kapsamında eğitim veren okullarda bu süre öğretmenler kurulu kararıyla 30 dakikaya kadar çıkarılabilir.” ibaresinin; aynı fıkraya eklenen h bendinde geçen “h) Nöbetçi öğretmen çeşitli nedenlerden dolayı öğretmeni bulunmayan sınıfın düzenini ve öğrencilerinin etüt çalışması yapmalarını sağlar.” ibaresinin;</w:t>
      </w:r>
    </w:p>
    <w:p w:rsidR="000A2CB1" w:rsidRPr="000A2CB1" w:rsidRDefault="000A2CB1" w:rsidP="000A2CB1">
      <w:pPr>
        <w:spacing w:after="0" w:line="240" w:lineRule="auto"/>
        <w:ind w:firstLine="708"/>
        <w:jc w:val="both"/>
        <w:rPr>
          <w:rFonts w:ascii="Times New Roman" w:hAnsi="Times New Roman" w:cs="Times New Roman"/>
          <w:sz w:val="24"/>
          <w:szCs w:val="24"/>
        </w:rPr>
      </w:pPr>
    </w:p>
    <w:p w:rsidR="000A2CB1" w:rsidRDefault="000A2CB1" w:rsidP="000A2CB1">
      <w:pPr>
        <w:spacing w:after="0" w:line="240" w:lineRule="auto"/>
        <w:ind w:firstLine="708"/>
        <w:jc w:val="both"/>
        <w:rPr>
          <w:rFonts w:ascii="Times New Roman" w:hAnsi="Times New Roman" w:cs="Times New Roman"/>
          <w:sz w:val="24"/>
          <w:szCs w:val="24"/>
        </w:rPr>
      </w:pPr>
      <w:r w:rsidRPr="000A2CB1">
        <w:rPr>
          <w:rFonts w:ascii="Times New Roman" w:hAnsi="Times New Roman" w:cs="Times New Roman"/>
          <w:sz w:val="24"/>
          <w:szCs w:val="24"/>
        </w:rPr>
        <w:t xml:space="preserve">-60. maddesi ile değiştirilen; 07.09.2013 tarih ve 28758 sayılı Resmi </w:t>
      </w:r>
      <w:proofErr w:type="spellStart"/>
      <w:r w:rsidRPr="000A2CB1">
        <w:rPr>
          <w:rFonts w:ascii="Times New Roman" w:hAnsi="Times New Roman" w:cs="Times New Roman"/>
          <w:sz w:val="24"/>
          <w:szCs w:val="24"/>
        </w:rPr>
        <w:t>Gazete’de</w:t>
      </w:r>
      <w:proofErr w:type="spellEnd"/>
      <w:r w:rsidRPr="000A2CB1">
        <w:rPr>
          <w:rFonts w:ascii="Times New Roman" w:hAnsi="Times New Roman" w:cs="Times New Roman"/>
          <w:sz w:val="24"/>
          <w:szCs w:val="24"/>
        </w:rPr>
        <w:t xml:space="preserve"> yayımlanan Milli Eğitim Bakanlığı Ortaöğretim Kurumları Yönetmeliğinin144 üncü maddesinin birinci fıkrasının (c) bendinde, özel eğitim ihtiyacı olan öğrencilerin mesleki eğitim ve staj yapacakları işletmelerde aranacak </w:t>
      </w:r>
      <w:proofErr w:type="gramStart"/>
      <w:r w:rsidRPr="000A2CB1">
        <w:rPr>
          <w:rFonts w:ascii="Times New Roman" w:hAnsi="Times New Roman" w:cs="Times New Roman"/>
          <w:sz w:val="24"/>
          <w:szCs w:val="24"/>
        </w:rPr>
        <w:t>kriterlerin</w:t>
      </w:r>
      <w:proofErr w:type="gramEnd"/>
      <w:r w:rsidRPr="000A2CB1">
        <w:rPr>
          <w:rFonts w:ascii="Times New Roman" w:hAnsi="Times New Roman" w:cs="Times New Roman"/>
          <w:sz w:val="24"/>
          <w:szCs w:val="24"/>
        </w:rPr>
        <w:t xml:space="preserve"> okullarda kurulacak ayrı bir komisyonca belirlenmesi ve bu komisyonların yetkilendirilmesi kuralına yer verilmemesine ilişkin eksik düzenlemenin;</w:t>
      </w:r>
    </w:p>
    <w:p w:rsidR="00846514" w:rsidRPr="007B19FB" w:rsidRDefault="007B19FB" w:rsidP="000A2CB1">
      <w:pPr>
        <w:spacing w:after="0" w:line="240" w:lineRule="auto"/>
        <w:ind w:firstLine="708"/>
        <w:jc w:val="both"/>
        <w:rPr>
          <w:rFonts w:ascii="Times New Roman" w:hAnsi="Times New Roman" w:cs="Times New Roman"/>
          <w:b/>
          <w:sz w:val="24"/>
          <w:szCs w:val="24"/>
        </w:rPr>
      </w:pPr>
      <w:r w:rsidRPr="007B19FB">
        <w:rPr>
          <w:rFonts w:ascii="Times New Roman" w:hAnsi="Times New Roman" w:cs="Times New Roman"/>
          <w:sz w:val="24"/>
          <w:szCs w:val="24"/>
        </w:rPr>
        <w:t xml:space="preserve"> </w:t>
      </w:r>
      <w:proofErr w:type="gramStart"/>
      <w:r w:rsidRPr="007B19FB">
        <w:rPr>
          <w:rFonts w:ascii="Times New Roman" w:hAnsi="Times New Roman" w:cs="Times New Roman"/>
          <w:b/>
          <w:sz w:val="24"/>
          <w:szCs w:val="24"/>
        </w:rPr>
        <w:t>öncelikle</w:t>
      </w:r>
      <w:proofErr w:type="gramEnd"/>
      <w:r w:rsidRPr="007B19FB">
        <w:rPr>
          <w:rFonts w:ascii="Times New Roman" w:hAnsi="Times New Roman" w:cs="Times New Roman"/>
          <w:b/>
          <w:sz w:val="24"/>
          <w:szCs w:val="24"/>
        </w:rPr>
        <w:t xml:space="preserve"> YÜRÜTMESİNİN DURDURULMASI ve devamında İPTALİ</w:t>
      </w:r>
      <w:r w:rsidR="00846514" w:rsidRPr="007B19FB">
        <w:rPr>
          <w:rFonts w:ascii="Times New Roman" w:hAnsi="Times New Roman" w:cs="Times New Roman"/>
          <w:b/>
          <w:sz w:val="24"/>
          <w:szCs w:val="24"/>
        </w:rPr>
        <w:t>NE;</w:t>
      </w:r>
    </w:p>
    <w:p w:rsidR="007D7C27" w:rsidRPr="00846514" w:rsidRDefault="007D7C27" w:rsidP="00846514">
      <w:pPr>
        <w:spacing w:after="0" w:line="240" w:lineRule="auto"/>
        <w:jc w:val="both"/>
        <w:rPr>
          <w:rFonts w:ascii="Times New Roman" w:hAnsi="Times New Roman" w:cs="Times New Roman"/>
          <w:sz w:val="24"/>
          <w:szCs w:val="24"/>
        </w:rPr>
      </w:pPr>
    </w:p>
    <w:p w:rsidR="007D7C27" w:rsidRDefault="000679E5"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7C2D8B">
        <w:rPr>
          <w:rFonts w:ascii="Times New Roman" w:hAnsi="Times New Roman" w:cs="Times New Roman"/>
          <w:sz w:val="24"/>
          <w:szCs w:val="24"/>
        </w:rPr>
        <w:t>2</w:t>
      </w:r>
      <w:r w:rsidRPr="004A12E3">
        <w:rPr>
          <w:rFonts w:ascii="Times New Roman" w:hAnsi="Times New Roman" w:cs="Times New Roman"/>
          <w:sz w:val="24"/>
          <w:szCs w:val="24"/>
        </w:rPr>
        <w:t xml:space="preserve">)Tüm yargılama harç, masraf ve ücreti </w:t>
      </w:r>
      <w:proofErr w:type="gramStart"/>
      <w:r w:rsidRPr="004A12E3">
        <w:rPr>
          <w:rFonts w:ascii="Times New Roman" w:hAnsi="Times New Roman" w:cs="Times New Roman"/>
          <w:sz w:val="24"/>
          <w:szCs w:val="24"/>
        </w:rPr>
        <w:t>vekaletin</w:t>
      </w:r>
      <w:proofErr w:type="gramEnd"/>
      <w:r w:rsidRPr="004A12E3">
        <w:rPr>
          <w:rFonts w:ascii="Times New Roman" w:hAnsi="Times New Roman" w:cs="Times New Roman"/>
          <w:sz w:val="24"/>
          <w:szCs w:val="24"/>
        </w:rPr>
        <w:t xml:space="preserve"> karşı yan üzerinde bırakılmasına karar verilmesi hususunda gereğini </w:t>
      </w:r>
      <w:proofErr w:type="spellStart"/>
      <w:r w:rsidRPr="004A12E3">
        <w:rPr>
          <w:rFonts w:ascii="Times New Roman" w:hAnsi="Times New Roman" w:cs="Times New Roman"/>
          <w:sz w:val="24"/>
          <w:szCs w:val="24"/>
        </w:rPr>
        <w:t>bilvekale</w:t>
      </w:r>
      <w:proofErr w:type="spellEnd"/>
      <w:r w:rsidRPr="004A12E3">
        <w:rPr>
          <w:rFonts w:ascii="Times New Roman" w:hAnsi="Times New Roman" w:cs="Times New Roman"/>
          <w:sz w:val="24"/>
          <w:szCs w:val="24"/>
        </w:rPr>
        <w:t xml:space="preserve"> arz ile talep ederim.</w:t>
      </w:r>
    </w:p>
    <w:p w:rsidR="000A2CB1" w:rsidRPr="004A12E3" w:rsidRDefault="000A2CB1" w:rsidP="000679E5">
      <w:pPr>
        <w:spacing w:after="0" w:line="240" w:lineRule="auto"/>
        <w:jc w:val="both"/>
        <w:rPr>
          <w:rFonts w:ascii="Times New Roman" w:hAnsi="Times New Roman" w:cs="Times New Roman"/>
          <w:sz w:val="24"/>
          <w:szCs w:val="24"/>
        </w:rPr>
      </w:pPr>
    </w:p>
    <w:p w:rsidR="000679E5" w:rsidRPr="004A12E3" w:rsidRDefault="000679E5" w:rsidP="000679E5">
      <w:pPr>
        <w:spacing w:after="0" w:line="240" w:lineRule="auto"/>
        <w:jc w:val="both"/>
        <w:rPr>
          <w:rFonts w:ascii="Times New Roman" w:hAnsi="Times New Roman" w:cs="Times New Roman"/>
          <w:sz w:val="24"/>
          <w:szCs w:val="24"/>
        </w:rPr>
      </w:pPr>
    </w:p>
    <w:p w:rsidR="00D80E07" w:rsidRDefault="00D80E07" w:rsidP="000679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DAVACI (TÜRK EĞİTİM SEN)</w:t>
      </w:r>
    </w:p>
    <w:p w:rsidR="00D80E07" w:rsidRDefault="00D80E07" w:rsidP="00D80E0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VEKİLİ</w:t>
      </w:r>
    </w:p>
    <w:p w:rsidR="000A2CB1" w:rsidRDefault="00D80E07" w:rsidP="0035656D">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AV. DİLEK ATAK</w:t>
      </w:r>
    </w:p>
    <w:p w:rsidR="000A2CB1" w:rsidRDefault="000A2CB1" w:rsidP="007D7C27">
      <w:pPr>
        <w:spacing w:after="0" w:line="240" w:lineRule="auto"/>
        <w:rPr>
          <w:rFonts w:ascii="Times New Roman" w:hAnsi="Times New Roman" w:cs="Times New Roman"/>
          <w:sz w:val="24"/>
          <w:szCs w:val="24"/>
        </w:rPr>
      </w:pPr>
    </w:p>
    <w:p w:rsidR="000A2CB1" w:rsidRDefault="000A2CB1" w:rsidP="007D7C27">
      <w:pPr>
        <w:spacing w:after="0" w:line="240" w:lineRule="auto"/>
        <w:rPr>
          <w:rFonts w:ascii="Times New Roman" w:hAnsi="Times New Roman" w:cs="Times New Roman"/>
          <w:sz w:val="24"/>
          <w:szCs w:val="24"/>
        </w:rPr>
      </w:pPr>
    </w:p>
    <w:p w:rsidR="000A2CB1" w:rsidRDefault="000A2CB1" w:rsidP="007D7C27">
      <w:pPr>
        <w:spacing w:after="0" w:line="240" w:lineRule="auto"/>
        <w:rPr>
          <w:rFonts w:ascii="Times New Roman" w:hAnsi="Times New Roman" w:cs="Times New Roman"/>
          <w:sz w:val="24"/>
          <w:szCs w:val="24"/>
        </w:rPr>
      </w:pPr>
    </w:p>
    <w:p w:rsidR="000A2CB1" w:rsidRDefault="000A2CB1" w:rsidP="007D7C27">
      <w:pPr>
        <w:spacing w:after="0" w:line="240" w:lineRule="auto"/>
        <w:rPr>
          <w:rFonts w:ascii="Times New Roman" w:hAnsi="Times New Roman" w:cs="Times New Roman"/>
          <w:sz w:val="24"/>
          <w:szCs w:val="24"/>
        </w:rPr>
      </w:pPr>
    </w:p>
    <w:p w:rsidR="007B19FB" w:rsidRDefault="007B19FB" w:rsidP="007D7C27">
      <w:pPr>
        <w:spacing w:after="0" w:line="240" w:lineRule="auto"/>
        <w:rPr>
          <w:rFonts w:ascii="Times New Roman" w:hAnsi="Times New Roman" w:cs="Times New Roman"/>
          <w:sz w:val="24"/>
          <w:szCs w:val="24"/>
        </w:rPr>
      </w:pPr>
    </w:p>
    <w:p w:rsidR="00D80E07" w:rsidRPr="00D80E07" w:rsidRDefault="00D80E07" w:rsidP="007D7C27">
      <w:pPr>
        <w:spacing w:after="0" w:line="240" w:lineRule="auto"/>
        <w:rPr>
          <w:rFonts w:ascii="Times New Roman" w:hAnsi="Times New Roman" w:cs="Times New Roman"/>
          <w:sz w:val="24"/>
          <w:szCs w:val="24"/>
        </w:rPr>
      </w:pPr>
      <w:r>
        <w:rPr>
          <w:rFonts w:ascii="Times New Roman" w:hAnsi="Times New Roman" w:cs="Times New Roman"/>
          <w:sz w:val="24"/>
          <w:szCs w:val="24"/>
        </w:rPr>
        <w:t>EKLER</w:t>
      </w:r>
      <w:r w:rsidRPr="00D80E07">
        <w:rPr>
          <w:rFonts w:ascii="Times New Roman" w:hAnsi="Times New Roman" w:cs="Times New Roman"/>
          <w:sz w:val="24"/>
          <w:szCs w:val="24"/>
        </w:rPr>
        <w:t xml:space="preserve">: </w:t>
      </w:r>
    </w:p>
    <w:p w:rsidR="00D80E07" w:rsidRPr="00D80E07" w:rsidRDefault="00D80E07" w:rsidP="00D80E0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 xml:space="preserve">1-Onanmış </w:t>
      </w:r>
      <w:proofErr w:type="gramStart"/>
      <w:r w:rsidRPr="00D80E07">
        <w:rPr>
          <w:rFonts w:ascii="Times New Roman" w:hAnsi="Times New Roman" w:cs="Times New Roman"/>
          <w:sz w:val="24"/>
          <w:szCs w:val="24"/>
        </w:rPr>
        <w:t>vekaletname</w:t>
      </w:r>
      <w:proofErr w:type="gramEnd"/>
      <w:r w:rsidRPr="00D80E07">
        <w:rPr>
          <w:rFonts w:ascii="Times New Roman" w:hAnsi="Times New Roman" w:cs="Times New Roman"/>
          <w:sz w:val="24"/>
          <w:szCs w:val="24"/>
        </w:rPr>
        <w:t xml:space="preserve"> örneği</w:t>
      </w:r>
    </w:p>
    <w:p w:rsidR="000679E5" w:rsidRPr="004A12E3" w:rsidRDefault="00D80E07" w:rsidP="007C2D8B">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2-Hukuki deliller bölümünde sayılanlar</w:t>
      </w:r>
    </w:p>
    <w:sectPr w:rsidR="000679E5" w:rsidRPr="004A12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C2" w:rsidRDefault="00725CC2" w:rsidP="00AA2039">
      <w:pPr>
        <w:spacing w:after="0" w:line="240" w:lineRule="auto"/>
      </w:pPr>
      <w:r>
        <w:separator/>
      </w:r>
    </w:p>
  </w:endnote>
  <w:endnote w:type="continuationSeparator" w:id="0">
    <w:p w:rsidR="00725CC2" w:rsidRDefault="00725CC2" w:rsidP="00AA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83546"/>
      <w:docPartObj>
        <w:docPartGallery w:val="Page Numbers (Bottom of Page)"/>
        <w:docPartUnique/>
      </w:docPartObj>
    </w:sdtPr>
    <w:sdtEndPr/>
    <w:sdtContent>
      <w:p w:rsidR="00D41684" w:rsidRDefault="00D41684">
        <w:pPr>
          <w:pStyle w:val="Altbilgi"/>
          <w:jc w:val="right"/>
        </w:pPr>
        <w:r>
          <w:fldChar w:fldCharType="begin"/>
        </w:r>
        <w:r>
          <w:instrText>PAGE   \* MERGEFORMAT</w:instrText>
        </w:r>
        <w:r>
          <w:fldChar w:fldCharType="separate"/>
        </w:r>
        <w:r w:rsidR="0035656D">
          <w:rPr>
            <w:noProof/>
          </w:rPr>
          <w:t>9</w:t>
        </w:r>
        <w:r>
          <w:fldChar w:fldCharType="end"/>
        </w:r>
      </w:p>
    </w:sdtContent>
  </w:sdt>
  <w:p w:rsidR="00D41684" w:rsidRDefault="00D416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C2" w:rsidRDefault="00725CC2" w:rsidP="00AA2039">
      <w:pPr>
        <w:spacing w:after="0" w:line="240" w:lineRule="auto"/>
      </w:pPr>
      <w:r>
        <w:separator/>
      </w:r>
    </w:p>
  </w:footnote>
  <w:footnote w:type="continuationSeparator" w:id="0">
    <w:p w:rsidR="00725CC2" w:rsidRDefault="00725CC2" w:rsidP="00AA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C"/>
    <w:rsid w:val="0000671F"/>
    <w:rsid w:val="000100F1"/>
    <w:rsid w:val="00020BDE"/>
    <w:rsid w:val="00024470"/>
    <w:rsid w:val="00025C95"/>
    <w:rsid w:val="00030A29"/>
    <w:rsid w:val="00031862"/>
    <w:rsid w:val="00041459"/>
    <w:rsid w:val="0006221A"/>
    <w:rsid w:val="000679E5"/>
    <w:rsid w:val="0007728A"/>
    <w:rsid w:val="000808B1"/>
    <w:rsid w:val="00084DA4"/>
    <w:rsid w:val="00094C75"/>
    <w:rsid w:val="00096966"/>
    <w:rsid w:val="000A2CB1"/>
    <w:rsid w:val="000A6EE5"/>
    <w:rsid w:val="000C6AFC"/>
    <w:rsid w:val="000D454F"/>
    <w:rsid w:val="00127D11"/>
    <w:rsid w:val="001346BF"/>
    <w:rsid w:val="00150D03"/>
    <w:rsid w:val="00160737"/>
    <w:rsid w:val="001A2943"/>
    <w:rsid w:val="001B2188"/>
    <w:rsid w:val="001B5EF1"/>
    <w:rsid w:val="001C7087"/>
    <w:rsid w:val="00207266"/>
    <w:rsid w:val="00236EDD"/>
    <w:rsid w:val="00253BBA"/>
    <w:rsid w:val="00277776"/>
    <w:rsid w:val="00282B38"/>
    <w:rsid w:val="00283D4E"/>
    <w:rsid w:val="00296DDC"/>
    <w:rsid w:val="002A0263"/>
    <w:rsid w:val="002B702A"/>
    <w:rsid w:val="002F3F93"/>
    <w:rsid w:val="002F516E"/>
    <w:rsid w:val="003068F9"/>
    <w:rsid w:val="00311239"/>
    <w:rsid w:val="0032289E"/>
    <w:rsid w:val="00325C31"/>
    <w:rsid w:val="00355A7F"/>
    <w:rsid w:val="0035656D"/>
    <w:rsid w:val="003610A1"/>
    <w:rsid w:val="003639B9"/>
    <w:rsid w:val="00370018"/>
    <w:rsid w:val="00371E67"/>
    <w:rsid w:val="003F297B"/>
    <w:rsid w:val="00402516"/>
    <w:rsid w:val="00402897"/>
    <w:rsid w:val="00403054"/>
    <w:rsid w:val="00416136"/>
    <w:rsid w:val="004344EF"/>
    <w:rsid w:val="0043679B"/>
    <w:rsid w:val="004435DD"/>
    <w:rsid w:val="00466381"/>
    <w:rsid w:val="00475F61"/>
    <w:rsid w:val="004A12E3"/>
    <w:rsid w:val="004A23E2"/>
    <w:rsid w:val="004A7718"/>
    <w:rsid w:val="004B544C"/>
    <w:rsid w:val="004C3101"/>
    <w:rsid w:val="004C3198"/>
    <w:rsid w:val="00507787"/>
    <w:rsid w:val="00513B00"/>
    <w:rsid w:val="0059360F"/>
    <w:rsid w:val="005B1002"/>
    <w:rsid w:val="005B771F"/>
    <w:rsid w:val="005D059C"/>
    <w:rsid w:val="006009B6"/>
    <w:rsid w:val="00601E52"/>
    <w:rsid w:val="00613880"/>
    <w:rsid w:val="00616F9C"/>
    <w:rsid w:val="00653432"/>
    <w:rsid w:val="006536C6"/>
    <w:rsid w:val="0065655F"/>
    <w:rsid w:val="0068075F"/>
    <w:rsid w:val="006F0FC8"/>
    <w:rsid w:val="00707128"/>
    <w:rsid w:val="00725CC2"/>
    <w:rsid w:val="00750F76"/>
    <w:rsid w:val="0075134C"/>
    <w:rsid w:val="00765558"/>
    <w:rsid w:val="007932D0"/>
    <w:rsid w:val="007B19FB"/>
    <w:rsid w:val="007C2D8B"/>
    <w:rsid w:val="007D7C27"/>
    <w:rsid w:val="007E0BF7"/>
    <w:rsid w:val="007E4769"/>
    <w:rsid w:val="007F1889"/>
    <w:rsid w:val="007F5A58"/>
    <w:rsid w:val="008250E4"/>
    <w:rsid w:val="0082727E"/>
    <w:rsid w:val="00835DA6"/>
    <w:rsid w:val="00842C78"/>
    <w:rsid w:val="00843C9C"/>
    <w:rsid w:val="00846514"/>
    <w:rsid w:val="0089740C"/>
    <w:rsid w:val="008B0DA3"/>
    <w:rsid w:val="008D4BA4"/>
    <w:rsid w:val="008E533A"/>
    <w:rsid w:val="008E6010"/>
    <w:rsid w:val="008F03BB"/>
    <w:rsid w:val="00914C48"/>
    <w:rsid w:val="00931CF9"/>
    <w:rsid w:val="00947183"/>
    <w:rsid w:val="009570CD"/>
    <w:rsid w:val="00976292"/>
    <w:rsid w:val="00980676"/>
    <w:rsid w:val="0098185B"/>
    <w:rsid w:val="0099125C"/>
    <w:rsid w:val="009933C0"/>
    <w:rsid w:val="009C4753"/>
    <w:rsid w:val="009D102F"/>
    <w:rsid w:val="009D1631"/>
    <w:rsid w:val="009D7FD7"/>
    <w:rsid w:val="009F6BC9"/>
    <w:rsid w:val="00A007EC"/>
    <w:rsid w:val="00A02686"/>
    <w:rsid w:val="00A06262"/>
    <w:rsid w:val="00A275EA"/>
    <w:rsid w:val="00A34C4F"/>
    <w:rsid w:val="00A901CF"/>
    <w:rsid w:val="00AA2039"/>
    <w:rsid w:val="00AE0358"/>
    <w:rsid w:val="00B154CE"/>
    <w:rsid w:val="00B20064"/>
    <w:rsid w:val="00B42163"/>
    <w:rsid w:val="00B5103A"/>
    <w:rsid w:val="00B52E2D"/>
    <w:rsid w:val="00B64F77"/>
    <w:rsid w:val="00B659D2"/>
    <w:rsid w:val="00B85E58"/>
    <w:rsid w:val="00B95B88"/>
    <w:rsid w:val="00B979D4"/>
    <w:rsid w:val="00BB00B8"/>
    <w:rsid w:val="00BB68A6"/>
    <w:rsid w:val="00BD1F52"/>
    <w:rsid w:val="00BE2BB5"/>
    <w:rsid w:val="00BE438C"/>
    <w:rsid w:val="00BE4905"/>
    <w:rsid w:val="00BE69DA"/>
    <w:rsid w:val="00BF0746"/>
    <w:rsid w:val="00C007D6"/>
    <w:rsid w:val="00C10DFF"/>
    <w:rsid w:val="00C231F7"/>
    <w:rsid w:val="00C54422"/>
    <w:rsid w:val="00CA092C"/>
    <w:rsid w:val="00CA0FAC"/>
    <w:rsid w:val="00CC0F8D"/>
    <w:rsid w:val="00CC5C74"/>
    <w:rsid w:val="00CE2467"/>
    <w:rsid w:val="00D02F8D"/>
    <w:rsid w:val="00D24BC5"/>
    <w:rsid w:val="00D30762"/>
    <w:rsid w:val="00D34077"/>
    <w:rsid w:val="00D41684"/>
    <w:rsid w:val="00D64920"/>
    <w:rsid w:val="00D73D5F"/>
    <w:rsid w:val="00D80E07"/>
    <w:rsid w:val="00D96059"/>
    <w:rsid w:val="00DA1EC8"/>
    <w:rsid w:val="00DA33A3"/>
    <w:rsid w:val="00DA383F"/>
    <w:rsid w:val="00DD3304"/>
    <w:rsid w:val="00E05615"/>
    <w:rsid w:val="00E1360A"/>
    <w:rsid w:val="00E22FF0"/>
    <w:rsid w:val="00E32823"/>
    <w:rsid w:val="00E64226"/>
    <w:rsid w:val="00E75E87"/>
    <w:rsid w:val="00E80A9A"/>
    <w:rsid w:val="00EA4CC5"/>
    <w:rsid w:val="00EA7609"/>
    <w:rsid w:val="00EB49B7"/>
    <w:rsid w:val="00EB5BBE"/>
    <w:rsid w:val="00EC27CB"/>
    <w:rsid w:val="00EC47D0"/>
    <w:rsid w:val="00F15BB2"/>
    <w:rsid w:val="00F15C60"/>
    <w:rsid w:val="00F34021"/>
    <w:rsid w:val="00F45931"/>
    <w:rsid w:val="00F72640"/>
    <w:rsid w:val="00F73474"/>
    <w:rsid w:val="00F75119"/>
    <w:rsid w:val="00F86E67"/>
    <w:rsid w:val="00FA1ECE"/>
    <w:rsid w:val="00FB712B"/>
    <w:rsid w:val="00FC5524"/>
    <w:rsid w:val="00FC5CAD"/>
    <w:rsid w:val="00FE1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341A-3858-4768-9CDF-91D0BF55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4405</Words>
  <Characters>25111</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11</cp:revision>
  <cp:lastPrinted>2017-11-14T10:19:00Z</cp:lastPrinted>
  <dcterms:created xsi:type="dcterms:W3CDTF">2017-11-03T15:20:00Z</dcterms:created>
  <dcterms:modified xsi:type="dcterms:W3CDTF">2017-11-14T10:23:00Z</dcterms:modified>
</cp:coreProperties>
</file>