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C6" w:rsidRPr="00382E41" w:rsidRDefault="00DF06A5" w:rsidP="00CB1FC6">
      <w:pPr>
        <w:pStyle w:val="NormalWeb"/>
        <w:spacing w:before="0" w:beforeAutospacing="0" w:after="0" w:afterAutospacing="0"/>
        <w:ind w:firstLine="708"/>
        <w:jc w:val="center"/>
        <w:rPr>
          <w:b/>
        </w:rPr>
      </w:pPr>
      <w:r w:rsidRPr="00382E41">
        <w:rPr>
          <w:b/>
        </w:rPr>
        <w:t>………</w:t>
      </w:r>
      <w:r w:rsidR="00382E41">
        <w:rPr>
          <w:b/>
        </w:rPr>
        <w:t>…………</w:t>
      </w:r>
      <w:r w:rsidRPr="00382E41">
        <w:rPr>
          <w:b/>
        </w:rPr>
        <w:t>MÜDÜRLÜĞÜNE</w:t>
      </w:r>
    </w:p>
    <w:p w:rsidR="00CB1FC6" w:rsidRPr="00382E41" w:rsidRDefault="00CB1FC6" w:rsidP="00EE2AF5">
      <w:pPr>
        <w:pStyle w:val="NormalWeb"/>
        <w:spacing w:before="0" w:beforeAutospacing="0" w:after="0" w:afterAutospacing="0"/>
        <w:ind w:firstLine="708"/>
        <w:jc w:val="both"/>
        <w:rPr>
          <w:b/>
        </w:rPr>
      </w:pPr>
    </w:p>
    <w:p w:rsidR="00CB1FC6" w:rsidRDefault="00CB1FC6" w:rsidP="00EE2AF5">
      <w:pPr>
        <w:pStyle w:val="NormalWeb"/>
        <w:spacing w:before="0" w:beforeAutospacing="0" w:after="0" w:afterAutospacing="0"/>
        <w:ind w:firstLine="708"/>
        <w:jc w:val="both"/>
      </w:pPr>
    </w:p>
    <w:p w:rsidR="00B049E7" w:rsidRDefault="0080755C" w:rsidP="0080755C">
      <w:pPr>
        <w:pStyle w:val="NormalWeb"/>
        <w:spacing w:after="0"/>
        <w:ind w:firstLine="708"/>
        <w:jc w:val="both"/>
      </w:pPr>
      <w:proofErr w:type="gramStart"/>
      <w:r>
        <w:t>……………..</w:t>
      </w:r>
      <w:proofErr w:type="gramEnd"/>
      <w:r>
        <w:t xml:space="preserve"> </w:t>
      </w:r>
      <w:proofErr w:type="gramStart"/>
      <w:r>
        <w:t xml:space="preserve">Müdürlüğünde Müdür olarak görev yapmakta iken, </w:t>
      </w:r>
      <w:r w:rsidRPr="0080755C">
        <w:t xml:space="preserve">14 Mart 2014 tarih ve 28941 sayılı Resmi Gazetede yayımlanan Millî Eğitim Temel Kanunu İle Bazı Kanun Ve Kanun Hükmünde Kararnamelerde Değişiklik Yapılmasına Dair Kanunun 25. maddesiyle 652 sayılı KHK’ya eklenen Geçici 10. Maddesinde yapılan değişiklik ile birlikte </w:t>
      </w:r>
      <w:r w:rsidR="00B049E7">
        <w:t xml:space="preserve">bulunduğum </w:t>
      </w:r>
      <w:r w:rsidR="002E0A96">
        <w:t xml:space="preserve">yönetim görevinde </w:t>
      </w:r>
      <w:r w:rsidR="00B049E7">
        <w:t xml:space="preserve">4 yılı doldurduğum için yöneticilik </w:t>
      </w:r>
      <w:r w:rsidRPr="0080755C">
        <w:t>görevi</w:t>
      </w:r>
      <w:r w:rsidR="00B049E7">
        <w:t>m</w:t>
      </w:r>
      <w:r w:rsidRPr="0080755C">
        <w:t xml:space="preserve"> </w:t>
      </w:r>
      <w:proofErr w:type="spellStart"/>
      <w:r w:rsidRPr="0080755C">
        <w:t>re’sen</w:t>
      </w:r>
      <w:proofErr w:type="spellEnd"/>
      <w:r w:rsidRPr="0080755C">
        <w:t xml:space="preserve"> sona erdirilmiştir.</w:t>
      </w:r>
      <w:r w:rsidR="00B049E7">
        <w:t xml:space="preserve"> </w:t>
      </w:r>
      <w:proofErr w:type="gramEnd"/>
    </w:p>
    <w:p w:rsidR="0080755C" w:rsidRDefault="00B049E7" w:rsidP="0080755C">
      <w:pPr>
        <w:pStyle w:val="NormalWeb"/>
        <w:spacing w:after="0"/>
        <w:ind w:firstLine="708"/>
        <w:jc w:val="both"/>
      </w:pPr>
      <w:proofErr w:type="gramStart"/>
      <w:r>
        <w:t xml:space="preserve">Akabinde tarafım hakkında </w:t>
      </w:r>
      <w:r w:rsidRPr="00B049E7">
        <w:t>10.06.2014 tarih ve 29026 sayılı Resmi Gazetede yayımlanan Milli Eğitim Bakanlığına Bağlı Eğitim Kurumları Yöneticilerinin Görevlend</w:t>
      </w:r>
      <w:bookmarkStart w:id="0" w:name="_GoBack"/>
      <w:bookmarkEnd w:id="0"/>
      <w:r w:rsidRPr="00B049E7">
        <w:t>irilmelerine İlişkin Yönetmeliğin</w:t>
      </w:r>
      <w:r>
        <w:t xml:space="preserve"> ekinde yer alan</w:t>
      </w:r>
      <w:r w:rsidRPr="00B049E7">
        <w:t xml:space="preserve"> </w:t>
      </w:r>
      <w:r w:rsidR="0080755C">
        <w:t>E</w:t>
      </w:r>
      <w:r>
        <w:t>K</w:t>
      </w:r>
      <w:r w:rsidR="0080755C">
        <w:t xml:space="preserve">-1 </w:t>
      </w:r>
      <w:r w:rsidR="00382E41">
        <w:t>“</w:t>
      </w:r>
      <w:r w:rsidRPr="00B049E7">
        <w:t xml:space="preserve">Görev Süreleri Uzatılacak Eğitim Kurumu Müdürleri İçin </w:t>
      </w:r>
      <w:r w:rsidR="0080755C">
        <w:t xml:space="preserve">Değerlendirme </w:t>
      </w:r>
      <w:proofErr w:type="spellStart"/>
      <w:r w:rsidR="0080755C">
        <w:t>Formu</w:t>
      </w:r>
      <w:r w:rsidR="00382E41">
        <w:t>”</w:t>
      </w:r>
      <w:r w:rsidR="0080755C">
        <w:t>na</w:t>
      </w:r>
      <w:proofErr w:type="spellEnd"/>
      <w:r w:rsidR="0080755C">
        <w:t xml:space="preserve"> göre </w:t>
      </w:r>
      <w:r>
        <w:t>yapılan değerlendirme işleminde,</w:t>
      </w:r>
      <w:r w:rsidR="0080755C">
        <w:t xml:space="preserve"> </w:t>
      </w:r>
      <w:r w:rsidR="0080755C" w:rsidRPr="00DF06A5">
        <w:t>İlçe Milli Eğitim Müdürü</w:t>
      </w:r>
      <w:r w:rsidR="0080755C">
        <w:t>/</w:t>
      </w:r>
      <w:r w:rsidR="0080755C" w:rsidRPr="00DF06A5">
        <w:t xml:space="preserve"> Eğitim Kurumundan Sorumlu Şube Müdürü</w:t>
      </w:r>
      <w:r w:rsidR="0080755C">
        <w:t>/</w:t>
      </w:r>
      <w:r w:rsidR="0080755C" w:rsidRPr="00DF06A5">
        <w:t>İnsan Kaynaklarından Sorumlu Şube Müdür</w:t>
      </w:r>
      <w:r w:rsidR="00382E41">
        <w:t>ü</w:t>
      </w:r>
      <w:r w:rsidR="0080755C" w:rsidRPr="00DF06A5">
        <w:t xml:space="preserve"> </w:t>
      </w:r>
      <w:r w:rsidR="00382E41" w:rsidRPr="00382E41">
        <w:t>okulumun bulunduğu İl/İlçede</w:t>
      </w:r>
      <w:r w:rsidR="00BA10F1">
        <w:t xml:space="preserve"> 13 Haziran 2014 tarihi itibariyle</w:t>
      </w:r>
      <w:r w:rsidR="00382E41" w:rsidRPr="00382E41">
        <w:t xml:space="preserve"> </w:t>
      </w:r>
      <w:r w:rsidR="0080755C">
        <w:t>altı aydan daha az süreyle çalıştığı halde değerlendirme</w:t>
      </w:r>
      <w:r>
        <w:t>de bulunmuştur</w:t>
      </w:r>
      <w:r w:rsidR="0080755C">
        <w:t xml:space="preserve">. </w:t>
      </w:r>
      <w:proofErr w:type="gramEnd"/>
      <w:r w:rsidR="00382E41">
        <w:t>Bu</w:t>
      </w:r>
      <w:r w:rsidR="0080755C">
        <w:t xml:space="preserve"> değerlendirmede </w:t>
      </w:r>
      <w:r w:rsidR="00382E41">
        <w:t xml:space="preserve">tarafıma </w:t>
      </w:r>
      <w:r w:rsidR="0080755C">
        <w:t xml:space="preserve">75 puanın altında puan verildiği için yöneticilik yaptığım eğitim kurumunda görev sürem uzatılmamıştır. </w:t>
      </w:r>
    </w:p>
    <w:p w:rsidR="00EE2AF5" w:rsidRDefault="00EE2AF5" w:rsidP="00EE2AF5">
      <w:pPr>
        <w:pStyle w:val="NormalWeb"/>
        <w:spacing w:before="0" w:beforeAutospacing="0" w:after="0" w:afterAutospacing="0"/>
        <w:ind w:firstLine="708"/>
        <w:jc w:val="both"/>
      </w:pPr>
      <w:r>
        <w:t xml:space="preserve">Danıştay İdari Dava Daireleri Kurulu’nun 2014/1151 YD İtiraz </w:t>
      </w:r>
      <w:proofErr w:type="spellStart"/>
      <w:r>
        <w:t>nolu</w:t>
      </w:r>
      <w:proofErr w:type="spellEnd"/>
      <w:r>
        <w:t xml:space="preserve"> ve 18.02.201</w:t>
      </w:r>
      <w:r w:rsidR="0080755C">
        <w:t>5</w:t>
      </w:r>
      <w:r>
        <w:t xml:space="preserve"> tarihli kararı </w:t>
      </w:r>
      <w:proofErr w:type="gramStart"/>
      <w:r>
        <w:t xml:space="preserve">ile  </w:t>
      </w:r>
      <w:r w:rsidR="00382E41" w:rsidRPr="008E18C1">
        <w:t>10</w:t>
      </w:r>
      <w:proofErr w:type="gramEnd"/>
      <w:r w:rsidR="00382E41" w:rsidRPr="008E18C1">
        <w:t>.06.2014 tarih ve 29026 sayılı Resmi Gazetede yayımlanan Milli Eğitim Bakanlığına Bağlı Eğitim Kurumları Yöneticilerinin Görevlendirilmelerine İlişkin Yönetmeliğin</w:t>
      </w:r>
      <w:r w:rsidR="00382E41">
        <w:t xml:space="preserve"> ekinde yer alan </w:t>
      </w:r>
      <w:r>
        <w:t xml:space="preserve">EK-1 Değerlendirme Formunun “Açıklama” başlıklı kısmının 3. Maddesinde “en az altı ay çalışmış olma” şartının İlçe Milli Eğitim Müdürü, Eğitim Kurumundan Sorumlu Şube Müdürü </w:t>
      </w:r>
      <w:r w:rsidR="00152B7F">
        <w:t>v</w:t>
      </w:r>
      <w:r>
        <w:t>e İnsan Kaynaklarından Sorumlu Şube Müdürleri için aranmamasına ilişkin eksik düzenleme</w:t>
      </w:r>
      <w:r w:rsidR="00DF06A5">
        <w:t>nin yürütmesi durdurulmuştur</w:t>
      </w:r>
      <w:r>
        <w:t xml:space="preserve">. </w:t>
      </w:r>
    </w:p>
    <w:p w:rsidR="00DF06A5" w:rsidRDefault="0080755C" w:rsidP="00DF06A5">
      <w:pPr>
        <w:pStyle w:val="NormalWeb"/>
        <w:spacing w:after="0"/>
        <w:ind w:firstLine="708"/>
        <w:jc w:val="both"/>
      </w:pPr>
      <w:r>
        <w:t xml:space="preserve">Bu bağlamda; </w:t>
      </w:r>
      <w:r w:rsidR="00DF06A5">
        <w:t xml:space="preserve">Danıştay İdari Dava Daireleri Kurulu’nun 2014/1151 sayılı YD </w:t>
      </w:r>
      <w:r>
        <w:t>i</w:t>
      </w:r>
      <w:r w:rsidR="00DF06A5">
        <w:t xml:space="preserve">tiraz </w:t>
      </w:r>
      <w:proofErr w:type="spellStart"/>
      <w:r>
        <w:t>nolu</w:t>
      </w:r>
      <w:proofErr w:type="spellEnd"/>
      <w:r>
        <w:t xml:space="preserve"> k</w:t>
      </w:r>
      <w:r w:rsidR="00DF06A5">
        <w:t>ararı</w:t>
      </w:r>
      <w:r>
        <w:t xml:space="preserve"> gereğince, </w:t>
      </w:r>
      <w:r w:rsidR="00382E41">
        <w:t xml:space="preserve">yönetmeliğin hukuka aykırı bulunarak yürütmesi durdurulan ilgili hükmü gereğince yapılan tüm bireysel değerlendirme işlemlerinin de dayanağı ortadan kalkmıştır. Bu sebeple, </w:t>
      </w:r>
      <w:r>
        <w:t xml:space="preserve">daha önce görev yaptığım </w:t>
      </w:r>
      <w:proofErr w:type="gramStart"/>
      <w:r>
        <w:t>……………</w:t>
      </w:r>
      <w:proofErr w:type="gramEnd"/>
      <w:r>
        <w:t xml:space="preserve"> </w:t>
      </w:r>
      <w:proofErr w:type="gramStart"/>
      <w:r>
        <w:t xml:space="preserve">Müdürlüğünde </w:t>
      </w:r>
      <w:r w:rsidR="00DF06A5">
        <w:t xml:space="preserve"> müdür</w:t>
      </w:r>
      <w:proofErr w:type="gramEnd"/>
      <w:r w:rsidR="00DF06A5">
        <w:t xml:space="preserve"> olarak görevlendirilmem </w:t>
      </w:r>
      <w:r w:rsidR="00382E41">
        <w:t xml:space="preserve">ve Anayasanın 125. Maddesi uyarınca bu süre zarfında uğradığım maddi hak kayıplarının yasal faiziyle birlikte tarafıma ödenmesi </w:t>
      </w:r>
      <w:r w:rsidR="00DF06A5">
        <w:t>hususunda gereğini saygılarımla arz ederim.</w:t>
      </w:r>
    </w:p>
    <w:p w:rsidR="00DF06A5" w:rsidRDefault="00382E41" w:rsidP="0080755C">
      <w:pPr>
        <w:pStyle w:val="NormalWeb"/>
        <w:spacing w:after="0"/>
        <w:ind w:firstLine="708"/>
        <w:jc w:val="right"/>
      </w:pPr>
      <w:r>
        <w:t>Adı-</w:t>
      </w:r>
      <w:r w:rsidR="0080755C">
        <w:t>Soyadı</w:t>
      </w:r>
    </w:p>
    <w:p w:rsidR="00382E41" w:rsidRDefault="0080755C" w:rsidP="0080755C">
      <w:pPr>
        <w:pStyle w:val="NormalWeb"/>
        <w:spacing w:after="0"/>
        <w:ind w:left="6372" w:firstLine="708"/>
        <w:jc w:val="right"/>
      </w:pPr>
      <w:r>
        <w:t>Adres</w:t>
      </w:r>
      <w:proofErr w:type="gramStart"/>
      <w:r>
        <w:t>:…..</w:t>
      </w:r>
      <w:proofErr w:type="gramEnd"/>
    </w:p>
    <w:p w:rsidR="00DF06A5" w:rsidRDefault="00382E41" w:rsidP="0080755C">
      <w:pPr>
        <w:pStyle w:val="NormalWeb"/>
        <w:spacing w:after="0"/>
        <w:ind w:left="6372" w:firstLine="708"/>
        <w:jc w:val="right"/>
      </w:pPr>
      <w:r>
        <w:t>Telefon</w:t>
      </w:r>
      <w:proofErr w:type="gramStart"/>
      <w:r>
        <w:t>:……….</w:t>
      </w:r>
      <w:proofErr w:type="gramEnd"/>
      <w:r w:rsidR="00DF06A5">
        <w:tab/>
      </w:r>
      <w:r w:rsidR="00DF06A5">
        <w:tab/>
      </w:r>
      <w:r w:rsidR="00DF06A5">
        <w:tab/>
      </w:r>
      <w:r w:rsidR="00DF06A5">
        <w:tab/>
      </w:r>
      <w:r w:rsidR="00DF06A5">
        <w:tab/>
      </w:r>
      <w:r w:rsidR="00DF06A5">
        <w:tab/>
      </w:r>
      <w:r w:rsidR="00DF06A5">
        <w:tab/>
      </w:r>
      <w:r w:rsidR="00DF06A5">
        <w:tab/>
      </w:r>
      <w:r w:rsidR="00DF06A5">
        <w:tab/>
      </w:r>
      <w:r w:rsidR="00DF06A5">
        <w:tab/>
        <w:t xml:space="preserve">           </w:t>
      </w:r>
      <w:proofErr w:type="gramStart"/>
      <w:r w:rsidR="00DF06A5">
        <w:t>imza</w:t>
      </w:r>
      <w:proofErr w:type="gramEnd"/>
    </w:p>
    <w:p w:rsidR="00DF06A5" w:rsidRDefault="00DF06A5" w:rsidP="00DF06A5">
      <w:pPr>
        <w:pStyle w:val="NormalWeb"/>
        <w:spacing w:after="0"/>
        <w:ind w:firstLine="708"/>
        <w:jc w:val="both"/>
      </w:pPr>
    </w:p>
    <w:p w:rsidR="00966A64" w:rsidRDefault="00DF06A5" w:rsidP="00382E41">
      <w:pPr>
        <w:pStyle w:val="NormalWeb"/>
        <w:spacing w:after="0"/>
        <w:jc w:val="both"/>
      </w:pPr>
      <w:r>
        <w:t xml:space="preserve">EK: Danıştay İdari Dava Daireleri Kurulu’nun 2014/1151 sayılı YD İtiraz </w:t>
      </w:r>
      <w:proofErr w:type="spellStart"/>
      <w:r w:rsidR="00382E41">
        <w:t>Nolu</w:t>
      </w:r>
      <w:proofErr w:type="spellEnd"/>
      <w:r w:rsidR="00382E41">
        <w:t xml:space="preserve"> ve </w:t>
      </w:r>
      <w:r w:rsidR="00382E41" w:rsidRPr="00382E41">
        <w:t xml:space="preserve">18.02.2015 tarihli kararı </w:t>
      </w:r>
    </w:p>
    <w:sectPr w:rsidR="00966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C1"/>
    <w:rsid w:val="00152B7F"/>
    <w:rsid w:val="002E0A96"/>
    <w:rsid w:val="00382E41"/>
    <w:rsid w:val="004405AF"/>
    <w:rsid w:val="004417BA"/>
    <w:rsid w:val="0061328B"/>
    <w:rsid w:val="0067596D"/>
    <w:rsid w:val="00724488"/>
    <w:rsid w:val="0080755C"/>
    <w:rsid w:val="00855048"/>
    <w:rsid w:val="008727C0"/>
    <w:rsid w:val="008801C2"/>
    <w:rsid w:val="00891910"/>
    <w:rsid w:val="008E18C1"/>
    <w:rsid w:val="00966A64"/>
    <w:rsid w:val="00A642F5"/>
    <w:rsid w:val="00B049E7"/>
    <w:rsid w:val="00B26D65"/>
    <w:rsid w:val="00BA10F1"/>
    <w:rsid w:val="00CB1FC6"/>
    <w:rsid w:val="00DE37FF"/>
    <w:rsid w:val="00DF06A5"/>
    <w:rsid w:val="00EE2AF5"/>
    <w:rsid w:val="00FC2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18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bermetin1">
    <w:name w:val="habermetin1"/>
    <w:basedOn w:val="VarsaylanParagrafYazTipi"/>
    <w:rsid w:val="008E18C1"/>
    <w:rPr>
      <w:rFonts w:ascii="Georgia" w:hAnsi="Georgia" w:hint="default"/>
      <w:strike w:val="0"/>
      <w:dstrike w:val="0"/>
      <w:color w:val="3D3D3D"/>
      <w:sz w:val="20"/>
      <w:szCs w:val="20"/>
      <w:u w:val="none"/>
      <w:effect w:val="none"/>
    </w:rPr>
  </w:style>
  <w:style w:type="paragraph" w:styleId="BalonMetni">
    <w:name w:val="Balloon Text"/>
    <w:basedOn w:val="Normal"/>
    <w:link w:val="BalonMetniChar"/>
    <w:uiPriority w:val="99"/>
    <w:semiHidden/>
    <w:unhideWhenUsed/>
    <w:rsid w:val="00BA10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18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abermetin1">
    <w:name w:val="habermetin1"/>
    <w:basedOn w:val="VarsaylanParagrafYazTipi"/>
    <w:rsid w:val="008E18C1"/>
    <w:rPr>
      <w:rFonts w:ascii="Georgia" w:hAnsi="Georgia" w:hint="default"/>
      <w:strike w:val="0"/>
      <w:dstrike w:val="0"/>
      <w:color w:val="3D3D3D"/>
      <w:sz w:val="20"/>
      <w:szCs w:val="20"/>
      <w:u w:val="none"/>
      <w:effect w:val="none"/>
    </w:rPr>
  </w:style>
  <w:style w:type="paragraph" w:styleId="BalonMetni">
    <w:name w:val="Balloon Text"/>
    <w:basedOn w:val="Normal"/>
    <w:link w:val="BalonMetniChar"/>
    <w:uiPriority w:val="99"/>
    <w:semiHidden/>
    <w:unhideWhenUsed/>
    <w:rsid w:val="00BA10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968A-6687-4873-8BB9-8C7CC5A7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sevgi</cp:lastModifiedBy>
  <cp:revision>4</cp:revision>
  <cp:lastPrinted>2015-06-24T08:02:00Z</cp:lastPrinted>
  <dcterms:created xsi:type="dcterms:W3CDTF">2015-06-15T08:25:00Z</dcterms:created>
  <dcterms:modified xsi:type="dcterms:W3CDTF">2015-06-24T14:14:00Z</dcterms:modified>
</cp:coreProperties>
</file>