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3C39" w:rsidRPr="00EC447E" w:rsidRDefault="002C0537" w:rsidP="009A4F2E">
      <w:pPr>
        <w:jc w:val="center"/>
        <w:rPr>
          <w:rFonts w:ascii="Times New Roman" w:eastAsia="Times New Roman" w:hAnsi="Times New Roman" w:cs="Times New Roman"/>
          <w:b/>
          <w:bCs/>
        </w:rPr>
      </w:pPr>
      <w:r>
        <w:rPr>
          <w:rFonts w:ascii="Times New Roman" w:eastAsia="Times New Roman" w:hAnsi="Times New Roman" w:cs="Times New Roman"/>
          <w:b/>
          <w:bCs/>
        </w:rPr>
        <w:t>ANKARA NÖBETÇİ İDARE MAHKEMESİNE</w:t>
      </w:r>
    </w:p>
    <w:p w:rsidR="00E13AD4" w:rsidRDefault="00E13AD4" w:rsidP="00E13AD4">
      <w:pPr>
        <w:spacing w:line="240" w:lineRule="atLeast"/>
        <w:ind w:left="708" w:firstLine="708"/>
        <w:jc w:val="right"/>
        <w:rPr>
          <w:rFonts w:ascii="Times New Roman" w:hAnsi="Times New Roman" w:cs="Times New Roman"/>
        </w:rPr>
      </w:pPr>
    </w:p>
    <w:p w:rsidR="003E2679" w:rsidRDefault="003E2679" w:rsidP="00E13AD4">
      <w:pPr>
        <w:spacing w:line="240" w:lineRule="atLeast"/>
        <w:ind w:left="708" w:firstLine="708"/>
        <w:jc w:val="right"/>
        <w:rPr>
          <w:rFonts w:ascii="Times New Roman" w:hAnsi="Times New Roman" w:cs="Times New Roman"/>
        </w:rPr>
      </w:pPr>
    </w:p>
    <w:p w:rsidR="00E13AD4" w:rsidRDefault="00E13AD4" w:rsidP="00E13AD4">
      <w:pPr>
        <w:spacing w:line="240" w:lineRule="atLeast"/>
        <w:ind w:left="708" w:firstLine="708"/>
        <w:jc w:val="right"/>
        <w:rPr>
          <w:rFonts w:ascii="Times New Roman" w:hAnsi="Times New Roman"/>
          <w:b/>
          <w:bCs/>
          <w:i/>
          <w:u w:val="single"/>
        </w:rPr>
      </w:pPr>
      <w:r>
        <w:rPr>
          <w:rFonts w:ascii="Times New Roman" w:hAnsi="Times New Roman" w:cs="Times New Roman"/>
        </w:rPr>
        <w:t xml:space="preserve">                                                                    </w:t>
      </w:r>
      <w:r>
        <w:rPr>
          <w:rFonts w:ascii="Times New Roman" w:hAnsi="Times New Roman"/>
          <w:b/>
          <w:bCs/>
          <w:i/>
          <w:u w:val="single"/>
        </w:rPr>
        <w:t>“Yürütmeyi Durdurma Taleplidir.”</w:t>
      </w:r>
    </w:p>
    <w:p w:rsidR="00A53C39" w:rsidRPr="00EC447E" w:rsidRDefault="00A53C39" w:rsidP="00657003">
      <w:pPr>
        <w:jc w:val="both"/>
        <w:rPr>
          <w:rFonts w:ascii="Times New Roman" w:hAnsi="Times New Roman" w:cs="Times New Roman"/>
        </w:rPr>
      </w:pPr>
    </w:p>
    <w:p w:rsidR="003E2679" w:rsidRDefault="003E2679" w:rsidP="00657003">
      <w:pPr>
        <w:jc w:val="both"/>
        <w:rPr>
          <w:rFonts w:ascii="Times New Roman" w:hAnsi="Times New Roman" w:cs="Times New Roman"/>
          <w:b/>
          <w:u w:val="single"/>
        </w:rPr>
      </w:pPr>
    </w:p>
    <w:p w:rsidR="00A53C39" w:rsidRPr="00EC447E" w:rsidRDefault="00A53C39" w:rsidP="00657003">
      <w:pPr>
        <w:jc w:val="both"/>
        <w:rPr>
          <w:rFonts w:ascii="Times New Roman" w:eastAsia="Times New Roman" w:hAnsi="Times New Roman" w:cs="Times New Roman"/>
        </w:rPr>
      </w:pPr>
      <w:r w:rsidRPr="00EC447E">
        <w:rPr>
          <w:rFonts w:ascii="Times New Roman" w:hAnsi="Times New Roman" w:cs="Times New Roman"/>
          <w:b/>
          <w:u w:val="single"/>
        </w:rPr>
        <w:t>DAVACI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Türk Eğitim Sen </w:t>
      </w:r>
    </w:p>
    <w:p w:rsidR="00A53C39" w:rsidRPr="00EC447E" w:rsidRDefault="00A53C39" w:rsidP="00657003">
      <w:pPr>
        <w:ind w:left="2832"/>
        <w:jc w:val="both"/>
        <w:rPr>
          <w:rFonts w:ascii="Times New Roman" w:eastAsia="Times New Roman" w:hAnsi="Times New Roman" w:cs="Times New Roman"/>
        </w:rPr>
      </w:pPr>
      <w:r w:rsidRPr="00EC447E">
        <w:rPr>
          <w:rFonts w:ascii="Times New Roman" w:eastAsia="Times New Roman" w:hAnsi="Times New Roman" w:cs="Times New Roman"/>
        </w:rPr>
        <w:t>(Türkiye Eğitim, Öğretim ve Bilim Hizmetleri Kolu Kamu Çalışanları Sendikası)</w:t>
      </w:r>
    </w:p>
    <w:p w:rsidR="00A53C39" w:rsidRPr="00EC447E" w:rsidRDefault="00A53C39" w:rsidP="00657003">
      <w:pPr>
        <w:ind w:left="708"/>
        <w:jc w:val="both"/>
        <w:rPr>
          <w:rFonts w:ascii="Times New Roman" w:eastAsia="Times New Roman" w:hAnsi="Times New Roman" w:cs="Times New Roman"/>
        </w:rPr>
      </w:pPr>
    </w:p>
    <w:p w:rsidR="00A53C39" w:rsidRPr="00EC447E" w:rsidRDefault="00A53C39" w:rsidP="00657003">
      <w:pPr>
        <w:jc w:val="both"/>
        <w:rPr>
          <w:rFonts w:ascii="Times New Roman" w:eastAsia="Times New Roman" w:hAnsi="Times New Roman" w:cs="Times New Roman"/>
        </w:rPr>
      </w:pPr>
      <w:r w:rsidRPr="00EC447E">
        <w:rPr>
          <w:rFonts w:ascii="Times New Roman" w:hAnsi="Times New Roman" w:cs="Times New Roman"/>
          <w:b/>
          <w:u w:val="single"/>
        </w:rPr>
        <w:t>VEKİLİ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 Av. </w:t>
      </w:r>
      <w:r w:rsidR="00AE0B82">
        <w:rPr>
          <w:rFonts w:ascii="Times New Roman" w:eastAsia="Times New Roman" w:hAnsi="Times New Roman" w:cs="Times New Roman"/>
        </w:rPr>
        <w:t>Gonca SAMANCI</w:t>
      </w:r>
      <w:r w:rsidRPr="00EC447E">
        <w:rPr>
          <w:rFonts w:ascii="Times New Roman" w:eastAsia="Times New Roman" w:hAnsi="Times New Roman" w:cs="Times New Roman"/>
        </w:rPr>
        <w:t xml:space="preserve"> </w:t>
      </w:r>
    </w:p>
    <w:p w:rsidR="00A53C39" w:rsidRPr="00EC447E" w:rsidRDefault="00A53C39" w:rsidP="00657003">
      <w:pPr>
        <w:shd w:val="clear" w:color="auto" w:fill="FFFFFF"/>
        <w:jc w:val="both"/>
        <w:rPr>
          <w:rFonts w:ascii="Times New Roman" w:eastAsia="Times New Roman" w:hAnsi="Times New Roman" w:cs="Times New Roman"/>
        </w:rPr>
      </w:pPr>
      <w:r w:rsidRPr="00EC447E">
        <w:rPr>
          <w:rFonts w:ascii="Times New Roman" w:eastAsia="Times New Roman" w:hAnsi="Times New Roman" w:cs="Times New Roman"/>
        </w:rPr>
        <w:t xml:space="preserve">                        </w:t>
      </w:r>
      <w:r w:rsidRPr="00EC447E">
        <w:rPr>
          <w:rFonts w:ascii="Times New Roman" w:eastAsia="Times New Roman" w:hAnsi="Times New Roman" w:cs="Times New Roman"/>
        </w:rPr>
        <w:tab/>
        <w:t xml:space="preserve"> </w:t>
      </w:r>
      <w:r w:rsidRPr="00EC447E">
        <w:rPr>
          <w:rFonts w:ascii="Times New Roman" w:hAnsi="Times New Roman" w:cs="Times New Roman"/>
        </w:rPr>
        <w:tab/>
      </w:r>
      <w:r w:rsidRPr="00EC447E">
        <w:rPr>
          <w:rFonts w:ascii="Times New Roman" w:eastAsia="Times New Roman" w:hAnsi="Times New Roman" w:cs="Times New Roman"/>
        </w:rPr>
        <w:t>Talatpaşa Bulvarı No:160 Kat:6 Cebeci/ANKARA</w:t>
      </w:r>
    </w:p>
    <w:p w:rsidR="00A53C39" w:rsidRPr="00EC447E" w:rsidRDefault="00A53C39" w:rsidP="00657003">
      <w:pPr>
        <w:jc w:val="both"/>
        <w:rPr>
          <w:rFonts w:ascii="Times New Roman" w:eastAsia="Times New Roman" w:hAnsi="Times New Roman" w:cs="Times New Roman"/>
        </w:rPr>
      </w:pPr>
    </w:p>
    <w:p w:rsidR="00A53C39" w:rsidRPr="00EC447E" w:rsidRDefault="00A53C39" w:rsidP="00657003">
      <w:pPr>
        <w:jc w:val="both"/>
        <w:rPr>
          <w:rFonts w:ascii="Times New Roman" w:hAnsi="Times New Roman" w:cs="Times New Roman"/>
        </w:rPr>
      </w:pPr>
      <w:r w:rsidRPr="00EC447E">
        <w:rPr>
          <w:rFonts w:ascii="Times New Roman" w:hAnsi="Times New Roman" w:cs="Times New Roman"/>
          <w:b/>
          <w:u w:val="single"/>
        </w:rPr>
        <w:t>DAVALI</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Pr="00EC447E">
        <w:rPr>
          <w:rFonts w:ascii="Times New Roman" w:eastAsia="Times New Roman" w:hAnsi="Times New Roman" w:cs="Times New Roman"/>
        </w:rPr>
        <w:t xml:space="preserve"> </w:t>
      </w:r>
      <w:r w:rsidR="00103519" w:rsidRPr="00EC447E">
        <w:rPr>
          <w:rFonts w:ascii="Times New Roman" w:hAnsi="Times New Roman" w:cs="Times New Roman"/>
        </w:rPr>
        <w:t>Milli Eğitim Bakanlığı</w:t>
      </w:r>
      <w:r w:rsidR="00D87A04">
        <w:rPr>
          <w:rFonts w:ascii="Times New Roman" w:hAnsi="Times New Roman" w:cs="Times New Roman"/>
        </w:rPr>
        <w:t xml:space="preserve"> / ANKARA</w:t>
      </w:r>
    </w:p>
    <w:p w:rsidR="00103519" w:rsidRPr="00EC447E" w:rsidRDefault="00103519" w:rsidP="00657003">
      <w:pPr>
        <w:jc w:val="both"/>
        <w:rPr>
          <w:rFonts w:ascii="Times New Roman" w:eastAsia="Times New Roman" w:hAnsi="Times New Roman" w:cs="Times New Roman"/>
        </w:rPr>
      </w:pP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r w:rsidRPr="00EC447E">
        <w:rPr>
          <w:rFonts w:ascii="Times New Roman" w:hAnsi="Times New Roman" w:cs="Times New Roman"/>
        </w:rPr>
        <w:tab/>
      </w:r>
    </w:p>
    <w:p w:rsidR="00A53C39" w:rsidRPr="00EC447E" w:rsidRDefault="00A53C39" w:rsidP="00657003">
      <w:pPr>
        <w:jc w:val="both"/>
        <w:rPr>
          <w:rFonts w:ascii="Times New Roman" w:eastAsia="Times New Roman" w:hAnsi="Times New Roman" w:cs="Times New Roman"/>
        </w:rPr>
      </w:pPr>
    </w:p>
    <w:p w:rsidR="00E13AD4" w:rsidRPr="009940B4" w:rsidRDefault="00A53C39" w:rsidP="00297405">
      <w:pPr>
        <w:spacing w:line="360" w:lineRule="auto"/>
        <w:jc w:val="both"/>
        <w:rPr>
          <w:rFonts w:ascii="Times New Roman" w:hAnsi="Times New Roman"/>
        </w:rPr>
      </w:pPr>
      <w:r w:rsidRPr="00EC447E">
        <w:rPr>
          <w:rFonts w:ascii="Times New Roman" w:hAnsi="Times New Roman" w:cs="Times New Roman"/>
          <w:b/>
          <w:u w:val="single"/>
        </w:rPr>
        <w:t>T.KONUSU</w:t>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hAnsi="Times New Roman" w:cs="Times New Roman"/>
          <w:b/>
          <w:u w:val="single"/>
        </w:rPr>
        <w:tab/>
      </w:r>
      <w:r w:rsidRPr="00EC447E">
        <w:rPr>
          <w:rFonts w:ascii="Times New Roman" w:eastAsia="Times New Roman" w:hAnsi="Times New Roman" w:cs="Times New Roman"/>
          <w:b/>
          <w:u w:val="single"/>
        </w:rPr>
        <w:t>:</w:t>
      </w:r>
      <w:r w:rsidR="003D41BD" w:rsidRPr="00EC447E">
        <w:rPr>
          <w:rFonts w:ascii="Times New Roman" w:hAnsi="Times New Roman" w:cs="Times New Roman"/>
        </w:rPr>
        <w:t xml:space="preserve"> </w:t>
      </w:r>
      <w:r w:rsidR="00371E5B">
        <w:rPr>
          <w:rFonts w:ascii="Times New Roman" w:hAnsi="Times New Roman" w:cs="Times New Roman"/>
        </w:rPr>
        <w:t>Öğretmenler</w:t>
      </w:r>
      <w:r w:rsidR="00B00C4D">
        <w:rPr>
          <w:rFonts w:ascii="Times New Roman" w:hAnsi="Times New Roman" w:cs="Times New Roman"/>
        </w:rPr>
        <w:t xml:space="preserve">e haftada birden fazla verilen her bir nöbet görevi için, ek ders ücreti ödenmesi hususunda 13.11.2017 tarih ve 738 sayılı yazı ile </w:t>
      </w:r>
      <w:r w:rsidR="00371E5B">
        <w:rPr>
          <w:rFonts w:ascii="Times New Roman" w:hAnsi="Times New Roman" w:cs="Times New Roman"/>
        </w:rPr>
        <w:t xml:space="preserve">yapılan başvurunun yasal süresinde cevap verilmeksizin zımnen reddine ilişkin işlemin </w:t>
      </w:r>
      <w:r w:rsidR="00E13AD4" w:rsidRPr="009940B4">
        <w:rPr>
          <w:rFonts w:ascii="Times New Roman" w:hAnsi="Times New Roman"/>
        </w:rPr>
        <w:t xml:space="preserve">yürütmesinin durdurulması ve devamında iptali talebinden ibarettir. </w:t>
      </w:r>
    </w:p>
    <w:p w:rsidR="001F1F3F" w:rsidRPr="00EC447E" w:rsidRDefault="00296D31" w:rsidP="00297405">
      <w:pPr>
        <w:tabs>
          <w:tab w:val="left" w:pos="5081"/>
        </w:tabs>
        <w:spacing w:line="360" w:lineRule="auto"/>
        <w:jc w:val="both"/>
        <w:rPr>
          <w:rFonts w:ascii="Times New Roman" w:hAnsi="Times New Roman" w:cs="Times New Roman"/>
        </w:rPr>
      </w:pPr>
      <w:r w:rsidRPr="00EC447E">
        <w:rPr>
          <w:rFonts w:ascii="Times New Roman" w:hAnsi="Times New Roman" w:cs="Times New Roman"/>
        </w:rPr>
        <w:tab/>
      </w:r>
    </w:p>
    <w:p w:rsidR="00481A3B" w:rsidRPr="000F5982" w:rsidRDefault="00D439F7" w:rsidP="00297405">
      <w:pPr>
        <w:spacing w:line="360" w:lineRule="auto"/>
        <w:jc w:val="both"/>
        <w:rPr>
          <w:rFonts w:ascii="Times New Roman" w:hAnsi="Times New Roman" w:cs="Times New Roman"/>
        </w:rPr>
      </w:pPr>
      <w:r w:rsidRPr="00EC447E">
        <w:rPr>
          <w:rFonts w:ascii="Times New Roman" w:eastAsia="Times New Roman" w:hAnsi="Times New Roman" w:cs="Times New Roman"/>
          <w:b/>
          <w:u w:val="single"/>
        </w:rPr>
        <w:t>Ö</w:t>
      </w:r>
      <w:r w:rsidR="00DA3D0A" w:rsidRPr="00EC447E">
        <w:rPr>
          <w:rFonts w:ascii="Times New Roman" w:eastAsia="Times New Roman" w:hAnsi="Times New Roman" w:cs="Times New Roman"/>
          <w:b/>
          <w:u w:val="single"/>
        </w:rPr>
        <w:t>.TARİHİ</w:t>
      </w:r>
      <w:r w:rsidR="00DA3D0A" w:rsidRPr="00EC447E">
        <w:rPr>
          <w:rFonts w:ascii="Times New Roman" w:eastAsia="Times New Roman" w:hAnsi="Times New Roman" w:cs="Times New Roman"/>
          <w:b/>
          <w:u w:val="single"/>
        </w:rPr>
        <w:tab/>
      </w:r>
      <w:r w:rsidR="00DA3D0A" w:rsidRPr="00EC447E">
        <w:rPr>
          <w:rFonts w:ascii="Times New Roman" w:eastAsia="Times New Roman" w:hAnsi="Times New Roman" w:cs="Times New Roman"/>
          <w:b/>
          <w:u w:val="single"/>
        </w:rPr>
        <w:tab/>
      </w:r>
      <w:r w:rsidR="00DA3D0A" w:rsidRPr="00EC447E">
        <w:rPr>
          <w:rFonts w:ascii="Times New Roman" w:eastAsia="Times New Roman" w:hAnsi="Times New Roman" w:cs="Times New Roman"/>
          <w:b/>
          <w:u w:val="single"/>
        </w:rPr>
        <w:tab/>
        <w:t>:</w:t>
      </w:r>
      <w:r w:rsidRPr="00EC447E">
        <w:rPr>
          <w:rFonts w:ascii="Times New Roman" w:eastAsia="Times New Roman" w:hAnsi="Times New Roman" w:cs="Times New Roman"/>
        </w:rPr>
        <w:t xml:space="preserve"> </w:t>
      </w:r>
      <w:r w:rsidR="00B00C4D">
        <w:rPr>
          <w:rFonts w:ascii="Times New Roman" w:eastAsia="Times New Roman" w:hAnsi="Times New Roman" w:cs="Times New Roman"/>
        </w:rPr>
        <w:t>12/01/2018</w:t>
      </w:r>
      <w:r w:rsidR="00481A3B">
        <w:rPr>
          <w:rFonts w:ascii="Times New Roman" w:eastAsia="Times New Roman" w:hAnsi="Times New Roman" w:cs="Times New Roman"/>
        </w:rPr>
        <w:t xml:space="preserve"> </w:t>
      </w:r>
      <w:r w:rsidR="00481A3B">
        <w:rPr>
          <w:rFonts w:ascii="Times New Roman" w:hAnsi="Times New Roman" w:cs="Times New Roman"/>
        </w:rPr>
        <w:t xml:space="preserve">(zımni </w:t>
      </w:r>
      <w:proofErr w:type="spellStart"/>
      <w:r w:rsidR="00481A3B">
        <w:rPr>
          <w:rFonts w:ascii="Times New Roman" w:hAnsi="Times New Roman" w:cs="Times New Roman"/>
        </w:rPr>
        <w:t>red</w:t>
      </w:r>
      <w:proofErr w:type="spellEnd"/>
      <w:r w:rsidR="00481A3B">
        <w:rPr>
          <w:rFonts w:ascii="Times New Roman" w:hAnsi="Times New Roman" w:cs="Times New Roman"/>
        </w:rPr>
        <w:t xml:space="preserve"> işleminin tesis edildiği tarih)</w:t>
      </w:r>
    </w:p>
    <w:p w:rsidR="00DA3D0A" w:rsidRPr="00EC447E" w:rsidRDefault="00DA3D0A" w:rsidP="00297405">
      <w:pPr>
        <w:spacing w:line="360" w:lineRule="auto"/>
        <w:jc w:val="both"/>
        <w:rPr>
          <w:rFonts w:ascii="Times New Roman" w:eastAsia="Times New Roman" w:hAnsi="Times New Roman" w:cs="Times New Roman"/>
        </w:rPr>
      </w:pPr>
    </w:p>
    <w:p w:rsidR="00610C26" w:rsidRDefault="00DA3D0A" w:rsidP="00297405">
      <w:pPr>
        <w:tabs>
          <w:tab w:val="left" w:pos="709"/>
        </w:tabs>
        <w:spacing w:line="360" w:lineRule="auto"/>
        <w:jc w:val="both"/>
        <w:rPr>
          <w:rFonts w:ascii="Times New Roman" w:hAnsi="Times New Roman" w:cs="Times New Roman"/>
        </w:rPr>
      </w:pPr>
      <w:r w:rsidRPr="00EC447E">
        <w:rPr>
          <w:rFonts w:ascii="Times New Roman" w:eastAsia="Times New Roman" w:hAnsi="Times New Roman" w:cs="Times New Roman"/>
          <w:b/>
          <w:u w:val="single"/>
        </w:rPr>
        <w:t>AÇIKLAMALAR</w:t>
      </w:r>
      <w:r w:rsidRPr="00EC447E">
        <w:rPr>
          <w:rFonts w:ascii="Times New Roman" w:eastAsia="Times New Roman" w:hAnsi="Times New Roman" w:cs="Times New Roman"/>
          <w:b/>
          <w:u w:val="single"/>
        </w:rPr>
        <w:tab/>
      </w:r>
      <w:r w:rsidRPr="00EC447E">
        <w:rPr>
          <w:rFonts w:ascii="Times New Roman" w:eastAsia="Times New Roman" w:hAnsi="Times New Roman" w:cs="Times New Roman"/>
          <w:b/>
          <w:u w:val="single"/>
        </w:rPr>
        <w:tab/>
        <w:t>:</w:t>
      </w:r>
      <w:r w:rsidR="00E12AA4" w:rsidRPr="00EC447E">
        <w:rPr>
          <w:rFonts w:ascii="Times New Roman" w:hAnsi="Times New Roman" w:cs="Times New Roman"/>
        </w:rPr>
        <w:t xml:space="preserve"> </w:t>
      </w:r>
    </w:p>
    <w:p w:rsidR="00B412B1" w:rsidRDefault="00B412B1" w:rsidP="00297405">
      <w:pPr>
        <w:tabs>
          <w:tab w:val="left" w:pos="709"/>
        </w:tabs>
        <w:spacing w:line="360" w:lineRule="auto"/>
        <w:jc w:val="both"/>
        <w:rPr>
          <w:rFonts w:ascii="Times New Roman" w:hAnsi="Times New Roman" w:cs="Times New Roman"/>
        </w:rPr>
      </w:pPr>
    </w:p>
    <w:p w:rsidR="00A967F6" w:rsidRDefault="00404B8C" w:rsidP="00297405">
      <w:pPr>
        <w:tabs>
          <w:tab w:val="left" w:pos="709"/>
        </w:tabs>
        <w:spacing w:line="360" w:lineRule="auto"/>
        <w:jc w:val="both"/>
        <w:rPr>
          <w:rFonts w:ascii="Times New Roman" w:eastAsia="Times New Roman" w:hAnsi="Times New Roman" w:cs="Times New Roman"/>
        </w:rPr>
      </w:pPr>
      <w:r>
        <w:rPr>
          <w:rFonts w:ascii="Times New Roman" w:hAnsi="Times New Roman" w:cs="Times New Roman"/>
        </w:rPr>
        <w:t xml:space="preserve">              </w:t>
      </w:r>
      <w:r w:rsidR="009C596B">
        <w:rPr>
          <w:rFonts w:ascii="Times New Roman" w:hAnsi="Times New Roman" w:cs="Times New Roman"/>
        </w:rPr>
        <w:t xml:space="preserve">Öğretmenlere haftada birden fazla verilen her bir nöbet görevi için, ek ders ücreti ödenmesi talebiyle </w:t>
      </w:r>
      <w:r w:rsidR="00A967F6">
        <w:rPr>
          <w:rFonts w:ascii="Times New Roman" w:hAnsi="Times New Roman" w:cs="Times New Roman"/>
        </w:rPr>
        <w:t>yapmış olduğumuz</w:t>
      </w:r>
      <w:r w:rsidR="002C0537">
        <w:rPr>
          <w:rFonts w:ascii="Times New Roman" w:hAnsi="Times New Roman" w:cs="Times New Roman"/>
        </w:rPr>
        <w:t xml:space="preserve"> </w:t>
      </w:r>
      <w:r w:rsidR="009C596B">
        <w:rPr>
          <w:rFonts w:ascii="Times New Roman" w:hAnsi="Times New Roman" w:cs="Times New Roman"/>
        </w:rPr>
        <w:t>13.11.2017 tarih</w:t>
      </w:r>
      <w:r w:rsidR="002C0537">
        <w:rPr>
          <w:rFonts w:ascii="Times New Roman" w:hAnsi="Times New Roman" w:cs="Times New Roman"/>
        </w:rPr>
        <w:t xml:space="preserve"> ve </w:t>
      </w:r>
      <w:r w:rsidR="009C596B">
        <w:rPr>
          <w:rFonts w:ascii="Times New Roman" w:hAnsi="Times New Roman" w:cs="Times New Roman"/>
        </w:rPr>
        <w:t>738</w:t>
      </w:r>
      <w:r w:rsidR="002C0537">
        <w:rPr>
          <w:rFonts w:ascii="Times New Roman" w:hAnsi="Times New Roman" w:cs="Times New Roman"/>
        </w:rPr>
        <w:t xml:space="preserve"> sayılı</w:t>
      </w:r>
      <w:r w:rsidR="00A967F6">
        <w:rPr>
          <w:rFonts w:ascii="Times New Roman" w:hAnsi="Times New Roman" w:cs="Times New Roman"/>
        </w:rPr>
        <w:t xml:space="preserve"> başvuru</w:t>
      </w:r>
      <w:r w:rsidR="002C0537">
        <w:rPr>
          <w:rFonts w:ascii="Times New Roman" w:hAnsi="Times New Roman" w:cs="Times New Roman"/>
        </w:rPr>
        <w:t xml:space="preserve">, davalı idareye </w:t>
      </w:r>
      <w:r w:rsidR="009C596B">
        <w:rPr>
          <w:rFonts w:ascii="Times New Roman" w:hAnsi="Times New Roman" w:cs="Times New Roman"/>
        </w:rPr>
        <w:t>13.11.2017</w:t>
      </w:r>
      <w:r w:rsidR="002C0537">
        <w:rPr>
          <w:rFonts w:ascii="Times New Roman" w:hAnsi="Times New Roman" w:cs="Times New Roman"/>
        </w:rPr>
        <w:t xml:space="preserve"> tarihinde tebliğ edilmiş olup, </w:t>
      </w:r>
      <w:r w:rsidR="00A967F6">
        <w:rPr>
          <w:rFonts w:ascii="Times New Roman" w:hAnsi="Times New Roman" w:cs="Times New Roman"/>
        </w:rPr>
        <w:t xml:space="preserve">yasal süresinde cevap verilmeksizin zımnen reddedilmiştir. </w:t>
      </w:r>
      <w:r w:rsidR="00A967F6" w:rsidRPr="00A967F6">
        <w:rPr>
          <w:rFonts w:ascii="Times New Roman" w:eastAsia="Times New Roman" w:hAnsi="Times New Roman" w:cs="Times New Roman"/>
        </w:rPr>
        <w:t>Dava konusu işlemin iptali hakkaniyet gereğidir. Şöyle ki;</w:t>
      </w:r>
    </w:p>
    <w:p w:rsidR="00EC0476" w:rsidRDefault="00A967F6" w:rsidP="00297405">
      <w:pPr>
        <w:shd w:val="clear" w:color="auto" w:fill="FFFFFF"/>
        <w:tabs>
          <w:tab w:val="left" w:leader="underscore" w:pos="2861"/>
        </w:tabs>
        <w:spacing w:line="360" w:lineRule="auto"/>
        <w:ind w:left="19"/>
        <w:jc w:val="both"/>
        <w:rPr>
          <w:rFonts w:ascii="Times New Roman" w:hAnsi="Times New Roman" w:cs="Times New Roman"/>
          <w:color w:val="000000"/>
          <w:shd w:val="clear" w:color="auto" w:fill="FFFFFF"/>
        </w:rPr>
      </w:pPr>
      <w:r>
        <w:rPr>
          <w:rFonts w:ascii="Times New Roman" w:eastAsia="Times New Roman" w:hAnsi="Times New Roman" w:cs="Times New Roman"/>
        </w:rPr>
        <w:t xml:space="preserve">              </w:t>
      </w:r>
      <w:r w:rsidR="001D7910">
        <w:rPr>
          <w:rFonts w:ascii="Times New Roman" w:eastAsia="Times New Roman" w:hAnsi="Times New Roman" w:cs="Times New Roman"/>
        </w:rPr>
        <w:t xml:space="preserve">739 Sayılı Milli Eğitim Temel Kanunu’nun “Öğretmenlik” başlıklı 43/1 maddesindeki “Öğretmenlik, Devletin eğitim, öğretim ve bununla ilgili yönetim görevlerini üzerine alan özel bir ihtisas mesleğidir.” Hükümlerine göre; öğretmenlik Devletin, eğitim, öğretim ve bununla ilgili yönetim görevlerini üzerine alan özel bir ihtisas mesleğidir. </w:t>
      </w:r>
    </w:p>
    <w:p w:rsidR="00DA2541" w:rsidRPr="00DA2541" w:rsidRDefault="00DA2541" w:rsidP="00297405">
      <w:pPr>
        <w:spacing w:line="360" w:lineRule="auto"/>
        <w:ind w:firstLine="708"/>
        <w:jc w:val="both"/>
        <w:rPr>
          <w:rFonts w:ascii="Times New Roman" w:hAnsi="Times New Roman" w:cs="Times New Roman"/>
          <w:i/>
          <w:color w:val="000000"/>
        </w:rPr>
      </w:pPr>
      <w:r>
        <w:rPr>
          <w:rFonts w:ascii="Times New Roman" w:hAnsi="Times New Roman" w:cs="Times New Roman"/>
          <w:color w:val="000000"/>
        </w:rPr>
        <w:t xml:space="preserve"> </w:t>
      </w:r>
      <w:r w:rsidR="009C596B">
        <w:rPr>
          <w:rFonts w:ascii="Times New Roman" w:hAnsi="Times New Roman" w:cs="Times New Roman"/>
          <w:color w:val="000000"/>
        </w:rPr>
        <w:t xml:space="preserve">Okul Öncesi Eğitim ve İlköğretim Kurumlarında nöbet ile ilgili düzenlemeler, </w:t>
      </w:r>
      <w:r>
        <w:rPr>
          <w:rFonts w:ascii="Times New Roman" w:hAnsi="Times New Roman" w:cs="Times New Roman"/>
          <w:color w:val="000000"/>
        </w:rPr>
        <w:t xml:space="preserve"> 26.07.2014 tarihli ve 29072 </w:t>
      </w:r>
      <w:r w:rsidRPr="00DA2541">
        <w:rPr>
          <w:rFonts w:ascii="Times New Roman" w:hAnsi="Times New Roman" w:cs="Times New Roman"/>
          <w:color w:val="000000"/>
        </w:rPr>
        <w:t>Sayılı</w:t>
      </w:r>
      <w:r>
        <w:rPr>
          <w:rFonts w:ascii="Times New Roman" w:hAnsi="Times New Roman" w:cs="Times New Roman"/>
          <w:color w:val="000000"/>
        </w:rPr>
        <w:t xml:space="preserve"> Resmi Gazetede yayımlanan Milli Eğitim Bakanlığı Okul Öncesi Eğitim ve İlköğretim Kurumları</w:t>
      </w:r>
      <w:r w:rsidRPr="00DA2541">
        <w:rPr>
          <w:rFonts w:ascii="Times New Roman" w:hAnsi="Times New Roman" w:cs="Times New Roman"/>
          <w:color w:val="000000"/>
        </w:rPr>
        <w:t xml:space="preserve"> Yönetmeliği’nin “</w:t>
      </w:r>
      <w:r w:rsidRPr="00DA2541">
        <w:rPr>
          <w:rFonts w:ascii="Times New Roman" w:hAnsi="Times New Roman" w:cs="Times New Roman"/>
          <w:b/>
          <w:bCs/>
          <w:color w:val="000000"/>
        </w:rPr>
        <w:t xml:space="preserve">Öğretmenlerin nöbet görevi” </w:t>
      </w:r>
      <w:r w:rsidRPr="00DA2541">
        <w:rPr>
          <w:rFonts w:ascii="Times New Roman" w:hAnsi="Times New Roman" w:cs="Times New Roman"/>
          <w:bCs/>
          <w:color w:val="000000"/>
        </w:rPr>
        <w:t xml:space="preserve">başlıklı 44. </w:t>
      </w:r>
      <w:r w:rsidR="009C596B" w:rsidRPr="00DA2541">
        <w:rPr>
          <w:rFonts w:ascii="Times New Roman" w:hAnsi="Times New Roman" w:cs="Times New Roman"/>
          <w:bCs/>
          <w:color w:val="000000"/>
        </w:rPr>
        <w:t>M</w:t>
      </w:r>
      <w:r w:rsidRPr="00DA2541">
        <w:rPr>
          <w:rFonts w:ascii="Times New Roman" w:hAnsi="Times New Roman" w:cs="Times New Roman"/>
          <w:bCs/>
          <w:color w:val="000000"/>
        </w:rPr>
        <w:t>addesinde</w:t>
      </w:r>
      <w:r w:rsidR="009C596B">
        <w:rPr>
          <w:rFonts w:ascii="Times New Roman" w:hAnsi="Times New Roman" w:cs="Times New Roman"/>
          <w:bCs/>
          <w:color w:val="000000"/>
        </w:rPr>
        <w:t xml:space="preserve"> düzenlenmişti. </w:t>
      </w:r>
      <w:r w:rsidRPr="00DA2541">
        <w:rPr>
          <w:rFonts w:ascii="Times New Roman" w:hAnsi="Times New Roman" w:cs="Times New Roman"/>
          <w:bCs/>
          <w:i/>
          <w:color w:val="000000"/>
        </w:rPr>
        <w:t>“</w:t>
      </w:r>
      <w:r w:rsidRPr="00DA2541">
        <w:rPr>
          <w:rFonts w:ascii="Times New Roman" w:hAnsi="Times New Roman" w:cs="Times New Roman"/>
          <w:i/>
          <w:color w:val="000000"/>
        </w:rPr>
        <w:t>(1) Bağımsız anaokulu ve uygulama sınıfı öğretmenleri kendi devrelerinde ve etkinlik saatleri dışındaki zamanlarda nöbet tutarlar.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lastRenderedPageBreak/>
        <w:t>(2) Ana sınıfı ve özel eğitim sınıfı öğretmenlerine, boş geçen dersleri doldurma ve nöbet görevi verilmez.</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(3) Öğretmen sayısı iki ve daha az olan uygulama sınıflarında bölüm şefi de nöbet tutar.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(4) İlköğretim kurumlarında; okulun bina ve tesisleri ile öğrenci mevcudu, yatılı, gündüzlü, normal veya ikili eğitim yapma gibi durumları göz önünde bulundurularak okul müdürlüğünce düzenlenen nöbet çizelgesine göre öğretmenler, normal eğitim yapan okullarda gün süresince, ikili öğretim yapan okullarda ise kendi devresinde nöbet tutarlar.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(5) Öğretmen, birden fazla okulda ders okutuyorsa aylığını aldığı okulda, aylık aldığı okulda dersi yoksa en çok ders okuttuğu okulda nöbet tutar.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(6) Okuldaki öğretmen sayısının yeterli olması durumunda, bayanlarda 20, erkeklerde 25 hizmet yılını dolduran öğretmenlere nöbet görevi verilmez. Ancak, ihtiyaç duyulması hâlinde bu öğretmenlere de nöbet görevi verilebilir.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(7) Hamile öğretmenlere, doğuma üç ay kala ve doğumdan</w:t>
      </w:r>
      <w:r w:rsidRPr="00DA2541">
        <w:rPr>
          <w:rStyle w:val="apple-converted-space"/>
          <w:i/>
          <w:color w:val="000000"/>
        </w:rPr>
        <w:t> </w:t>
      </w:r>
      <w:r w:rsidRPr="00DA2541">
        <w:rPr>
          <w:rStyle w:val="grame"/>
          <w:i/>
          <w:color w:val="000000"/>
        </w:rPr>
        <w:t>itibaren </w:t>
      </w:r>
      <w:r w:rsidRPr="00DA2541">
        <w:rPr>
          <w:rStyle w:val="apple-converted-space"/>
          <w:i/>
          <w:color w:val="000000"/>
        </w:rPr>
        <w:t> </w:t>
      </w:r>
      <w:r w:rsidRPr="00DA2541">
        <w:rPr>
          <w:rStyle w:val="grame"/>
          <w:i/>
          <w:color w:val="000000"/>
        </w:rPr>
        <w:t>bir</w:t>
      </w:r>
      <w:r w:rsidRPr="00DA2541">
        <w:rPr>
          <w:rStyle w:val="apple-converted-space"/>
          <w:i/>
          <w:color w:val="000000"/>
        </w:rPr>
        <w:t> </w:t>
      </w:r>
      <w:r w:rsidRPr="00DA2541">
        <w:rPr>
          <w:i/>
          <w:color w:val="000000"/>
        </w:rPr>
        <w:t>yıl süre ile nöbet görevi verilmez.</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(8) Nöbet görevi, ilk ders başlamadan 30 dakika önce başlar, son ders bitiminden 30 dakika sonra sona erer. Ancak bu süre okulun özelliğine göre öğretmenler kurulu kararıyla kısaltılabilir.</w:t>
      </w:r>
    </w:p>
    <w:p w:rsidR="00DA2541" w:rsidRPr="00DA2541" w:rsidRDefault="00DA2541" w:rsidP="00297405">
      <w:pPr>
        <w:pStyle w:val="3-normalyaz"/>
        <w:spacing w:before="0" w:beforeAutospacing="0" w:after="0" w:afterAutospacing="0" w:line="360" w:lineRule="auto"/>
        <w:jc w:val="both"/>
        <w:rPr>
          <w:i/>
          <w:color w:val="000000"/>
        </w:rPr>
      </w:pPr>
      <w:r w:rsidRPr="00DA2541">
        <w:rPr>
          <w:i/>
          <w:color w:val="000000"/>
        </w:rPr>
        <w:t>(9) Nöbet görevine özürsüz olarak gelmeyen öğretmen hakkında, derse özürsüz olarak gelmeyen öğretmen gibi işlem yapılır.</w:t>
      </w:r>
    </w:p>
    <w:p w:rsidR="00DA2541" w:rsidRDefault="00DA2541" w:rsidP="00297405">
      <w:pPr>
        <w:pStyle w:val="3-normalyaz"/>
        <w:spacing w:before="0" w:beforeAutospacing="0" w:after="0" w:afterAutospacing="0" w:line="360" w:lineRule="auto"/>
        <w:jc w:val="both"/>
        <w:rPr>
          <w:color w:val="000000"/>
        </w:rPr>
      </w:pPr>
      <w:r w:rsidRPr="00DA2541">
        <w:rPr>
          <w:i/>
          <w:color w:val="000000"/>
        </w:rPr>
        <w:t>(10) Nöbetlerde uyulması gereken esaslar öğretmenler kurulunda görüşülerek okul yönetimince nöbetçi öğretmen görev talimatnamesi hazırlanır. Öğretmenlere yazılı olarak duyurulur.”</w:t>
      </w:r>
      <w:r w:rsidRPr="00DA2541">
        <w:rPr>
          <w:b/>
          <w:color w:val="000000"/>
        </w:rPr>
        <w:t xml:space="preserve"> </w:t>
      </w:r>
      <w:r w:rsidR="009C596B">
        <w:rPr>
          <w:color w:val="000000"/>
        </w:rPr>
        <w:t>Hükmünü içermekteydi.</w:t>
      </w:r>
    </w:p>
    <w:p w:rsidR="009C596B" w:rsidRDefault="009C596B" w:rsidP="00297405">
      <w:pPr>
        <w:pStyle w:val="3-normalyaz"/>
        <w:spacing w:before="0" w:beforeAutospacing="0" w:after="0" w:afterAutospacing="0" w:line="360" w:lineRule="auto"/>
        <w:jc w:val="both"/>
        <w:rPr>
          <w:color w:val="000000"/>
        </w:rPr>
      </w:pPr>
      <w:r>
        <w:rPr>
          <w:color w:val="000000"/>
        </w:rPr>
        <w:t xml:space="preserve">             </w:t>
      </w:r>
      <w:proofErr w:type="gramStart"/>
      <w:r>
        <w:rPr>
          <w:color w:val="000000"/>
        </w:rPr>
        <w:t xml:space="preserve">16.06.2016 tarih ve 29744 sayılı Resmi </w:t>
      </w:r>
      <w:proofErr w:type="spellStart"/>
      <w:r>
        <w:rPr>
          <w:color w:val="000000"/>
        </w:rPr>
        <w:t>Gazete’de</w:t>
      </w:r>
      <w:proofErr w:type="spellEnd"/>
      <w:r>
        <w:rPr>
          <w:color w:val="000000"/>
        </w:rPr>
        <w:t xml:space="preserve"> yayımlanan Milli Eğitim Bakanlığı Okul Öncesi Eğitim ve İlköğretim Kurumları Yönetmeliğinde Değişiklik Yapılmasına Dair Yönetmeliğin 6. Maddesi ile 26.07.2014 tarihli ve </w:t>
      </w:r>
      <w:r w:rsidR="009A4DC8">
        <w:rPr>
          <w:color w:val="000000"/>
        </w:rPr>
        <w:t xml:space="preserve">29072 sayılı Resmi </w:t>
      </w:r>
      <w:proofErr w:type="spellStart"/>
      <w:r w:rsidR="009A4DC8">
        <w:rPr>
          <w:color w:val="000000"/>
        </w:rPr>
        <w:t>Gazete’de</w:t>
      </w:r>
      <w:proofErr w:type="spellEnd"/>
      <w:r w:rsidR="009A4DC8">
        <w:rPr>
          <w:color w:val="000000"/>
        </w:rPr>
        <w:t xml:space="preserve"> yayımlanan Milli Eğitim Bakanlığı Okul Öncesi Eğitim ve İlköğretim Kurumları Yönetmeliğinin 44. Maddesi değiştirilmiştir.  </w:t>
      </w:r>
      <w:proofErr w:type="gramEnd"/>
      <w:r w:rsidR="009A4DC8">
        <w:rPr>
          <w:color w:val="000000"/>
        </w:rPr>
        <w:t>Yapılan değişiklikle;</w:t>
      </w:r>
    </w:p>
    <w:p w:rsidR="009A4DC8" w:rsidRPr="00AC6870" w:rsidRDefault="009A4DC8" w:rsidP="00297405">
      <w:pPr>
        <w:pStyle w:val="3-normalyaz"/>
        <w:spacing w:before="0" w:beforeAutospacing="0" w:after="0" w:afterAutospacing="0" w:line="360" w:lineRule="auto"/>
        <w:jc w:val="both"/>
        <w:rPr>
          <w:b/>
        </w:rPr>
      </w:pPr>
      <w:r>
        <w:t xml:space="preserve">            </w:t>
      </w:r>
      <w:r w:rsidRPr="00AC6870">
        <w:rPr>
          <w:b/>
        </w:rPr>
        <w:t>“Müdür yardımcısı ve öğretmenlerin nöbet görevi”</w:t>
      </w:r>
    </w:p>
    <w:p w:rsidR="009A4DC8" w:rsidRPr="003E2679" w:rsidRDefault="009A4DC8" w:rsidP="00297405">
      <w:pPr>
        <w:pStyle w:val="3-normalyaz"/>
        <w:spacing w:before="0" w:beforeAutospacing="0" w:after="0" w:afterAutospacing="0" w:line="360" w:lineRule="auto"/>
        <w:jc w:val="both"/>
        <w:rPr>
          <w:i/>
        </w:rPr>
      </w:pPr>
      <w:r>
        <w:t xml:space="preserve">            “ </w:t>
      </w:r>
      <w:r w:rsidRPr="003E2679">
        <w:rPr>
          <w:i/>
        </w:rPr>
        <w:t xml:space="preserve">MADDE 44 – (Başlığı ile Birlikte </w:t>
      </w:r>
      <w:proofErr w:type="gramStart"/>
      <w:r w:rsidRPr="003E2679">
        <w:rPr>
          <w:i/>
        </w:rPr>
        <w:t>Değişik:RG</w:t>
      </w:r>
      <w:proofErr w:type="gramEnd"/>
      <w:r w:rsidRPr="003E2679">
        <w:rPr>
          <w:i/>
        </w:rPr>
        <w:t>-16/6/2016-29744)</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(1) Müdür yardımcıları, okulda kendilerine verilen nöbet görevini yerine getirir, nöbetçi öğretmen ve öğrencileri izler, nöbet raporlarını inceler, varsa sorunları müdür başyardımcısına veya müdüre bildirir.</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(2) Bağımsız anaokulu, ana sınıfı ve uygulama sınıfı öğretmenleri kendi devrelerinde ve etkinlik saatleri dışındaki zamanlarda nöbet tutarlar.</w:t>
      </w:r>
    </w:p>
    <w:p w:rsidR="009A4DC8" w:rsidRPr="003E2679" w:rsidRDefault="009A4DC8" w:rsidP="00297405">
      <w:pPr>
        <w:pStyle w:val="3-normalyaz"/>
        <w:spacing w:before="0" w:beforeAutospacing="0" w:after="0" w:afterAutospacing="0" w:line="360" w:lineRule="auto"/>
        <w:jc w:val="both"/>
        <w:rPr>
          <w:i/>
        </w:rPr>
      </w:pPr>
      <w:r w:rsidRPr="003E2679">
        <w:rPr>
          <w:i/>
        </w:rPr>
        <w:lastRenderedPageBreak/>
        <w:t xml:space="preserve">            (3) Müdür yardımcısı ve öğretmen sayısı yeterli olmayan okullarda müdür yardımcısı ve öğretmenlere haftada birden fazla nöbet görevi verilir. Öğretmen sayısı iki ve daha az olan uygulama sınıflarında bölüm şefi de nöbet tutar.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(4) İlköğretim kurumlarında; okulun bina ve tesisleri ile öğrenci mevcudu, yatılı, gündüzlü, normal veya ikili eğitim yapma gibi durumları göz önünde bulundurularak okul müdürlüğünce düzenlenen nöbet çizelgesine göre öğretmenler, normal eğitim yapan okullarda gün süresince, ikili öğretim yapan okullarda ise kendi devresinde nöbet tutarlar.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(5) Öğretmen, birden fazla okulda ders okutuyorsa aylığını aldığı okulda, aylık aldığı okulda dersi yoksa en çok ders okuttuğu okulda nöbet tutar.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(6) Okuldaki öğretmen sayısının yeterli olması durumunda, bayanlarda 20, erkeklerde 25 hizmet yılını dolduran öğretmenlere nöbet görevi verilmez. Ancak ihtiyaç duyulması hâlinde bu öğretmenlere de nöbet görevi verilebilir.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(7) Hamile öğretmenlere, doğuma üç ay kala ve doğumdan itibaren bir yıl süre ile nöbet görevi verilmez.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(8) Nöbet görevi, ilk ders başlamadan 30 dakika önce başlar, son ders bitiminden 30 dakika sonra sona erer. Ancak bu süre, okulun özelliğine göre öğretmenler kurulu kararıyla 15 dakikadan az olmamak kaydıyla kısaltılabilir.</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(9) Nöbet görevine özürsüz olarak gelmeyen öğretmen hakkında, derse özürsüz olarak gelmeyen öğretmen gibi işlem yapılır. </w:t>
      </w:r>
    </w:p>
    <w:p w:rsidR="009A4DC8" w:rsidRPr="003E2679" w:rsidRDefault="009A4DC8" w:rsidP="00297405">
      <w:pPr>
        <w:pStyle w:val="3-normalyaz"/>
        <w:spacing w:before="0" w:beforeAutospacing="0" w:after="0" w:afterAutospacing="0" w:line="360" w:lineRule="auto"/>
        <w:jc w:val="both"/>
        <w:rPr>
          <w:i/>
        </w:rPr>
      </w:pPr>
      <w:r w:rsidRPr="003E2679">
        <w:rPr>
          <w:i/>
        </w:rPr>
        <w:t xml:space="preserve">           (10) Nöbetlerde uyulması gereken esaslar öğretmenler kurulunda görüşülerek okul yönetimince nöbetçi öğretmen görev talimatnamesi hazırlanır. Bu talimatname, öğretmenlere yazılı olarak duyurulur.</w:t>
      </w:r>
    </w:p>
    <w:p w:rsidR="009A4DC8" w:rsidRDefault="009A4DC8" w:rsidP="00297405">
      <w:pPr>
        <w:pStyle w:val="3-normalyaz"/>
        <w:spacing w:before="0" w:beforeAutospacing="0" w:after="0" w:afterAutospacing="0" w:line="360" w:lineRule="auto"/>
        <w:jc w:val="both"/>
      </w:pPr>
      <w:r w:rsidRPr="003E2679">
        <w:rPr>
          <w:i/>
        </w:rPr>
        <w:t xml:space="preserve">            (11) Engelli çocuğu bulunan öğretmenlerin nöbetlerinin belirlenmesinde tercihlerine öncelik verilerek düzenleme yapılır.”</w:t>
      </w:r>
      <w:r>
        <w:t xml:space="preserve"> Şeklinde düzenlenmiştir.</w:t>
      </w:r>
    </w:p>
    <w:p w:rsidR="009A4DC8" w:rsidRDefault="004B6A5E" w:rsidP="00297405">
      <w:pPr>
        <w:spacing w:line="360" w:lineRule="auto"/>
        <w:ind w:firstLine="709"/>
        <w:jc w:val="both"/>
        <w:rPr>
          <w:rFonts w:ascii="Times New Roman" w:hAnsi="Times New Roman" w:cs="Times New Roman"/>
        </w:rPr>
      </w:pPr>
      <w:proofErr w:type="gramStart"/>
      <w:r w:rsidRPr="004B6A5E">
        <w:rPr>
          <w:rFonts w:ascii="Times New Roman" w:hAnsi="Times New Roman" w:cs="Times New Roman"/>
        </w:rPr>
        <w:t xml:space="preserve">16.06.2016 tarihli ve 29744 sayılı Resmi </w:t>
      </w:r>
      <w:proofErr w:type="spellStart"/>
      <w:r w:rsidRPr="004B6A5E">
        <w:rPr>
          <w:rFonts w:ascii="Times New Roman" w:hAnsi="Times New Roman" w:cs="Times New Roman"/>
        </w:rPr>
        <w:t>Gazete'de</w:t>
      </w:r>
      <w:proofErr w:type="spellEnd"/>
      <w:r w:rsidRPr="004B6A5E">
        <w:rPr>
          <w:rFonts w:ascii="Times New Roman" w:hAnsi="Times New Roman" w:cs="Times New Roman"/>
        </w:rPr>
        <w:t xml:space="preserve"> Yayımlanan Milli Eğitim Bakanlığı Okul Öncesi Eğitim </w:t>
      </w:r>
      <w:r w:rsidR="003E2679">
        <w:rPr>
          <w:rFonts w:ascii="Times New Roman" w:hAnsi="Times New Roman" w:cs="Times New Roman"/>
        </w:rPr>
        <w:t>v</w:t>
      </w:r>
      <w:r w:rsidRPr="004B6A5E">
        <w:rPr>
          <w:rFonts w:ascii="Times New Roman" w:hAnsi="Times New Roman" w:cs="Times New Roman"/>
        </w:rPr>
        <w:t xml:space="preserve">e İlköğretim Kurumları Yönetmeliğinde Değişiklik Yapılmasına Dair Yönetmeliğinin 6. maddesi ile 26.07.2014 tarihli ve 29072 sayılı Resmi </w:t>
      </w:r>
      <w:proofErr w:type="spellStart"/>
      <w:r w:rsidRPr="004B6A5E">
        <w:rPr>
          <w:rFonts w:ascii="Times New Roman" w:hAnsi="Times New Roman" w:cs="Times New Roman"/>
        </w:rPr>
        <w:t>Gazete'de</w:t>
      </w:r>
      <w:proofErr w:type="spellEnd"/>
      <w:r w:rsidRPr="004B6A5E">
        <w:rPr>
          <w:rFonts w:ascii="Times New Roman" w:hAnsi="Times New Roman" w:cs="Times New Roman"/>
        </w:rPr>
        <w:t xml:space="preserve"> Yayımlanan Milli Eğitim Bakanlığı Okul Öncesi Eğitim ve İlköğretim Kurumları Yönetmeliğinin 44. Maddesinin 3.fıkrası</w:t>
      </w:r>
      <w:r>
        <w:rPr>
          <w:rFonts w:ascii="Times New Roman" w:hAnsi="Times New Roman" w:cs="Times New Roman"/>
        </w:rPr>
        <w:t>,</w:t>
      </w:r>
      <w:r w:rsidRPr="004B6A5E">
        <w:rPr>
          <w:rFonts w:ascii="Times New Roman" w:hAnsi="Times New Roman" w:cs="Times New Roman"/>
        </w:rPr>
        <w:t xml:space="preserve"> </w:t>
      </w:r>
      <w:r w:rsidRPr="003E2679">
        <w:rPr>
          <w:rFonts w:ascii="Times New Roman" w:hAnsi="Times New Roman" w:cs="Times New Roman"/>
          <w:i/>
        </w:rPr>
        <w:t xml:space="preserve">“(3) Müdür yardımcısı ve öğretmen sayısı yeterli olmayan okullarda müdür yardımcısı ve öğretmenlere haftada birden fazla nöbet görevi verilir. </w:t>
      </w:r>
      <w:proofErr w:type="gramEnd"/>
      <w:r w:rsidRPr="003E2679">
        <w:rPr>
          <w:rFonts w:ascii="Times New Roman" w:hAnsi="Times New Roman" w:cs="Times New Roman"/>
          <w:i/>
        </w:rPr>
        <w:t xml:space="preserve">Öğretmen sayısı iki ve daha az olan uygulama sınıflarında bölüm şefi de nöbet tutar.” </w:t>
      </w:r>
      <w:r>
        <w:rPr>
          <w:rFonts w:ascii="Times New Roman" w:hAnsi="Times New Roman" w:cs="Times New Roman"/>
        </w:rPr>
        <w:t>Şeklinde değiştirilmiştir.</w:t>
      </w:r>
    </w:p>
    <w:p w:rsidR="00F85BF0" w:rsidRDefault="00F85BF0" w:rsidP="00297405">
      <w:pPr>
        <w:pStyle w:val="NormalWeb"/>
        <w:spacing w:before="0" w:beforeAutospacing="0" w:after="0" w:afterAutospacing="0" w:line="360" w:lineRule="auto"/>
        <w:ind w:firstLine="709"/>
        <w:jc w:val="both"/>
      </w:pPr>
      <w:r w:rsidRPr="00F85BF0">
        <w:rPr>
          <w:color w:val="000000"/>
        </w:rPr>
        <w:t xml:space="preserve">07.09.2013 tarihli ve 28758 sayılı Resmi Gazetede yayımlanan Milli Eğitim Bakanlığı Ortaöğretim Kurumları Yönetmeliği’nin </w:t>
      </w:r>
      <w:r w:rsidRPr="00F85BF0">
        <w:t xml:space="preserve">“Öğretmenlere nöbet görevi verilmesinin esasları” </w:t>
      </w:r>
      <w:r w:rsidRPr="00F85BF0">
        <w:lastRenderedPageBreak/>
        <w:t xml:space="preserve">başlıklı;91. Maddeye göre ortaöğretim kurumlarında öğretmenlere haftada birden fazla nöbet görevi verilmesi mümkün değildir. </w:t>
      </w:r>
    </w:p>
    <w:p w:rsidR="004B6A5E" w:rsidRDefault="004B6A5E" w:rsidP="00297405">
      <w:pPr>
        <w:pStyle w:val="NormalWeb"/>
        <w:spacing w:before="0" w:beforeAutospacing="0" w:after="0" w:afterAutospacing="0" w:line="360" w:lineRule="auto"/>
        <w:ind w:firstLine="709"/>
        <w:jc w:val="both"/>
        <w:rPr>
          <w:color w:val="000000"/>
        </w:rPr>
      </w:pPr>
      <w:proofErr w:type="gramStart"/>
      <w:r>
        <w:rPr>
          <w:color w:val="000000"/>
        </w:rPr>
        <w:t>23.08.2015 Tarih v</w:t>
      </w:r>
      <w:r w:rsidRPr="00847152">
        <w:rPr>
          <w:color w:val="000000"/>
        </w:rPr>
        <w:t xml:space="preserve">e 29454 Sayılı Resmi Gazetede Yayımlanan Kamu Görevlilerinin Geneline ve Hizmet Kollarına Yönelik Mali ve Sosyal Haklara İlişkin 2016 ve 2017 Yıllarını Kapsayan 3. Dönem Toplu Sözleşmesinin, İkinci Bölümünde yer alan </w:t>
      </w:r>
      <w:r w:rsidRPr="00847152">
        <w:rPr>
          <w:bCs/>
          <w:color w:val="000000"/>
        </w:rPr>
        <w:t>Eğitim, Öğretim Ve Bilim Hizmet Koluna İlişkin Toplu Sözleşmesinin “</w:t>
      </w:r>
      <w:r w:rsidRPr="00847152">
        <w:rPr>
          <w:color w:val="000000"/>
        </w:rPr>
        <w:t xml:space="preserve">Örgün eğitim kurumlarında ek ders ücreti” başlıklı 22. .maddesindeki; </w:t>
      </w:r>
      <w:r w:rsidRPr="003E2679">
        <w:rPr>
          <w:i/>
          <w:color w:val="000000"/>
        </w:rPr>
        <w:t>“(1) Örgün eğitim kurumlarında (mesleki eğitim merkezleri dâhil) ders yılı süresi içinde eğitim ve öğretimin fiilen yapıldığı normal çalışma günleri için ilgili mevzuatına göre kendilerine nöbet görevi verilen ve bu görevi de fiilen yerine getiren müdür yardımcıları ile öğretmenlere, 2016 yılında haftada 2 saati ve 2017 yılında ise haftada 3 saati geçmemek üzere ek ders ücreti ödenir.”</w:t>
      </w:r>
      <w:r w:rsidRPr="00847152">
        <w:rPr>
          <w:color w:val="000000"/>
        </w:rPr>
        <w:t xml:space="preserve"> hükümlerine göre öğretmenlere nöbet görevine binaen</w:t>
      </w:r>
      <w:r w:rsidRPr="006376F1">
        <w:t xml:space="preserve"> </w:t>
      </w:r>
      <w:r>
        <w:t xml:space="preserve">2017 yılı için </w:t>
      </w:r>
      <w:r w:rsidRPr="00847152">
        <w:rPr>
          <w:color w:val="000000"/>
        </w:rPr>
        <w:t>haftada 3 saati geç</w:t>
      </w:r>
      <w:r w:rsidR="00B412B1">
        <w:rPr>
          <w:color w:val="000000"/>
        </w:rPr>
        <w:t>memek üzere ek ders ücreti ödeneceği belirtilmiştir</w:t>
      </w:r>
      <w:r w:rsidRPr="00847152">
        <w:rPr>
          <w:color w:val="000000"/>
        </w:rPr>
        <w:t xml:space="preserve">. </w:t>
      </w:r>
      <w:proofErr w:type="gramEnd"/>
      <w:r w:rsidRPr="00847152">
        <w:rPr>
          <w:color w:val="000000"/>
        </w:rPr>
        <w:t xml:space="preserve">2018-2019 yıllarını kapsayan 4. Dönem Toplu Sözleşme hükümleri gereğince de, 2018-2019 yılları için haftada 3 saati geçmemek üzere ek ders ücreti ödenmeye devam edecektir. </w:t>
      </w:r>
    </w:p>
    <w:p w:rsidR="00AC6364" w:rsidRDefault="004B6A5E" w:rsidP="00297405">
      <w:pPr>
        <w:spacing w:line="360" w:lineRule="auto"/>
        <w:ind w:firstLine="709"/>
        <w:jc w:val="both"/>
        <w:rPr>
          <w:rFonts w:ascii="Times New Roman" w:hAnsi="Times New Roman" w:cs="Times New Roman"/>
          <w:sz w:val="28"/>
          <w:szCs w:val="28"/>
        </w:rPr>
      </w:pPr>
      <w:r w:rsidRPr="002D7308">
        <w:rPr>
          <w:rFonts w:ascii="Times New Roman" w:hAnsi="Times New Roman" w:cs="Times New Roman"/>
          <w:b/>
          <w:sz w:val="28"/>
          <w:szCs w:val="28"/>
        </w:rPr>
        <w:t xml:space="preserve">Haftada birden fazla nöbet görevi verilen öğretmenlerimize toplu sözleşme hükümlerine göre ancak haftada 3 saati geçmemek üzere ek ders ücreti ödenebilmektedir. Dolayısıyla haftada bir günden fazla nöbet görevi fiilen yerine getirilse dahi, haftada bir günden fazla nöbet ücreti ödenememektedir. </w:t>
      </w:r>
      <w:r w:rsidRPr="002D7308">
        <w:rPr>
          <w:rFonts w:ascii="Times New Roman" w:hAnsi="Times New Roman" w:cs="Times New Roman"/>
          <w:b/>
          <w:color w:val="000000"/>
          <w:sz w:val="28"/>
          <w:szCs w:val="28"/>
        </w:rPr>
        <w:t>23.08.2015 Tarih ve 29454 Sayılı Resmi Gazetede Yayımlanan Kamu Görevlilerinin Geneline ve Hizmet Kollarına Yönelik Mali ve Sosyal Haklara İlişkin 2016 ve 2017 Yıllarını Kapsayan 3. Dönem Toplu Sözleşmesinin, yayınlandığı tarihte</w:t>
      </w:r>
      <w:r w:rsidR="002D7308" w:rsidRPr="002D7308">
        <w:rPr>
          <w:rFonts w:ascii="Times New Roman" w:hAnsi="Times New Roman" w:cs="Times New Roman"/>
          <w:b/>
          <w:color w:val="000000"/>
          <w:sz w:val="28"/>
          <w:szCs w:val="28"/>
        </w:rPr>
        <w:t xml:space="preserve"> yürürlükte olan mevzuat hükümlerine göre haftada birden fazla nöbet görevi verilebileceğine ilişkin bir düzenleme bulunmamaktaydı. </w:t>
      </w:r>
      <w:proofErr w:type="gramStart"/>
      <w:r w:rsidRPr="002D7308">
        <w:rPr>
          <w:rFonts w:ascii="Times New Roman" w:hAnsi="Times New Roman" w:cs="Times New Roman"/>
          <w:b/>
          <w:sz w:val="28"/>
          <w:szCs w:val="28"/>
        </w:rPr>
        <w:t xml:space="preserve">16.06.2016 tarihli ve 29744 sayılı Resmi </w:t>
      </w:r>
      <w:proofErr w:type="spellStart"/>
      <w:r w:rsidRPr="002D7308">
        <w:rPr>
          <w:rFonts w:ascii="Times New Roman" w:hAnsi="Times New Roman" w:cs="Times New Roman"/>
          <w:b/>
          <w:sz w:val="28"/>
          <w:szCs w:val="28"/>
        </w:rPr>
        <w:t>Gazete'de</w:t>
      </w:r>
      <w:proofErr w:type="spellEnd"/>
      <w:r w:rsidRPr="002D7308">
        <w:rPr>
          <w:rFonts w:ascii="Times New Roman" w:hAnsi="Times New Roman" w:cs="Times New Roman"/>
          <w:b/>
          <w:sz w:val="28"/>
          <w:szCs w:val="28"/>
        </w:rPr>
        <w:t xml:space="preserve"> Yayımlanan</w:t>
      </w:r>
      <w:r w:rsidR="00B412B1" w:rsidRPr="002D7308">
        <w:rPr>
          <w:rFonts w:ascii="Times New Roman" w:hAnsi="Times New Roman" w:cs="Times New Roman"/>
          <w:sz w:val="28"/>
          <w:szCs w:val="28"/>
        </w:rPr>
        <w:t xml:space="preserve"> </w:t>
      </w:r>
      <w:r w:rsidR="00B412B1" w:rsidRPr="002D7308">
        <w:rPr>
          <w:rFonts w:ascii="Times New Roman" w:hAnsi="Times New Roman" w:cs="Times New Roman"/>
          <w:b/>
          <w:sz w:val="28"/>
          <w:szCs w:val="28"/>
        </w:rPr>
        <w:t xml:space="preserve">Milli Eğitim Bakanlığı Okul Öncesi Eğitim ve İlköğretim Kurumları Yönetmeliğinde Değişiklik Yapılmasına Dair Yönetmeliğinin 6. maddesi ile 26.07.2014 tarihli ve 29072 sayılı Resmi </w:t>
      </w:r>
      <w:proofErr w:type="spellStart"/>
      <w:r w:rsidR="00B412B1" w:rsidRPr="002D7308">
        <w:rPr>
          <w:rFonts w:ascii="Times New Roman" w:hAnsi="Times New Roman" w:cs="Times New Roman"/>
          <w:b/>
          <w:sz w:val="28"/>
          <w:szCs w:val="28"/>
        </w:rPr>
        <w:t>Gazete'de</w:t>
      </w:r>
      <w:proofErr w:type="spellEnd"/>
      <w:r w:rsidR="00B412B1" w:rsidRPr="002D7308">
        <w:rPr>
          <w:rFonts w:ascii="Times New Roman" w:hAnsi="Times New Roman" w:cs="Times New Roman"/>
          <w:b/>
          <w:sz w:val="28"/>
          <w:szCs w:val="28"/>
        </w:rPr>
        <w:t xml:space="preserve"> Yayımlanan Milli Eğitim Bakanlığı Okul Öncesi Eğitim ve İlköğretim Kurumları Yönetmeliğinin 44. Maddesinin 3.fıkrasında yapılan değişiklik ile </w:t>
      </w:r>
      <w:r w:rsidRPr="002D7308">
        <w:rPr>
          <w:rFonts w:ascii="Times New Roman" w:hAnsi="Times New Roman" w:cs="Times New Roman"/>
          <w:b/>
          <w:sz w:val="28"/>
          <w:szCs w:val="28"/>
        </w:rPr>
        <w:t xml:space="preserve">müdür yardımcısı ve öğretmen sayısı yeterli olmayan okullarda müdür yardımcısı ve öğretmenlere haftada birden fazla nöbet görevi </w:t>
      </w:r>
      <w:r w:rsidRPr="002D7308">
        <w:rPr>
          <w:rFonts w:ascii="Times New Roman" w:hAnsi="Times New Roman" w:cs="Times New Roman"/>
          <w:b/>
          <w:sz w:val="28"/>
          <w:szCs w:val="28"/>
        </w:rPr>
        <w:lastRenderedPageBreak/>
        <w:t xml:space="preserve">verileceği belirtilmiştir. </w:t>
      </w:r>
      <w:r w:rsidR="00107A12">
        <w:rPr>
          <w:rFonts w:ascii="Times New Roman" w:hAnsi="Times New Roman" w:cs="Times New Roman"/>
          <w:b/>
          <w:sz w:val="28"/>
          <w:szCs w:val="28"/>
        </w:rPr>
        <w:t xml:space="preserve">2016-2017 yıllarını kapsayan 3. Dönem Toplu Sözleşme ve 2018-2019 yıllarını kapsayan 4. Dönem Toplu Sözleşme hükümleri gereğince, nöbet görevi verilen ve bu görevi fiilen yerine getiren müdür yardımcıları ve öğretmenlere ek ders ücreti ödeneceği belirtildiği halde, </w:t>
      </w:r>
      <w:r w:rsidR="00107A12" w:rsidRPr="00107A12">
        <w:rPr>
          <w:rFonts w:ascii="Times New Roman" w:hAnsi="Times New Roman" w:cs="Times New Roman"/>
          <w:b/>
          <w:sz w:val="28"/>
          <w:szCs w:val="28"/>
        </w:rPr>
        <w:t xml:space="preserve">haftada birden fazla verilen her bir nöbet görevi için ek ders ücreti ödenmemesi, </w:t>
      </w:r>
      <w:r w:rsidR="002D7308" w:rsidRPr="002D7308">
        <w:rPr>
          <w:rFonts w:ascii="Times New Roman" w:hAnsi="Times New Roman" w:cs="Times New Roman"/>
          <w:sz w:val="28"/>
          <w:szCs w:val="28"/>
        </w:rPr>
        <w:t>T.C. Anayasası’nın 18. Maddesinde yer alan; "</w:t>
      </w:r>
      <w:r w:rsidR="002D7308" w:rsidRPr="002D7308">
        <w:rPr>
          <w:rFonts w:ascii="Times New Roman" w:hAnsi="Times New Roman" w:cs="Times New Roman"/>
          <w:b/>
          <w:sz w:val="28"/>
          <w:szCs w:val="28"/>
        </w:rPr>
        <w:t xml:space="preserve">Hiç kimse zorla çalıştırılamaz. </w:t>
      </w:r>
      <w:proofErr w:type="gramEnd"/>
      <w:r w:rsidR="002D7308" w:rsidRPr="002D7308">
        <w:rPr>
          <w:rFonts w:ascii="Times New Roman" w:hAnsi="Times New Roman" w:cs="Times New Roman"/>
          <w:b/>
          <w:sz w:val="28"/>
          <w:szCs w:val="28"/>
        </w:rPr>
        <w:t>Angarya yasaktır</w:t>
      </w:r>
      <w:r w:rsidR="002D7308" w:rsidRPr="002D7308">
        <w:rPr>
          <w:rFonts w:ascii="Times New Roman" w:hAnsi="Times New Roman" w:cs="Times New Roman"/>
          <w:sz w:val="28"/>
          <w:szCs w:val="28"/>
        </w:rPr>
        <w:t xml:space="preserve">" hükmü ile düzenlenen angarya yasağına açıkça aykırıdır. </w:t>
      </w:r>
      <w:r w:rsidR="00455C5E">
        <w:rPr>
          <w:rFonts w:ascii="Times New Roman" w:hAnsi="Times New Roman" w:cs="Times New Roman"/>
          <w:sz w:val="28"/>
          <w:szCs w:val="28"/>
        </w:rPr>
        <w:t>Kaldı ki, normlar hiyerarşisine göre Anayasa hükmü en üstte yer alan amir hükümdür.</w:t>
      </w:r>
    </w:p>
    <w:p w:rsidR="00C304F7" w:rsidRPr="00C304F7" w:rsidRDefault="00C304F7" w:rsidP="00C304F7">
      <w:pPr>
        <w:spacing w:line="360" w:lineRule="auto"/>
        <w:jc w:val="both"/>
        <w:rPr>
          <w:rFonts w:ascii="Times New Roman" w:hAnsi="Times New Roman" w:cs="Times New Roman"/>
        </w:rPr>
      </w:pPr>
      <w:r>
        <w:rPr>
          <w:rFonts w:ascii="Times New Roman" w:hAnsi="Times New Roman" w:cs="Times New Roman"/>
        </w:rPr>
        <w:t xml:space="preserve">              </w:t>
      </w:r>
      <w:r w:rsidRPr="00C304F7">
        <w:rPr>
          <w:rFonts w:ascii="Times New Roman" w:hAnsi="Times New Roman" w:cs="Times New Roman"/>
        </w:rPr>
        <w:t>Milli Eğitim Bakanlığı Okul Öncesi Eğitim ve İlköğretim Kurumları Yönetmeliği’nin 44. Maddesi;“(8) Nöbet görevi, ilk ders başlamadan 30 dakika önce başlar, son ders bitiminden 30 dakika sonra sona erer. Ancak bu süre, okulun özelliğine göre öğretmenler kurulu kararıyla 15 dakikadan az olmamak kaydıyla kısaltılabilir</w:t>
      </w:r>
      <w:r>
        <w:rPr>
          <w:rFonts w:ascii="Times New Roman" w:hAnsi="Times New Roman" w:cs="Times New Roman"/>
        </w:rPr>
        <w:t>” hükmünü,</w:t>
      </w:r>
    </w:p>
    <w:p w:rsidR="00C304F7" w:rsidRPr="00C304F7" w:rsidRDefault="00FB509D" w:rsidP="00C304F7">
      <w:pPr>
        <w:spacing w:line="360" w:lineRule="auto"/>
        <w:jc w:val="both"/>
        <w:rPr>
          <w:rFonts w:ascii="Times New Roman" w:hAnsi="Times New Roman" w:cs="Times New Roman"/>
        </w:rPr>
      </w:pPr>
      <w:r>
        <w:rPr>
          <w:rFonts w:ascii="Times New Roman" w:hAnsi="Times New Roman" w:cs="Times New Roman"/>
        </w:rPr>
        <w:t xml:space="preserve">              </w:t>
      </w:r>
      <w:r w:rsidR="00C304F7" w:rsidRPr="00C304F7">
        <w:rPr>
          <w:rFonts w:ascii="Times New Roman" w:hAnsi="Times New Roman" w:cs="Times New Roman"/>
        </w:rPr>
        <w:t>Milli Eğitim Bakanlığı Ortaöğretim Kurumları Yönetmeliği’nin 91. Madde</w:t>
      </w:r>
      <w:r w:rsidR="00C304F7">
        <w:rPr>
          <w:rFonts w:ascii="Times New Roman" w:hAnsi="Times New Roman" w:cs="Times New Roman"/>
        </w:rPr>
        <w:t>sinde</w:t>
      </w:r>
      <w:r w:rsidR="00C304F7" w:rsidRPr="00C304F7">
        <w:rPr>
          <w:rFonts w:ascii="Times New Roman" w:hAnsi="Times New Roman" w:cs="Times New Roman"/>
        </w:rPr>
        <w:t xml:space="preserve">; </w:t>
      </w:r>
    </w:p>
    <w:p w:rsidR="00C304F7" w:rsidRPr="00C304F7" w:rsidRDefault="00C304F7" w:rsidP="00C304F7">
      <w:pPr>
        <w:spacing w:line="360" w:lineRule="auto"/>
        <w:jc w:val="both"/>
        <w:rPr>
          <w:rFonts w:ascii="Times New Roman" w:hAnsi="Times New Roman" w:cs="Times New Roman"/>
        </w:rPr>
      </w:pPr>
      <w:r>
        <w:rPr>
          <w:rFonts w:ascii="Times New Roman" w:hAnsi="Times New Roman" w:cs="Times New Roman"/>
        </w:rPr>
        <w:t>“</w:t>
      </w:r>
      <w:r w:rsidRPr="00C304F7">
        <w:rPr>
          <w:rFonts w:ascii="Times New Roman" w:hAnsi="Times New Roman" w:cs="Times New Roman"/>
        </w:rPr>
        <w:t xml:space="preserve">c) Nöbet görevi, ilk dersten 15 dakika önce başlar, son ders bitiminden 15 dakika sonra biter. İkili öğretimin yapıldığı okullarda öğretmenler, tek devrede nöbet tutarlar. (Ek </w:t>
      </w:r>
      <w:proofErr w:type="gramStart"/>
      <w:r w:rsidRPr="00C304F7">
        <w:rPr>
          <w:rFonts w:ascii="Times New Roman" w:hAnsi="Times New Roman" w:cs="Times New Roman"/>
        </w:rPr>
        <w:t>cümle:RG</w:t>
      </w:r>
      <w:proofErr w:type="gramEnd"/>
      <w:r w:rsidRPr="00C304F7">
        <w:rPr>
          <w:rFonts w:ascii="Times New Roman" w:hAnsi="Times New Roman" w:cs="Times New Roman"/>
        </w:rPr>
        <w:t>-16/9/2017- 30182) Taşımalı eğitim kapsamında eğitim veren okullarda bu süre öğretmenler kurulu kararıyla 30 dakikaya kadar çıkarılabilir.</w:t>
      </w:r>
      <w:r>
        <w:rPr>
          <w:rFonts w:ascii="Times New Roman" w:hAnsi="Times New Roman" w:cs="Times New Roman"/>
        </w:rPr>
        <w:t>” Hükmünü,</w:t>
      </w:r>
    </w:p>
    <w:p w:rsidR="00C304F7" w:rsidRPr="00C304F7" w:rsidRDefault="00FB509D" w:rsidP="00C304F7">
      <w:pPr>
        <w:spacing w:line="360" w:lineRule="auto"/>
        <w:jc w:val="both"/>
        <w:rPr>
          <w:rFonts w:ascii="Times New Roman" w:hAnsi="Times New Roman" w:cs="Times New Roman"/>
        </w:rPr>
      </w:pPr>
      <w:r>
        <w:rPr>
          <w:rFonts w:ascii="Times New Roman" w:hAnsi="Times New Roman" w:cs="Times New Roman"/>
        </w:rPr>
        <w:t xml:space="preserve">               </w:t>
      </w:r>
      <w:r w:rsidR="00C304F7" w:rsidRPr="00C304F7">
        <w:rPr>
          <w:rFonts w:ascii="Times New Roman" w:hAnsi="Times New Roman" w:cs="Times New Roman"/>
        </w:rPr>
        <w:t xml:space="preserve">01.12.2006 tarihli ve 2006/11350 sayılı Bakanlar Kurulu Kararı ile yürürlüğe konulan, 16.12.2006 tarih ve 26378 sayılı Resmi </w:t>
      </w:r>
      <w:proofErr w:type="spellStart"/>
      <w:r w:rsidR="00C304F7" w:rsidRPr="00C304F7">
        <w:rPr>
          <w:rFonts w:ascii="Times New Roman" w:hAnsi="Times New Roman" w:cs="Times New Roman"/>
        </w:rPr>
        <w:t>Gazete’de</w:t>
      </w:r>
      <w:proofErr w:type="spellEnd"/>
      <w:r w:rsidR="00C304F7" w:rsidRPr="00C304F7">
        <w:rPr>
          <w:rFonts w:ascii="Times New Roman" w:hAnsi="Times New Roman" w:cs="Times New Roman"/>
        </w:rPr>
        <w:t xml:space="preserve"> yayımlanan Milli Eğitim Bakanlığı Yönetici ve Öğretmenlerinin Ders ve Ek Ders Ek Ders Saatlerine İlişkin Kararın “Tanımlar” başlıklı 4. Maddesinde;</w:t>
      </w:r>
    </w:p>
    <w:p w:rsidR="00C304F7" w:rsidRDefault="00C304F7" w:rsidP="00C304F7">
      <w:pPr>
        <w:spacing w:line="360" w:lineRule="auto"/>
        <w:jc w:val="both"/>
        <w:rPr>
          <w:rFonts w:ascii="Times New Roman" w:hAnsi="Times New Roman" w:cs="Times New Roman"/>
        </w:rPr>
      </w:pPr>
      <w:r>
        <w:rPr>
          <w:rFonts w:ascii="Times New Roman" w:hAnsi="Times New Roman" w:cs="Times New Roman"/>
        </w:rPr>
        <w:t>“</w:t>
      </w:r>
      <w:r w:rsidRPr="00C304F7">
        <w:rPr>
          <w:rFonts w:ascii="Times New Roman" w:hAnsi="Times New Roman" w:cs="Times New Roman"/>
        </w:rPr>
        <w:t>f) Ek ders görevi: Aylık karşılığı ders görevi dışında ek ders ücreti karşılığında okutulan dersleri, ifade etmektedir.</w:t>
      </w:r>
      <w:r>
        <w:rPr>
          <w:rFonts w:ascii="Times New Roman" w:hAnsi="Times New Roman" w:cs="Times New Roman"/>
        </w:rPr>
        <w:t>” Hükmünü içermektedir.</w:t>
      </w:r>
    </w:p>
    <w:p w:rsidR="00FB509D" w:rsidRPr="00FB509D" w:rsidRDefault="00FB509D" w:rsidP="00FB509D">
      <w:pPr>
        <w:spacing w:line="360" w:lineRule="auto"/>
        <w:jc w:val="both"/>
        <w:rPr>
          <w:rFonts w:ascii="Times New Roman" w:hAnsi="Times New Roman" w:cs="Times New Roman"/>
        </w:rPr>
      </w:pPr>
      <w:r w:rsidRPr="00FB509D">
        <w:rPr>
          <w:rFonts w:ascii="Times New Roman" w:hAnsi="Times New Roman" w:cs="Times New Roman"/>
        </w:rPr>
        <w:t xml:space="preserve">            İlköğretim kurumlarında okul müdürlüğünce düzenlenen nöbet çizelgesine göre öğretmenler, normal eğitim yapan okullarda gün süresince, ikili eğitim yapan okullarda ise kendi devresinde nöbet tutmak</w:t>
      </w:r>
      <w:r>
        <w:rPr>
          <w:rFonts w:ascii="Times New Roman" w:hAnsi="Times New Roman" w:cs="Times New Roman"/>
        </w:rPr>
        <w:t xml:space="preserve">tadır. Ortaöğretim kurumlarında </w:t>
      </w:r>
      <w:r w:rsidRPr="00FB509D">
        <w:rPr>
          <w:rFonts w:ascii="Times New Roman" w:hAnsi="Times New Roman" w:cs="Times New Roman"/>
        </w:rPr>
        <w:t>öğretmenler</w:t>
      </w:r>
      <w:r>
        <w:rPr>
          <w:rFonts w:ascii="Times New Roman" w:hAnsi="Times New Roman" w:cs="Times New Roman"/>
        </w:rPr>
        <w:t>in</w:t>
      </w:r>
      <w:r w:rsidRPr="00FB509D">
        <w:rPr>
          <w:rFonts w:ascii="Times New Roman" w:hAnsi="Times New Roman" w:cs="Times New Roman"/>
        </w:rPr>
        <w:t>, nöbet görevini nöbet çizelgesine göre yerine getirecekleri ve öğretmenlere, dersinin en az bulunduğu gün veya günlerde nöbet görevi verileceği belirtilmiştir.</w:t>
      </w:r>
    </w:p>
    <w:p w:rsidR="00C304F7" w:rsidRPr="00C304F7" w:rsidRDefault="00FB509D" w:rsidP="00FB509D">
      <w:pPr>
        <w:spacing w:line="360" w:lineRule="auto"/>
        <w:jc w:val="both"/>
        <w:rPr>
          <w:rFonts w:ascii="Times New Roman" w:hAnsi="Times New Roman" w:cs="Times New Roman"/>
        </w:rPr>
      </w:pPr>
      <w:r w:rsidRPr="00FB509D">
        <w:rPr>
          <w:rFonts w:ascii="Times New Roman" w:hAnsi="Times New Roman" w:cs="Times New Roman"/>
        </w:rPr>
        <w:t xml:space="preserve">            Toplu sözleşme hükümlerine göre haftada 3 saati geçmemek üzere ek ders ücreti ödenebilmektedir. </w:t>
      </w:r>
      <w:r w:rsidRPr="00FB509D">
        <w:rPr>
          <w:rFonts w:ascii="Times New Roman" w:hAnsi="Times New Roman" w:cs="Times New Roman"/>
          <w:b/>
        </w:rPr>
        <w:t xml:space="preserve">Ancak, haftada birden fazla nöbet görevi verildiğinde ise tutulan her bir nöbet görevi için ücret ödenmemesi hakkaniyete ve Anayasa’nın eşitlik ilkesine aykırı </w:t>
      </w:r>
      <w:r w:rsidRPr="00FB509D">
        <w:rPr>
          <w:rFonts w:ascii="Times New Roman" w:hAnsi="Times New Roman" w:cs="Times New Roman"/>
          <w:b/>
        </w:rPr>
        <w:lastRenderedPageBreak/>
        <w:t>uygulamalara sebebiyet vermektedir</w:t>
      </w:r>
      <w:r w:rsidRPr="00FB509D">
        <w:rPr>
          <w:rFonts w:ascii="Times New Roman" w:hAnsi="Times New Roman" w:cs="Times New Roman"/>
          <w:b/>
          <w:u w:val="single"/>
        </w:rPr>
        <w:t xml:space="preserve">. </w:t>
      </w:r>
      <w:proofErr w:type="gramStart"/>
      <w:r w:rsidRPr="00FB509D">
        <w:rPr>
          <w:rFonts w:ascii="Times New Roman" w:hAnsi="Times New Roman" w:cs="Times New Roman"/>
          <w:b/>
          <w:u w:val="single"/>
        </w:rPr>
        <w:t>Örneğin</w:t>
      </w:r>
      <w:r w:rsidRPr="00FB509D">
        <w:rPr>
          <w:rFonts w:ascii="Times New Roman" w:hAnsi="Times New Roman" w:cs="Times New Roman"/>
          <w:u w:val="single"/>
        </w:rPr>
        <w:t>;</w:t>
      </w:r>
      <w:r w:rsidRPr="00FB509D">
        <w:rPr>
          <w:rFonts w:ascii="Times New Roman" w:hAnsi="Times New Roman" w:cs="Times New Roman"/>
        </w:rPr>
        <w:t xml:space="preserve"> </w:t>
      </w:r>
      <w:r w:rsidRPr="007D3411">
        <w:rPr>
          <w:rFonts w:ascii="Times New Roman" w:hAnsi="Times New Roman" w:cs="Times New Roman"/>
          <w:u w:val="single"/>
        </w:rPr>
        <w:t>iki öğretmenin görev yaptığı bir ilköğretim kurumunda, haftada öğretmenlerden birisi 3, diğer öğretmen ise 2 gün, nöbet görevini yerine getirmekte ise, haftada 3 gün nöbet tutan öğretmenin günlük en az 6 saatten haftalık 18 saat nöbet görevinin yüklediği sorumluluğu taşıdığı ve haftada 2 gün nöbet görevini yerine getiren diğer öğretmenin günlük en az 6 saatten haftalık 12 saat nöbet görevini tüm sorumluluklarıyla birlikte yerine getirdiği düşünüldüğünde; haftada 3 gün nöbet tutan öğretmene 9 saat, haftada 2 gün</w:t>
      </w:r>
      <w:bookmarkStart w:id="0" w:name="_GoBack"/>
      <w:bookmarkEnd w:id="0"/>
      <w:r w:rsidRPr="007D3411">
        <w:rPr>
          <w:rFonts w:ascii="Times New Roman" w:hAnsi="Times New Roman" w:cs="Times New Roman"/>
          <w:u w:val="single"/>
        </w:rPr>
        <w:t xml:space="preserve"> nöbet tutan öğretmene 6 saat ek ders ücreti ödenmesi gerekirken, her iki öğretmene de 3 saat ek ders ücreti ödeneceği gibi; başka bir okulda haftada sadece bir gün nöbet görevini yerine getiren öğretmene de 6 saatlik nöbet görevi sorumluluğu karşısında 3 saat ek ders ücreti ödenmektedir. </w:t>
      </w:r>
      <w:proofErr w:type="gramEnd"/>
      <w:r w:rsidRPr="007D3411">
        <w:rPr>
          <w:rFonts w:ascii="Times New Roman" w:hAnsi="Times New Roman" w:cs="Times New Roman"/>
          <w:u w:val="single"/>
        </w:rPr>
        <w:t xml:space="preserve">Bu durumun, nöbet görevinin yerine getirildiği süre ve yüklediği sorumluluk dikkate alındığında, hakkaniyetsiz olduğu açıktır. </w:t>
      </w:r>
      <w:r w:rsidRPr="00FB509D">
        <w:rPr>
          <w:rFonts w:ascii="Times New Roman" w:hAnsi="Times New Roman" w:cs="Times New Roman"/>
        </w:rPr>
        <w:t xml:space="preserve"> </w:t>
      </w:r>
      <w:r w:rsidR="00C304F7" w:rsidRPr="00C304F7">
        <w:rPr>
          <w:rFonts w:ascii="Times New Roman" w:hAnsi="Times New Roman" w:cs="Times New Roman"/>
        </w:rPr>
        <w:t xml:space="preserve">       </w:t>
      </w:r>
    </w:p>
    <w:p w:rsidR="00AC6364" w:rsidRPr="00B832A6" w:rsidRDefault="00455C5E" w:rsidP="00297405">
      <w:pPr>
        <w:spacing w:line="360" w:lineRule="auto"/>
        <w:ind w:firstLine="709"/>
        <w:jc w:val="both"/>
        <w:rPr>
          <w:rFonts w:ascii="Times New Roman" w:hAnsi="Times New Roman" w:cs="Times New Roman"/>
        </w:rPr>
      </w:pPr>
      <w:r w:rsidRPr="00B832A6">
        <w:rPr>
          <w:rFonts w:ascii="Times New Roman" w:hAnsi="Times New Roman" w:cs="Times New Roman"/>
        </w:rPr>
        <w:t xml:space="preserve"> </w:t>
      </w:r>
      <w:proofErr w:type="gramStart"/>
      <w:r w:rsidRPr="00B832A6">
        <w:rPr>
          <w:rFonts w:ascii="Times New Roman" w:hAnsi="Times New Roman" w:cs="Times New Roman"/>
        </w:rPr>
        <w:t xml:space="preserve">01.12.2006 tarihli ve 2006/11350 sayılı Bakanlar Kurulu Kararı ile yürürlüğe konulan, 16.12.2006 tarih ve 26378 sayılı Resmi </w:t>
      </w:r>
      <w:proofErr w:type="spellStart"/>
      <w:r w:rsidRPr="00B832A6">
        <w:rPr>
          <w:rFonts w:ascii="Times New Roman" w:hAnsi="Times New Roman" w:cs="Times New Roman"/>
        </w:rPr>
        <w:t>Gazete’de</w:t>
      </w:r>
      <w:proofErr w:type="spellEnd"/>
      <w:r w:rsidRPr="00B832A6">
        <w:rPr>
          <w:rFonts w:ascii="Times New Roman" w:hAnsi="Times New Roman" w:cs="Times New Roman"/>
        </w:rPr>
        <w:t xml:space="preserve"> yayımlanan Milli Eğitim Bakanlığı Yönetici ve Öğretmenlerinin Ders ve Ek Ders Ek Ders Saatlerine İlişkin Kararın “</w:t>
      </w:r>
      <w:proofErr w:type="spellStart"/>
      <w:r w:rsidRPr="00B832A6">
        <w:rPr>
          <w:rFonts w:ascii="Times New Roman" w:hAnsi="Times New Roman" w:cs="Times New Roman"/>
          <w:i/>
        </w:rPr>
        <w:t>Belleticilik</w:t>
      </w:r>
      <w:proofErr w:type="spellEnd"/>
      <w:r w:rsidRPr="00B832A6">
        <w:rPr>
          <w:rFonts w:ascii="Times New Roman" w:hAnsi="Times New Roman" w:cs="Times New Roman"/>
          <w:i/>
        </w:rPr>
        <w:t xml:space="preserve"> görevi” başlıklı “MADDE 13- (1) Yatılı ve pansiyonlu okullarda öğrencilerin yeme, yatma, dinlenme, eğitim-öğretim ve benzeri hizmetlerinin yürütülmesinde belletici olarak görevlendirilen öğretmenlere her </w:t>
      </w:r>
      <w:proofErr w:type="spellStart"/>
      <w:r w:rsidRPr="00B832A6">
        <w:rPr>
          <w:rFonts w:ascii="Times New Roman" w:hAnsi="Times New Roman" w:cs="Times New Roman"/>
          <w:i/>
        </w:rPr>
        <w:t>belleticilik</w:t>
      </w:r>
      <w:proofErr w:type="spellEnd"/>
      <w:r w:rsidRPr="00B832A6">
        <w:rPr>
          <w:rFonts w:ascii="Times New Roman" w:hAnsi="Times New Roman" w:cs="Times New Roman"/>
          <w:i/>
        </w:rPr>
        <w:t xml:space="preserve"> görevi için 4 saat ek ders ücreti ödenir. </w:t>
      </w:r>
      <w:proofErr w:type="gramEnd"/>
      <w:r w:rsidRPr="00B832A6">
        <w:rPr>
          <w:rFonts w:ascii="Times New Roman" w:hAnsi="Times New Roman" w:cs="Times New Roman"/>
          <w:i/>
        </w:rPr>
        <w:t xml:space="preserve">Bunlardan 24 saat süreyle nöbet tutanlara ilave olarak 2 saat daha ek ders ücreti ödenir. Ancak, bir günde 3'ten fazla belletici görevlendirilemez ve bunlara ayda ödenecek ek ders ücreti 48 saati geçemez.” </w:t>
      </w:r>
      <w:r w:rsidRPr="00B832A6">
        <w:rPr>
          <w:rFonts w:ascii="Times New Roman" w:hAnsi="Times New Roman" w:cs="Times New Roman"/>
        </w:rPr>
        <w:t xml:space="preserve">Şeklinde düzenlenmiştir.  </w:t>
      </w:r>
      <w:r w:rsidR="00AC6364" w:rsidRPr="00B832A6">
        <w:rPr>
          <w:rFonts w:ascii="Times New Roman" w:hAnsi="Times New Roman" w:cs="Times New Roman"/>
        </w:rPr>
        <w:t xml:space="preserve">İlgili düzenlemeye göre, belletici olarak görevlendirilen öğretmenlere her </w:t>
      </w:r>
      <w:proofErr w:type="spellStart"/>
      <w:r w:rsidR="00AC6364" w:rsidRPr="00B832A6">
        <w:rPr>
          <w:rFonts w:ascii="Times New Roman" w:hAnsi="Times New Roman" w:cs="Times New Roman"/>
        </w:rPr>
        <w:t>belleticilik</w:t>
      </w:r>
      <w:proofErr w:type="spellEnd"/>
      <w:r w:rsidR="00AC6364" w:rsidRPr="00B832A6">
        <w:rPr>
          <w:rFonts w:ascii="Times New Roman" w:hAnsi="Times New Roman" w:cs="Times New Roman"/>
        </w:rPr>
        <w:t xml:space="preserve"> görevi için ek ders ücreti ödenmektedir. </w:t>
      </w:r>
      <w:r w:rsidR="00B832A6" w:rsidRPr="00B832A6">
        <w:rPr>
          <w:rFonts w:ascii="Times New Roman" w:hAnsi="Times New Roman" w:cs="Times New Roman"/>
        </w:rPr>
        <w:t xml:space="preserve">657 Sayılı Devlet Memurları </w:t>
      </w:r>
      <w:r w:rsidR="00B832A6" w:rsidRPr="00B832A6">
        <w:rPr>
          <w:rFonts w:ascii="Times New Roman" w:hAnsi="Times New Roman" w:cs="Times New Roman"/>
          <w:i/>
        </w:rPr>
        <w:t xml:space="preserve">Kanununun “Ek Madde 33 – (Ek: 23/2/1995 – KHK-547/10 </w:t>
      </w:r>
      <w:proofErr w:type="spellStart"/>
      <w:r w:rsidR="00B832A6" w:rsidRPr="00B832A6">
        <w:rPr>
          <w:rFonts w:ascii="Times New Roman" w:hAnsi="Times New Roman" w:cs="Times New Roman"/>
          <w:i/>
        </w:rPr>
        <w:t>md</w:t>
      </w:r>
      <w:proofErr w:type="gramStart"/>
      <w:r w:rsidR="00B832A6" w:rsidRPr="00B832A6">
        <w:rPr>
          <w:rFonts w:ascii="Times New Roman" w:hAnsi="Times New Roman" w:cs="Times New Roman"/>
          <w:i/>
        </w:rPr>
        <w:t>.</w:t>
      </w:r>
      <w:proofErr w:type="spellEnd"/>
      <w:r w:rsidR="00B832A6" w:rsidRPr="00B832A6">
        <w:rPr>
          <w:rFonts w:ascii="Times New Roman" w:hAnsi="Times New Roman" w:cs="Times New Roman"/>
          <w:i/>
        </w:rPr>
        <w:t>;</w:t>
      </w:r>
      <w:proofErr w:type="gramEnd"/>
      <w:r w:rsidR="00B832A6" w:rsidRPr="00B832A6">
        <w:rPr>
          <w:rFonts w:ascii="Times New Roman" w:hAnsi="Times New Roman" w:cs="Times New Roman"/>
          <w:i/>
        </w:rPr>
        <w:t xml:space="preserve"> Değişik: 21/1/2010 - 5947/10 </w:t>
      </w:r>
      <w:proofErr w:type="spellStart"/>
      <w:r w:rsidR="00B832A6" w:rsidRPr="00B832A6">
        <w:rPr>
          <w:rFonts w:ascii="Times New Roman" w:hAnsi="Times New Roman" w:cs="Times New Roman"/>
          <w:i/>
        </w:rPr>
        <w:t>md.</w:t>
      </w:r>
      <w:proofErr w:type="spellEnd"/>
      <w:r w:rsidR="00B832A6" w:rsidRPr="00B832A6">
        <w:rPr>
          <w:rFonts w:ascii="Times New Roman" w:hAnsi="Times New Roman" w:cs="Times New Roman"/>
          <w:i/>
        </w:rPr>
        <w:t>) Yataklı tedavi kurumları, seyyar hastaneler, ağız ve diş sağlığı merkezleri, aile sağlığı merkezleri, toplum sağlığı merkezleri ve 112 acil sağlık hizmetlerinde haftalık çalışma süresi dışında normal, acil veya branş nöbeti tutarak, bu nöbet karşılığında kurumunca izin kullanmasına müsaade edilmeyen memurlar ile sözleşmeli personele, izin suretiyle karşılanamayan her bir nöbet saati için (nöbet süresi kesintisiz 6 saatten az olmamak üzere), aşağıda gösterilen gösterge rakamlarının aylık katsayısı ile çarpılması sonucu hesaplanacak tutarda nöbet ücreti ödenir.”</w:t>
      </w:r>
      <w:r w:rsidR="00B832A6" w:rsidRPr="00B832A6">
        <w:rPr>
          <w:rFonts w:ascii="Times New Roman" w:hAnsi="Times New Roman" w:cs="Times New Roman"/>
        </w:rPr>
        <w:t xml:space="preserve"> Hükmünü içermektedir.</w:t>
      </w:r>
    </w:p>
    <w:p w:rsidR="00AC6364" w:rsidRPr="00FB509D" w:rsidRDefault="00ED44E9" w:rsidP="00297405">
      <w:pPr>
        <w:spacing w:line="360" w:lineRule="auto"/>
        <w:ind w:firstLine="709"/>
        <w:jc w:val="both"/>
        <w:rPr>
          <w:rFonts w:ascii="Times New Roman" w:hAnsi="Times New Roman" w:cs="Times New Roman"/>
          <w:b/>
        </w:rPr>
      </w:pPr>
      <w:r w:rsidRPr="00FB509D">
        <w:rPr>
          <w:rFonts w:ascii="Times New Roman" w:hAnsi="Times New Roman" w:cs="Times New Roman"/>
          <w:b/>
        </w:rPr>
        <w:t>Bu</w:t>
      </w:r>
      <w:r w:rsidR="00B832A6" w:rsidRPr="00FB509D">
        <w:rPr>
          <w:rFonts w:ascii="Times New Roman" w:hAnsi="Times New Roman" w:cs="Times New Roman"/>
          <w:b/>
        </w:rPr>
        <w:t>na karşılık,</w:t>
      </w:r>
      <w:r w:rsidRPr="00FB509D">
        <w:rPr>
          <w:rFonts w:ascii="Times New Roman" w:hAnsi="Times New Roman" w:cs="Times New Roman"/>
          <w:b/>
        </w:rPr>
        <w:t xml:space="preserve"> öğretmenlere haftada birden fazla verilen her bir nöbet görevi için, ek ders ücreti ödenme</w:t>
      </w:r>
      <w:r w:rsidR="00AC6364" w:rsidRPr="00FB509D">
        <w:rPr>
          <w:rFonts w:ascii="Times New Roman" w:hAnsi="Times New Roman" w:cs="Times New Roman"/>
          <w:b/>
        </w:rPr>
        <w:t>mesi, hakkaniyete ve düzenlemenin amacına aykırı olup, dava konusu işlemde hukuka uyarlık bulunmamaktadır.</w:t>
      </w:r>
    </w:p>
    <w:p w:rsidR="009A4DC8" w:rsidRPr="00DA2541" w:rsidRDefault="00A87F89" w:rsidP="00297405">
      <w:pPr>
        <w:spacing w:line="360" w:lineRule="auto"/>
        <w:ind w:firstLine="709"/>
        <w:jc w:val="both"/>
        <w:rPr>
          <w:color w:val="000000"/>
        </w:rPr>
      </w:pPr>
      <w:r>
        <w:rPr>
          <w:rFonts w:ascii="Times New Roman" w:hAnsi="Times New Roman" w:cs="Times New Roman"/>
        </w:rPr>
        <w:t xml:space="preserve">T.C. Anayasası’nın </w:t>
      </w:r>
      <w:r w:rsidR="003E2679">
        <w:rPr>
          <w:rFonts w:ascii="Times New Roman" w:hAnsi="Times New Roman" w:cs="Times New Roman"/>
        </w:rPr>
        <w:t>“</w:t>
      </w:r>
      <w:r w:rsidRPr="003E2679">
        <w:rPr>
          <w:rFonts w:ascii="Times New Roman" w:hAnsi="Times New Roman" w:cs="Times New Roman"/>
          <w:b/>
          <w:bCs/>
          <w:color w:val="000000"/>
          <w:shd w:val="clear" w:color="auto" w:fill="FFFFFF"/>
        </w:rPr>
        <w:t xml:space="preserve">Milletlerarası </w:t>
      </w:r>
      <w:proofErr w:type="spellStart"/>
      <w:r w:rsidRPr="003E2679">
        <w:rPr>
          <w:rFonts w:ascii="Times New Roman" w:hAnsi="Times New Roman" w:cs="Times New Roman"/>
          <w:b/>
          <w:bCs/>
          <w:color w:val="000000"/>
          <w:shd w:val="clear" w:color="auto" w:fill="FFFFFF"/>
        </w:rPr>
        <w:t>andlaşmaları</w:t>
      </w:r>
      <w:proofErr w:type="spellEnd"/>
      <w:r w:rsidRPr="003E2679">
        <w:rPr>
          <w:rFonts w:ascii="Times New Roman" w:hAnsi="Times New Roman" w:cs="Times New Roman"/>
          <w:b/>
          <w:bCs/>
          <w:color w:val="000000"/>
          <w:shd w:val="clear" w:color="auto" w:fill="FFFFFF"/>
        </w:rPr>
        <w:t xml:space="preserve"> uygun bulma</w:t>
      </w:r>
      <w:r w:rsidR="003E2679">
        <w:rPr>
          <w:rFonts w:ascii="Times New Roman" w:hAnsi="Times New Roman" w:cs="Times New Roman"/>
          <w:b/>
          <w:bCs/>
          <w:color w:val="000000"/>
          <w:shd w:val="clear" w:color="auto" w:fill="FFFFFF"/>
        </w:rPr>
        <w:t xml:space="preserve">” </w:t>
      </w:r>
      <w:r w:rsidR="003E2679">
        <w:rPr>
          <w:rFonts w:ascii="Times New Roman" w:hAnsi="Times New Roman" w:cs="Times New Roman"/>
          <w:bCs/>
          <w:color w:val="000000"/>
          <w:shd w:val="clear" w:color="auto" w:fill="FFFFFF"/>
        </w:rPr>
        <w:t xml:space="preserve">başlıklı, </w:t>
      </w:r>
      <w:r>
        <w:rPr>
          <w:rFonts w:ascii="Times New Roman" w:hAnsi="Times New Roman" w:cs="Times New Roman"/>
        </w:rPr>
        <w:t xml:space="preserve">90. Maddesinin son fıkrasına göre, </w:t>
      </w:r>
      <w:r w:rsidRPr="00A87F89">
        <w:rPr>
          <w:rFonts w:ascii="Times New Roman" w:hAnsi="Times New Roman" w:cs="Times New Roman"/>
          <w:i/>
        </w:rPr>
        <w:t>“</w:t>
      </w:r>
      <w:r w:rsidRPr="00A87F89">
        <w:rPr>
          <w:rFonts w:ascii="Times New Roman" w:hAnsi="Times New Roman" w:cs="Times New Roman"/>
          <w:i/>
          <w:color w:val="000000"/>
          <w:shd w:val="clear" w:color="auto" w:fill="FFFFFF"/>
        </w:rPr>
        <w:t xml:space="preserve">Usulüne göre yürürlüğe konulmuş milletlerarası </w:t>
      </w:r>
      <w:proofErr w:type="spellStart"/>
      <w:r w:rsidRPr="00A87F89">
        <w:rPr>
          <w:rFonts w:ascii="Times New Roman" w:hAnsi="Times New Roman" w:cs="Times New Roman"/>
          <w:i/>
          <w:color w:val="000000"/>
          <w:shd w:val="clear" w:color="auto" w:fill="FFFFFF"/>
        </w:rPr>
        <w:t>andlaşmalar</w:t>
      </w:r>
      <w:proofErr w:type="spellEnd"/>
      <w:r w:rsidRPr="00A87F89">
        <w:rPr>
          <w:rFonts w:ascii="Times New Roman" w:hAnsi="Times New Roman" w:cs="Times New Roman"/>
          <w:i/>
          <w:color w:val="000000"/>
          <w:shd w:val="clear" w:color="auto" w:fill="FFFFFF"/>
        </w:rPr>
        <w:t xml:space="preserve"> </w:t>
      </w:r>
      <w:r w:rsidRPr="00A87F89">
        <w:rPr>
          <w:rFonts w:ascii="Times New Roman" w:hAnsi="Times New Roman" w:cs="Times New Roman"/>
          <w:i/>
          <w:color w:val="000000"/>
          <w:shd w:val="clear" w:color="auto" w:fill="FFFFFF"/>
        </w:rPr>
        <w:lastRenderedPageBreak/>
        <w:t xml:space="preserve">kanun hükmündedir. Bunlar hakkında Anayasaya aykırılık iddiası ile Anayasa Mahkemesine başvurulamaz. (Ek cümle: 7.5.2004-5170/7 </w:t>
      </w:r>
      <w:proofErr w:type="spellStart"/>
      <w:r w:rsidRPr="00A87F89">
        <w:rPr>
          <w:rFonts w:ascii="Times New Roman" w:hAnsi="Times New Roman" w:cs="Times New Roman"/>
          <w:i/>
          <w:color w:val="000000"/>
          <w:shd w:val="clear" w:color="auto" w:fill="FFFFFF"/>
        </w:rPr>
        <w:t>md.</w:t>
      </w:r>
      <w:proofErr w:type="spellEnd"/>
      <w:r w:rsidRPr="00A87F89">
        <w:rPr>
          <w:rFonts w:ascii="Times New Roman" w:hAnsi="Times New Roman" w:cs="Times New Roman"/>
          <w:i/>
          <w:color w:val="000000"/>
          <w:shd w:val="clear" w:color="auto" w:fill="FFFFFF"/>
        </w:rPr>
        <w:t xml:space="preserve">)Usulüne göre yürürlüğe konulmuş temel hak ve özgürlüklere ilişkin milletlerarası </w:t>
      </w:r>
      <w:proofErr w:type="spellStart"/>
      <w:r w:rsidRPr="00A87F89">
        <w:rPr>
          <w:rFonts w:ascii="Times New Roman" w:hAnsi="Times New Roman" w:cs="Times New Roman"/>
          <w:i/>
          <w:color w:val="000000"/>
          <w:shd w:val="clear" w:color="auto" w:fill="FFFFFF"/>
        </w:rPr>
        <w:t>andlaşmalarla</w:t>
      </w:r>
      <w:proofErr w:type="spellEnd"/>
      <w:r w:rsidRPr="00A87F89">
        <w:rPr>
          <w:rFonts w:ascii="Times New Roman" w:hAnsi="Times New Roman" w:cs="Times New Roman"/>
          <w:i/>
          <w:color w:val="000000"/>
          <w:shd w:val="clear" w:color="auto" w:fill="FFFFFF"/>
        </w:rPr>
        <w:t xml:space="preserve"> kanunların aynı konuda farklı hükümler içermesi nedeniyle çıkabilecek uyuşmazlıklarda milletlerarası </w:t>
      </w:r>
      <w:proofErr w:type="spellStart"/>
      <w:r w:rsidRPr="00A87F89">
        <w:rPr>
          <w:rFonts w:ascii="Times New Roman" w:hAnsi="Times New Roman" w:cs="Times New Roman"/>
          <w:i/>
          <w:color w:val="000000"/>
          <w:shd w:val="clear" w:color="auto" w:fill="FFFFFF"/>
        </w:rPr>
        <w:t>andlaşma</w:t>
      </w:r>
      <w:proofErr w:type="spellEnd"/>
      <w:r w:rsidRPr="00A87F89">
        <w:rPr>
          <w:rFonts w:ascii="Times New Roman" w:hAnsi="Times New Roman" w:cs="Times New Roman"/>
          <w:i/>
          <w:color w:val="000000"/>
          <w:shd w:val="clear" w:color="auto" w:fill="FFFFFF"/>
        </w:rPr>
        <w:t xml:space="preserve"> hükümleri esas alınır.”</w:t>
      </w:r>
      <w:r w:rsidR="003E2679">
        <w:rPr>
          <w:rFonts w:ascii="Times New Roman" w:hAnsi="Times New Roman" w:cs="Times New Roman"/>
          <w:color w:val="000000"/>
          <w:shd w:val="clear" w:color="auto" w:fill="FFFFFF"/>
        </w:rPr>
        <w:t xml:space="preserve"> Hükmünü içermektedir.</w:t>
      </w:r>
    </w:p>
    <w:p w:rsidR="00DA2541" w:rsidRPr="00DA2541" w:rsidRDefault="00CA4B44" w:rsidP="00297405">
      <w:pPr>
        <w:spacing w:line="360" w:lineRule="auto"/>
        <w:ind w:firstLine="708"/>
        <w:jc w:val="both"/>
        <w:rPr>
          <w:rFonts w:ascii="Times New Roman" w:hAnsi="Times New Roman" w:cs="Times New Roman"/>
          <w:color w:val="000000"/>
        </w:rPr>
      </w:pPr>
      <w:r>
        <w:rPr>
          <w:rFonts w:ascii="Times New Roman" w:hAnsi="Times New Roman" w:cs="Times New Roman"/>
          <w:color w:val="000000"/>
        </w:rPr>
        <w:t>13.01.</w:t>
      </w:r>
      <w:r w:rsidR="00DA2541" w:rsidRPr="00DA2541">
        <w:rPr>
          <w:rFonts w:ascii="Times New Roman" w:hAnsi="Times New Roman" w:cs="Times New Roman"/>
          <w:color w:val="000000"/>
        </w:rPr>
        <w:t>2004 tarih ve 25345</w:t>
      </w:r>
      <w:r w:rsidR="00DA2541" w:rsidRPr="00DA2541">
        <w:rPr>
          <w:rFonts w:ascii="Times New Roman" w:hAnsi="Times New Roman" w:cs="Times New Roman"/>
          <w:b/>
          <w:bCs/>
          <w:color w:val="000000"/>
        </w:rPr>
        <w:t xml:space="preserve"> </w:t>
      </w:r>
      <w:r w:rsidR="00DA2541" w:rsidRPr="00DA2541">
        <w:rPr>
          <w:rFonts w:ascii="Times New Roman" w:hAnsi="Times New Roman" w:cs="Times New Roman"/>
          <w:color w:val="000000"/>
        </w:rPr>
        <w:t>sayılı Resmi Gazetede yayımlanan</w:t>
      </w:r>
      <w:r w:rsidR="00DA2541" w:rsidRPr="00DA2541">
        <w:rPr>
          <w:rFonts w:ascii="Times New Roman" w:hAnsi="Times New Roman" w:cs="Times New Roman"/>
          <w:b/>
          <w:bCs/>
          <w:color w:val="000000"/>
        </w:rPr>
        <w:t xml:space="preserve"> </w:t>
      </w:r>
      <w:r w:rsidR="00DA2541" w:rsidRPr="00DA2541">
        <w:rPr>
          <w:rFonts w:ascii="Times New Roman" w:hAnsi="Times New Roman" w:cs="Times New Roman"/>
          <w:bCs/>
          <w:color w:val="000000"/>
        </w:rPr>
        <w:t>İş Sağlığı ve Güvenliği Ve Çalışma Ortamına İlişkin 155 Sayılı Sözleşmesinin 3. maddesi (b) bendindeki;</w:t>
      </w:r>
      <w:r w:rsidR="00DA2541" w:rsidRPr="00DA2541">
        <w:rPr>
          <w:rFonts w:ascii="Times New Roman" w:hAnsi="Times New Roman" w:cs="Times New Roman"/>
          <w:b/>
          <w:bCs/>
          <w:color w:val="000000"/>
        </w:rPr>
        <w:t xml:space="preserve"> “</w:t>
      </w:r>
      <w:r w:rsidR="00DA2541" w:rsidRPr="00DA2541">
        <w:rPr>
          <w:rFonts w:ascii="Times New Roman" w:hAnsi="Times New Roman" w:cs="Times New Roman"/>
          <w:b/>
          <w:color w:val="000000"/>
        </w:rPr>
        <w:t xml:space="preserve">Bu sözleşmenin amacı bakımından; “b “İşçiler” terimi, kamu çalışanları dâhil olmak üzere istihdam edilen bütün kişileri kapsar.” </w:t>
      </w:r>
      <w:r w:rsidR="00DA2541" w:rsidRPr="00DA2541">
        <w:rPr>
          <w:rFonts w:ascii="Times New Roman" w:hAnsi="Times New Roman" w:cs="Times New Roman"/>
          <w:color w:val="000000"/>
        </w:rPr>
        <w:t>hükümlerince sözleşme metni memurları da kapsamaktadır.</w:t>
      </w:r>
    </w:p>
    <w:p w:rsidR="00DA2541" w:rsidRPr="00DA2541" w:rsidRDefault="0083588A" w:rsidP="00297405">
      <w:pPr>
        <w:spacing w:line="360" w:lineRule="auto"/>
        <w:ind w:firstLine="708"/>
        <w:jc w:val="both"/>
        <w:rPr>
          <w:rFonts w:ascii="Times New Roman" w:hAnsi="Times New Roman" w:cs="Times New Roman"/>
          <w:i/>
          <w:color w:val="000000"/>
        </w:rPr>
      </w:pPr>
      <w:r w:rsidRPr="002C1E88">
        <w:rPr>
          <w:rFonts w:ascii="Times New Roman" w:hAnsi="Times New Roman"/>
          <w:color w:val="000000"/>
        </w:rPr>
        <w:t>23.06.1998 tarih ve 23381</w:t>
      </w:r>
      <w:r w:rsidRPr="002C1E88">
        <w:rPr>
          <w:rFonts w:ascii="Times New Roman" w:hAnsi="Times New Roman"/>
          <w:b/>
          <w:bCs/>
          <w:color w:val="000000"/>
        </w:rPr>
        <w:t xml:space="preserve"> </w:t>
      </w:r>
      <w:r w:rsidRPr="002C1E88">
        <w:rPr>
          <w:rFonts w:ascii="Times New Roman" w:hAnsi="Times New Roman"/>
          <w:color w:val="000000"/>
        </w:rPr>
        <w:t>sayılı Resmi Gazetede yayımlanan Cebri veya Mecburi</w:t>
      </w:r>
      <w:r>
        <w:rPr>
          <w:rFonts w:ascii="Times New Roman" w:hAnsi="Times New Roman"/>
          <w:color w:val="000000"/>
        </w:rPr>
        <w:t xml:space="preserve"> Çalıştırmaya İlişkin Sözleşme</w:t>
      </w:r>
      <w:r w:rsidR="00DA2541" w:rsidRPr="00DA2541">
        <w:rPr>
          <w:rFonts w:ascii="Times New Roman" w:hAnsi="Times New Roman" w:cs="Times New Roman"/>
          <w:color w:val="000000"/>
        </w:rPr>
        <w:t>nin 11</w:t>
      </w:r>
      <w:r w:rsidR="00DA2541" w:rsidRPr="00DA2541">
        <w:rPr>
          <w:rFonts w:ascii="Times New Roman" w:hAnsi="Times New Roman" w:cs="Times New Roman"/>
          <w:bCs/>
          <w:color w:val="000000"/>
        </w:rPr>
        <w:t>. maddesi</w:t>
      </w:r>
      <w:r>
        <w:rPr>
          <w:rFonts w:ascii="Times New Roman" w:hAnsi="Times New Roman" w:cs="Times New Roman"/>
          <w:bCs/>
          <w:color w:val="000000"/>
        </w:rPr>
        <w:t>nin</w:t>
      </w:r>
      <w:r w:rsidR="00DA2541" w:rsidRPr="00DA2541">
        <w:rPr>
          <w:rFonts w:ascii="Times New Roman" w:hAnsi="Times New Roman" w:cs="Times New Roman"/>
          <w:bCs/>
          <w:color w:val="000000"/>
        </w:rPr>
        <w:t xml:space="preserve"> (b) bendindeki; </w:t>
      </w:r>
      <w:r w:rsidR="00DA2541">
        <w:rPr>
          <w:rFonts w:ascii="Times New Roman" w:hAnsi="Times New Roman" w:cs="Times New Roman"/>
          <w:bCs/>
          <w:color w:val="000000"/>
        </w:rPr>
        <w:t>“</w:t>
      </w:r>
      <w:r w:rsidR="00DA2541" w:rsidRPr="00DA2541">
        <w:rPr>
          <w:rFonts w:ascii="Times New Roman" w:hAnsi="Times New Roman" w:cs="Times New Roman"/>
          <w:i/>
          <w:color w:val="000000"/>
        </w:rPr>
        <w:t>Sadece 18’den yukarı ve 45’den aşağı yaşlarda bulunan sağlam yetişkin erkekler cebri veya mecburi çalıştırmaya tabi olabilirler. Bu sözleşmenin 10 uncu maddesinde öngörülen iş türleri hariç, aşağıdaki tedbirler ve şartlar dikkate alınmalıdır.</w:t>
      </w:r>
    </w:p>
    <w:p w:rsidR="00DA2541" w:rsidRPr="00DA2541" w:rsidRDefault="00DA2541" w:rsidP="00297405">
      <w:pPr>
        <w:spacing w:line="360" w:lineRule="auto"/>
        <w:jc w:val="both"/>
        <w:rPr>
          <w:rFonts w:ascii="Times New Roman" w:hAnsi="Times New Roman" w:cs="Times New Roman"/>
          <w:color w:val="000000"/>
        </w:rPr>
      </w:pPr>
      <w:proofErr w:type="gramStart"/>
      <w:r w:rsidRPr="00DA2541">
        <w:rPr>
          <w:rFonts w:ascii="Times New Roman" w:hAnsi="Times New Roman" w:cs="Times New Roman"/>
          <w:i/>
          <w:color w:val="000000"/>
        </w:rPr>
        <w:t>b</w:t>
      </w:r>
      <w:proofErr w:type="gramEnd"/>
      <w:r w:rsidRPr="00DA2541">
        <w:rPr>
          <w:rFonts w:ascii="Times New Roman" w:hAnsi="Times New Roman" w:cs="Times New Roman"/>
          <w:i/>
          <w:color w:val="000000"/>
        </w:rPr>
        <w:t>-Öğretmenler öğrenciler ve genel olarak idari personelin muaf tutulması;”</w:t>
      </w:r>
      <w:r w:rsidRPr="00DA2541">
        <w:rPr>
          <w:rFonts w:ascii="Times New Roman" w:hAnsi="Times New Roman" w:cs="Times New Roman"/>
          <w:color w:val="000000"/>
        </w:rPr>
        <w:t xml:space="preserve"> hükümleri ile öğretmenlerin cebri ve mecburi çalışmadan muaf tutulacağı kayıt altına alınmıştır.</w:t>
      </w:r>
    </w:p>
    <w:p w:rsidR="00293C89" w:rsidRPr="00293C89" w:rsidRDefault="00293C89" w:rsidP="00297405">
      <w:pPr>
        <w:spacing w:line="360" w:lineRule="auto"/>
        <w:jc w:val="both"/>
        <w:rPr>
          <w:rFonts w:ascii="Times New Roman" w:hAnsi="Times New Roman" w:cs="Times New Roman"/>
          <w:b/>
        </w:rPr>
      </w:pPr>
      <w:r>
        <w:t xml:space="preserve">           </w:t>
      </w:r>
      <w:r w:rsidRPr="00293C89">
        <w:rPr>
          <w:rFonts w:ascii="Times New Roman" w:hAnsi="Times New Roman" w:cs="Times New Roman"/>
        </w:rPr>
        <w:t xml:space="preserve">2577 sayılı Yasanın 27. maddesinin 2 numaralı bendi gereğince; </w:t>
      </w:r>
      <w:r w:rsidRPr="00293C89">
        <w:rPr>
          <w:rFonts w:ascii="Times New Roman" w:hAnsi="Times New Roman" w:cs="Times New Roman"/>
          <w:i/>
        </w:rPr>
        <w:t>“Danıştay veya idari mahkemeler, idari işlemin uygulanması halinde telafisi güç veya imkânsız zararların doğması ve idari işlemin açıkça hukuka aykırı olması şartlarının birlikte gerçekleşmesi durumunda, davalı idarenin savunması alındıktan veya savunma süresi geçtikten sonra gerekçe göstererek yürütmenin durdurulmasına karar verebilirler. Uygulanmakla etkisi tükenecek olan idari işlemlerin yürütülmesi, savunma alındıktan sonra yeniden karar verilmek üzere, idarenin savunması alınmaksızın da durdurulabilir denilmektedir.”</w:t>
      </w:r>
      <w:r w:rsidRPr="00293C89">
        <w:rPr>
          <w:rFonts w:ascii="Times New Roman" w:hAnsi="Times New Roman" w:cs="Times New Roman"/>
        </w:rPr>
        <w:t xml:space="preserve">Yukarıda yürütmesinin durdurulması talep edilen işlemin uygulanmasının, telafisi güç ve </w:t>
      </w:r>
      <w:proofErr w:type="gramStart"/>
      <w:r w:rsidRPr="00293C89">
        <w:rPr>
          <w:rFonts w:ascii="Times New Roman" w:hAnsi="Times New Roman" w:cs="Times New Roman"/>
        </w:rPr>
        <w:t>imkansız</w:t>
      </w:r>
      <w:proofErr w:type="gramEnd"/>
      <w:r w:rsidRPr="00293C89">
        <w:rPr>
          <w:rFonts w:ascii="Times New Roman" w:hAnsi="Times New Roman" w:cs="Times New Roman"/>
        </w:rPr>
        <w:t xml:space="preserve"> zararların doğmasına sebebiyet vereceği muhakkaktır. Bu nedenle iptali istenilen işlem sebebi ile ilgili davalı idareden savunma alınmaksızın yürütmeyi durdurma kararının verilmesi elzemdir.</w:t>
      </w:r>
    </w:p>
    <w:p w:rsidR="00B832A6" w:rsidRDefault="0083588A" w:rsidP="00297405">
      <w:pPr>
        <w:spacing w:line="360" w:lineRule="auto"/>
        <w:jc w:val="both"/>
        <w:rPr>
          <w:rFonts w:ascii="Times New Roman" w:hAnsi="Times New Roman" w:cs="Times New Roman"/>
          <w:b/>
          <w:u w:val="single"/>
        </w:rPr>
      </w:pPr>
      <w:r>
        <w:rPr>
          <w:rFonts w:ascii="Times New Roman" w:hAnsi="Times New Roman"/>
        </w:rPr>
        <w:t xml:space="preserve">            </w:t>
      </w:r>
      <w:r w:rsidRPr="00E353AF">
        <w:rPr>
          <w:rFonts w:ascii="Times New Roman" w:hAnsi="Times New Roman"/>
        </w:rPr>
        <w:t xml:space="preserve">Yukarıda izah edilen sebeplerle işbu davanın açılması zarureti </w:t>
      </w:r>
      <w:proofErr w:type="gramStart"/>
      <w:r w:rsidRPr="00E353AF">
        <w:rPr>
          <w:rFonts w:ascii="Times New Roman" w:hAnsi="Times New Roman"/>
        </w:rPr>
        <w:t>hasıl</w:t>
      </w:r>
      <w:proofErr w:type="gramEnd"/>
      <w:r w:rsidRPr="00E353AF">
        <w:rPr>
          <w:rFonts w:ascii="Times New Roman" w:hAnsi="Times New Roman"/>
        </w:rPr>
        <w:t xml:space="preserve"> olmuştur. Takdir şüphesiz Sayın Mahkemenizindir.</w:t>
      </w:r>
    </w:p>
    <w:p w:rsidR="007D3411" w:rsidRDefault="007D3411" w:rsidP="00297405">
      <w:pPr>
        <w:spacing w:line="360" w:lineRule="auto"/>
        <w:jc w:val="both"/>
        <w:rPr>
          <w:rFonts w:ascii="Times New Roman" w:hAnsi="Times New Roman" w:cs="Times New Roman"/>
          <w:b/>
          <w:u w:val="single"/>
        </w:rPr>
      </w:pPr>
    </w:p>
    <w:p w:rsidR="005B773D" w:rsidRDefault="00D64627" w:rsidP="00297405">
      <w:pPr>
        <w:spacing w:line="360" w:lineRule="auto"/>
        <w:jc w:val="both"/>
        <w:rPr>
          <w:rFonts w:ascii="Times New Roman" w:hAnsi="Times New Roman" w:cs="Times New Roman"/>
          <w:b/>
          <w:u w:val="single"/>
        </w:rPr>
      </w:pPr>
      <w:r>
        <w:rPr>
          <w:rFonts w:ascii="Times New Roman" w:hAnsi="Times New Roman" w:cs="Times New Roman"/>
          <w:b/>
          <w:u w:val="single"/>
        </w:rPr>
        <w:t>HUKUKİ SEBEPLER       :</w:t>
      </w:r>
      <w:r>
        <w:rPr>
          <w:rFonts w:ascii="Times New Roman" w:hAnsi="Times New Roman" w:cs="Times New Roman"/>
        </w:rPr>
        <w:t xml:space="preserve"> T.C. Anayasası, </w:t>
      </w:r>
      <w:proofErr w:type="spellStart"/>
      <w:r>
        <w:rPr>
          <w:rFonts w:ascii="Times New Roman" w:hAnsi="Times New Roman" w:cs="Times New Roman"/>
        </w:rPr>
        <w:t>vs</w:t>
      </w:r>
      <w:proofErr w:type="spellEnd"/>
      <w:r>
        <w:rPr>
          <w:rFonts w:ascii="Times New Roman" w:hAnsi="Times New Roman" w:cs="Times New Roman"/>
        </w:rPr>
        <w:t xml:space="preserve"> ilgili mevzuat.</w:t>
      </w:r>
    </w:p>
    <w:p w:rsidR="007D3411" w:rsidRDefault="007D3411" w:rsidP="00FB509D">
      <w:pPr>
        <w:spacing w:line="360" w:lineRule="auto"/>
        <w:jc w:val="both"/>
        <w:rPr>
          <w:rFonts w:ascii="Times New Roman" w:hAnsi="Times New Roman" w:cs="Times New Roman"/>
          <w:b/>
          <w:u w:val="single"/>
        </w:rPr>
      </w:pPr>
    </w:p>
    <w:p w:rsidR="005B773D" w:rsidRDefault="00D64627" w:rsidP="00FB509D">
      <w:pPr>
        <w:spacing w:line="360" w:lineRule="auto"/>
        <w:jc w:val="both"/>
        <w:rPr>
          <w:rFonts w:ascii="Times New Roman" w:hAnsi="Times New Roman" w:cs="Times New Roman"/>
          <w:b/>
          <w:u w:val="single"/>
        </w:rPr>
      </w:pPr>
      <w:r>
        <w:rPr>
          <w:rFonts w:ascii="Times New Roman" w:hAnsi="Times New Roman" w:cs="Times New Roman"/>
          <w:b/>
          <w:u w:val="single"/>
        </w:rPr>
        <w:t xml:space="preserve">HUKUKİ </w:t>
      </w:r>
      <w:proofErr w:type="gramStart"/>
      <w:r>
        <w:rPr>
          <w:rFonts w:ascii="Times New Roman" w:hAnsi="Times New Roman" w:cs="Times New Roman"/>
          <w:b/>
          <w:u w:val="single"/>
        </w:rPr>
        <w:t xml:space="preserve">DELİLLER </w:t>
      </w:r>
      <w:r w:rsidR="002C0537">
        <w:rPr>
          <w:rFonts w:ascii="Times New Roman" w:hAnsi="Times New Roman" w:cs="Times New Roman"/>
          <w:b/>
          <w:u w:val="single"/>
        </w:rPr>
        <w:t xml:space="preserve">   </w:t>
      </w:r>
      <w:r>
        <w:rPr>
          <w:rFonts w:ascii="Times New Roman" w:hAnsi="Times New Roman" w:cs="Times New Roman"/>
          <w:b/>
          <w:u w:val="single"/>
        </w:rPr>
        <w:t xml:space="preserve">  :</w:t>
      </w:r>
      <w:r>
        <w:rPr>
          <w:rFonts w:ascii="Times New Roman" w:hAnsi="Times New Roman" w:cs="Times New Roman"/>
        </w:rPr>
        <w:t xml:space="preserve">  </w:t>
      </w:r>
      <w:r w:rsidR="0083588A">
        <w:rPr>
          <w:rFonts w:ascii="Times New Roman" w:hAnsi="Times New Roman" w:cs="Times New Roman"/>
        </w:rPr>
        <w:t>Müvekkil</w:t>
      </w:r>
      <w:proofErr w:type="gramEnd"/>
      <w:r w:rsidR="0083588A">
        <w:rPr>
          <w:rFonts w:ascii="Times New Roman" w:hAnsi="Times New Roman" w:cs="Times New Roman"/>
        </w:rPr>
        <w:t xml:space="preserve"> Sendikanın </w:t>
      </w:r>
      <w:r w:rsidR="003E2679">
        <w:rPr>
          <w:rFonts w:ascii="Times New Roman" w:hAnsi="Times New Roman" w:cs="Times New Roman"/>
        </w:rPr>
        <w:t>13.11.2017</w:t>
      </w:r>
      <w:r w:rsidR="0083588A">
        <w:rPr>
          <w:rFonts w:ascii="Times New Roman" w:hAnsi="Times New Roman" w:cs="Times New Roman"/>
        </w:rPr>
        <w:t xml:space="preserve"> tarih ve </w:t>
      </w:r>
      <w:r w:rsidR="003E2679">
        <w:rPr>
          <w:rFonts w:ascii="Times New Roman" w:hAnsi="Times New Roman" w:cs="Times New Roman"/>
        </w:rPr>
        <w:t>738</w:t>
      </w:r>
      <w:r w:rsidR="0083588A">
        <w:rPr>
          <w:rFonts w:ascii="Times New Roman" w:hAnsi="Times New Roman" w:cs="Times New Roman"/>
        </w:rPr>
        <w:t xml:space="preserve"> sayılı yazısı,</w:t>
      </w:r>
      <w:r w:rsidR="003E2679">
        <w:rPr>
          <w:rFonts w:ascii="Times New Roman" w:hAnsi="Times New Roman" w:cs="Times New Roman"/>
        </w:rPr>
        <w:t xml:space="preserve"> yapılan başvurunun tebliğine ilişkin belge,</w:t>
      </w:r>
      <w:r w:rsidR="0083588A">
        <w:rPr>
          <w:rFonts w:ascii="Times New Roman" w:hAnsi="Times New Roman" w:cs="Times New Roman"/>
        </w:rPr>
        <w:t xml:space="preserve"> </w:t>
      </w:r>
      <w:proofErr w:type="spellStart"/>
      <w:r>
        <w:rPr>
          <w:rFonts w:ascii="Times New Roman" w:eastAsia="Times New Roman" w:hAnsi="Times New Roman" w:cs="Times New Roman"/>
          <w:lang w:eastAsia="tr-TR"/>
        </w:rPr>
        <w:t>vs</w:t>
      </w:r>
      <w:proofErr w:type="spellEnd"/>
      <w:r>
        <w:rPr>
          <w:rFonts w:ascii="Times New Roman" w:eastAsia="Times New Roman" w:hAnsi="Times New Roman" w:cs="Times New Roman"/>
          <w:lang w:eastAsia="tr-TR"/>
        </w:rPr>
        <w:t xml:space="preserve"> hukuki deliller.</w:t>
      </w:r>
    </w:p>
    <w:p w:rsidR="00F74D95" w:rsidRDefault="00F44F17" w:rsidP="00297405">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jc w:val="both"/>
        <w:rPr>
          <w:rFonts w:ascii="Times New Roman" w:hAnsi="Times New Roman" w:cs="Times New Roman"/>
        </w:rPr>
      </w:pPr>
      <w:r w:rsidRPr="00EC447E">
        <w:rPr>
          <w:rFonts w:ascii="Times New Roman" w:hAnsi="Times New Roman" w:cs="Times New Roman"/>
          <w:b/>
          <w:u w:val="single"/>
        </w:rPr>
        <w:lastRenderedPageBreak/>
        <w:t>SONUÇ VE</w:t>
      </w:r>
      <w:r w:rsidR="00B71200" w:rsidRPr="00EC447E">
        <w:rPr>
          <w:rFonts w:ascii="Times New Roman" w:hAnsi="Times New Roman" w:cs="Times New Roman"/>
          <w:b/>
          <w:u w:val="single"/>
        </w:rPr>
        <w:t xml:space="preserve"> TALEP</w:t>
      </w:r>
      <w:r w:rsidR="00B71200" w:rsidRPr="00EC447E">
        <w:rPr>
          <w:rFonts w:ascii="Times New Roman" w:hAnsi="Times New Roman" w:cs="Times New Roman"/>
          <w:b/>
          <w:u w:val="single"/>
        </w:rPr>
        <w:tab/>
      </w:r>
      <w:r w:rsidR="00B71200" w:rsidRPr="00EC447E">
        <w:rPr>
          <w:rFonts w:ascii="Times New Roman" w:hAnsi="Times New Roman" w:cs="Times New Roman"/>
          <w:b/>
          <w:u w:val="single"/>
        </w:rPr>
        <w:tab/>
      </w:r>
      <w:r w:rsidR="00F74D95" w:rsidRPr="00EC447E">
        <w:rPr>
          <w:rFonts w:ascii="Times New Roman" w:hAnsi="Times New Roman" w:cs="Times New Roman"/>
          <w:b/>
          <w:u w:val="single"/>
        </w:rPr>
        <w:t>:</w:t>
      </w:r>
      <w:r w:rsidR="00F74D95" w:rsidRPr="00EC447E">
        <w:rPr>
          <w:rFonts w:ascii="Times New Roman" w:hAnsi="Times New Roman" w:cs="Times New Roman"/>
        </w:rPr>
        <w:t xml:space="preserve">Yukarıda arz ve izah edilen ve </w:t>
      </w:r>
      <w:r w:rsidR="00293C89">
        <w:rPr>
          <w:rFonts w:ascii="Times New Roman" w:hAnsi="Times New Roman" w:cs="Times New Roman"/>
        </w:rPr>
        <w:t>Sayın M</w:t>
      </w:r>
      <w:r w:rsidR="00F74D95" w:rsidRPr="00EC447E">
        <w:rPr>
          <w:rFonts w:ascii="Times New Roman" w:hAnsi="Times New Roman" w:cs="Times New Roman"/>
        </w:rPr>
        <w:t xml:space="preserve">ahkemece </w:t>
      </w:r>
      <w:proofErr w:type="spellStart"/>
      <w:r w:rsidR="00F74D95" w:rsidRPr="00EC447E">
        <w:rPr>
          <w:rFonts w:ascii="Times New Roman" w:hAnsi="Times New Roman" w:cs="Times New Roman"/>
        </w:rPr>
        <w:t>re’sen</w:t>
      </w:r>
      <w:proofErr w:type="spellEnd"/>
      <w:r w:rsidR="00F74D95" w:rsidRPr="00EC447E">
        <w:rPr>
          <w:rFonts w:ascii="Times New Roman" w:hAnsi="Times New Roman" w:cs="Times New Roman"/>
        </w:rPr>
        <w:t xml:space="preserve"> gözetilecek hususlar dikkate alınarak, </w:t>
      </w:r>
    </w:p>
    <w:p w:rsidR="00B832A6" w:rsidRPr="00EC447E" w:rsidRDefault="00B832A6" w:rsidP="00297405">
      <w:pPr>
        <w:widowControl w:val="0"/>
        <w:tabs>
          <w:tab w:val="left" w:pos="720"/>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jc w:val="both"/>
        <w:rPr>
          <w:rFonts w:ascii="Times New Roman" w:hAnsi="Times New Roman" w:cs="Times New Roman"/>
        </w:rPr>
      </w:pPr>
    </w:p>
    <w:p w:rsidR="003E2679" w:rsidRPr="003E2679" w:rsidRDefault="003E2679" w:rsidP="00297405">
      <w:pPr>
        <w:widowControl w:val="0"/>
        <w:numPr>
          <w:ilvl w:val="0"/>
          <w:numId w:val="1"/>
        </w:numPr>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Öğretmenlere haftada birden fazla verilen her bir nöbet görevi için, ek ders ücreti ödenmesi hususunda 13.11.2017 tarih ve 738 sayılı yazı ile yapılan başvurunun yasal süresinde cevap verilmeksizin zımnen reddine ilişkin işlemin </w:t>
      </w:r>
      <w:r w:rsidRPr="009940B4">
        <w:rPr>
          <w:rFonts w:ascii="Times New Roman" w:hAnsi="Times New Roman"/>
        </w:rPr>
        <w:t>yürütmesinin durdurulması ve devamında iptali</w:t>
      </w:r>
      <w:r>
        <w:rPr>
          <w:rFonts w:ascii="Times New Roman" w:hAnsi="Times New Roman"/>
        </w:rPr>
        <w:t>ne,</w:t>
      </w:r>
    </w:p>
    <w:p w:rsidR="003E2679" w:rsidRDefault="003E2679" w:rsidP="00297405">
      <w:pPr>
        <w:widowControl w:val="0"/>
        <w:numPr>
          <w:ilvl w:val="0"/>
          <w:numId w:val="1"/>
        </w:numPr>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jc w:val="both"/>
        <w:rPr>
          <w:rFonts w:ascii="Times New Roman" w:hAnsi="Times New Roman" w:cs="Times New Roman"/>
        </w:rPr>
      </w:pPr>
      <w:r w:rsidRPr="008B026D">
        <w:rPr>
          <w:rFonts w:ascii="Times New Roman" w:eastAsia="Times New Roman" w:hAnsi="Times New Roman" w:cs="Times New Roman"/>
        </w:rPr>
        <w:t xml:space="preserve">Tüm yargılama harç, masraf ve ücreti </w:t>
      </w:r>
      <w:proofErr w:type="gramStart"/>
      <w:r w:rsidRPr="008B026D">
        <w:rPr>
          <w:rFonts w:ascii="Times New Roman" w:eastAsia="Times New Roman" w:hAnsi="Times New Roman" w:cs="Times New Roman"/>
        </w:rPr>
        <w:t>vekaletin</w:t>
      </w:r>
      <w:proofErr w:type="gramEnd"/>
      <w:r w:rsidRPr="008B026D">
        <w:rPr>
          <w:rFonts w:ascii="Times New Roman" w:eastAsia="Times New Roman" w:hAnsi="Times New Roman" w:cs="Times New Roman"/>
        </w:rPr>
        <w:t xml:space="preserve"> karşı yan üzerinde bırakılmasına karar verilmesi hususunda gereğini </w:t>
      </w:r>
      <w:r>
        <w:rPr>
          <w:rFonts w:ascii="Times New Roman" w:eastAsia="Times New Roman" w:hAnsi="Times New Roman" w:cs="Times New Roman"/>
        </w:rPr>
        <w:t xml:space="preserve">saygılarımla </w:t>
      </w:r>
      <w:r w:rsidRPr="008B026D">
        <w:rPr>
          <w:rFonts w:ascii="Times New Roman" w:eastAsia="Times New Roman" w:hAnsi="Times New Roman" w:cs="Times New Roman"/>
        </w:rPr>
        <w:t>arz</w:t>
      </w:r>
      <w:r>
        <w:rPr>
          <w:rFonts w:ascii="Times New Roman" w:eastAsia="Times New Roman" w:hAnsi="Times New Roman" w:cs="Times New Roman"/>
        </w:rPr>
        <w:t xml:space="preserve"> </w:t>
      </w:r>
      <w:r w:rsidRPr="008B026D">
        <w:rPr>
          <w:rFonts w:ascii="Times New Roman" w:eastAsia="Times New Roman" w:hAnsi="Times New Roman" w:cs="Times New Roman"/>
        </w:rPr>
        <w:t>ile talep ederim.</w:t>
      </w:r>
      <w:r w:rsidR="00B832A6">
        <w:rPr>
          <w:rFonts w:ascii="Times New Roman" w:eastAsia="Times New Roman" w:hAnsi="Times New Roman" w:cs="Times New Roman"/>
        </w:rPr>
        <w:t xml:space="preserve"> 19</w:t>
      </w:r>
      <w:r>
        <w:rPr>
          <w:rFonts w:ascii="Times New Roman" w:eastAsia="Times New Roman" w:hAnsi="Times New Roman" w:cs="Times New Roman"/>
        </w:rPr>
        <w:t>/01/2018</w:t>
      </w:r>
      <w:r>
        <w:rPr>
          <w:rFonts w:ascii="Times New Roman" w:hAnsi="Times New Roman" w:cs="Times New Roman"/>
        </w:rPr>
        <w:t xml:space="preserve"> </w:t>
      </w:r>
      <w:r w:rsidRPr="009940B4">
        <w:rPr>
          <w:rFonts w:ascii="Times New Roman" w:hAnsi="Times New Roman"/>
        </w:rPr>
        <w:t xml:space="preserve"> </w:t>
      </w:r>
      <w:r w:rsidR="00072EEA" w:rsidRPr="002C0537">
        <w:rPr>
          <w:rFonts w:ascii="Times New Roman" w:hAnsi="Times New Roman" w:cs="Times New Roman"/>
        </w:rPr>
        <w:t xml:space="preserve">                                                                                                              </w:t>
      </w:r>
    </w:p>
    <w:p w:rsidR="003E2679" w:rsidRDefault="003E2679" w:rsidP="00297405">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ind w:left="720"/>
        <w:jc w:val="both"/>
        <w:rPr>
          <w:rFonts w:ascii="Times New Roman" w:hAnsi="Times New Roman" w:cs="Times New Roman"/>
        </w:rPr>
      </w:pPr>
    </w:p>
    <w:p w:rsidR="003E2679" w:rsidRDefault="003E2679" w:rsidP="00297405">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spacing w:line="360" w:lineRule="auto"/>
        <w:ind w:left="720"/>
        <w:jc w:val="both"/>
        <w:rPr>
          <w:rFonts w:ascii="Times New Roman" w:hAnsi="Times New Roman" w:cs="Times New Roman"/>
        </w:rPr>
      </w:pPr>
    </w:p>
    <w:p w:rsidR="00072EEA" w:rsidRPr="002C0537" w:rsidRDefault="003E2679" w:rsidP="003E2679">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rPr>
      </w:pPr>
      <w:r>
        <w:rPr>
          <w:rFonts w:ascii="Times New Roman" w:hAnsi="Times New Roman" w:cs="Times New Roman"/>
        </w:rPr>
        <w:t xml:space="preserve">                                                                                                             </w:t>
      </w:r>
      <w:r w:rsidR="00072EEA" w:rsidRPr="002C0537">
        <w:rPr>
          <w:rFonts w:ascii="Times New Roman" w:hAnsi="Times New Roman" w:cs="Times New Roman"/>
        </w:rPr>
        <w:t>Davacı Vekili</w:t>
      </w:r>
    </w:p>
    <w:p w:rsidR="00D64627" w:rsidRDefault="00072EEA"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rPr>
      </w:pPr>
      <w:r>
        <w:rPr>
          <w:rFonts w:ascii="Times New Roman" w:hAnsi="Times New Roman" w:cs="Times New Roman"/>
        </w:rPr>
        <w:t xml:space="preserve">                                                                                                      Av. Gonca SAMANCI  </w:t>
      </w:r>
    </w:p>
    <w:p w:rsidR="00610C26" w:rsidRDefault="00610C26"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sz w:val="22"/>
          <w:szCs w:val="22"/>
        </w:rPr>
      </w:pPr>
    </w:p>
    <w:p w:rsidR="00610C26" w:rsidRDefault="001036EA" w:rsidP="001036EA">
      <w:pPr>
        <w:widowControl w:val="0"/>
        <w:tabs>
          <w:tab w:val="left" w:pos="708"/>
          <w:tab w:val="left" w:pos="2124"/>
          <w:tab w:val="left" w:pos="2832"/>
          <w:tab w:val="left" w:pos="3540"/>
        </w:tabs>
        <w:suppressAutoHyphens/>
        <w:autoSpaceDE w:val="0"/>
        <w:autoSpaceDN w:val="0"/>
        <w:adjustRightInd w:val="0"/>
        <w:ind w:left="72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3E2679" w:rsidRDefault="003E2679"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3E2679" w:rsidRDefault="003E2679"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AC6364" w:rsidRDefault="00AC6364"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AC6364" w:rsidRDefault="00AC6364"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AC6364" w:rsidRDefault="00AC6364"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AC6364" w:rsidRDefault="00AC6364"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AC6364" w:rsidRDefault="00AC6364"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b/>
          <w:sz w:val="22"/>
          <w:szCs w:val="22"/>
        </w:rPr>
      </w:pPr>
    </w:p>
    <w:p w:rsidR="003E2679" w:rsidRDefault="00610C26" w:rsidP="00072EEA">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720"/>
        <w:jc w:val="both"/>
        <w:rPr>
          <w:rFonts w:ascii="Times New Roman" w:hAnsi="Times New Roman" w:cs="Times New Roman"/>
          <w:sz w:val="22"/>
          <w:szCs w:val="22"/>
        </w:rPr>
      </w:pPr>
      <w:proofErr w:type="gramStart"/>
      <w:r w:rsidRPr="003E2679">
        <w:rPr>
          <w:rFonts w:ascii="Times New Roman" w:hAnsi="Times New Roman" w:cs="Times New Roman"/>
          <w:b/>
          <w:sz w:val="22"/>
          <w:szCs w:val="22"/>
        </w:rPr>
        <w:t>EKLER :</w:t>
      </w:r>
      <w:r w:rsidRPr="00610C26">
        <w:rPr>
          <w:rFonts w:ascii="Times New Roman" w:hAnsi="Times New Roman" w:cs="Times New Roman"/>
          <w:sz w:val="22"/>
          <w:szCs w:val="22"/>
        </w:rPr>
        <w:t xml:space="preserve"> </w:t>
      </w:r>
      <w:r w:rsidR="003E2679">
        <w:rPr>
          <w:rFonts w:ascii="Times New Roman" w:hAnsi="Times New Roman" w:cs="Times New Roman"/>
          <w:sz w:val="22"/>
          <w:szCs w:val="22"/>
        </w:rPr>
        <w:t>1</w:t>
      </w:r>
      <w:proofErr w:type="gramEnd"/>
      <w:r w:rsidR="003E2679">
        <w:rPr>
          <w:rFonts w:ascii="Times New Roman" w:hAnsi="Times New Roman" w:cs="Times New Roman"/>
          <w:sz w:val="22"/>
          <w:szCs w:val="22"/>
        </w:rPr>
        <w:t>)</w:t>
      </w:r>
      <w:r w:rsidRPr="00610C26">
        <w:rPr>
          <w:rFonts w:ascii="Times New Roman" w:hAnsi="Times New Roman" w:cs="Times New Roman"/>
          <w:sz w:val="22"/>
          <w:szCs w:val="22"/>
        </w:rPr>
        <w:t>Onanmış vekaletname örneği,</w:t>
      </w:r>
    </w:p>
    <w:p w:rsidR="00610C26" w:rsidRPr="003E2679" w:rsidRDefault="003E2679" w:rsidP="003E2679">
      <w:pPr>
        <w:widowControl w:val="0"/>
        <w:tabs>
          <w:tab w:val="left" w:pos="1440"/>
          <w:tab w:val="left" w:pos="2160"/>
          <w:tab w:val="left" w:pos="2790"/>
          <w:tab w:val="left" w:pos="3510"/>
          <w:tab w:val="left" w:pos="4230"/>
          <w:tab w:val="left" w:pos="4950"/>
          <w:tab w:val="left" w:pos="5670"/>
          <w:tab w:val="left" w:pos="6390"/>
          <w:tab w:val="left" w:pos="7110"/>
          <w:tab w:val="left" w:pos="7830"/>
          <w:tab w:val="left" w:pos="8480"/>
          <w:tab w:val="left" w:pos="9180"/>
          <w:tab w:val="left" w:pos="9900"/>
        </w:tabs>
        <w:suppressAutoHyphens/>
        <w:autoSpaceDE w:val="0"/>
        <w:autoSpaceDN w:val="0"/>
        <w:adjustRightInd w:val="0"/>
        <w:ind w:left="360"/>
        <w:jc w:val="both"/>
        <w:rPr>
          <w:rFonts w:ascii="Times New Roman" w:hAnsi="Times New Roman" w:cs="Times New Roman"/>
          <w:sz w:val="22"/>
          <w:szCs w:val="22"/>
        </w:rPr>
      </w:pPr>
      <w:r>
        <w:rPr>
          <w:rFonts w:ascii="Times New Roman" w:hAnsi="Times New Roman" w:cs="Times New Roman"/>
          <w:sz w:val="22"/>
          <w:szCs w:val="22"/>
        </w:rPr>
        <w:t xml:space="preserve">                        2)H</w:t>
      </w:r>
      <w:r w:rsidR="00610C26" w:rsidRPr="003E2679">
        <w:rPr>
          <w:rFonts w:ascii="Times New Roman" w:hAnsi="Times New Roman" w:cs="Times New Roman"/>
          <w:sz w:val="22"/>
          <w:szCs w:val="22"/>
        </w:rPr>
        <w:t>ukuki deliller bölümünde sayılanlar.</w:t>
      </w:r>
    </w:p>
    <w:sectPr w:rsidR="00610C26" w:rsidRPr="003E2679" w:rsidSect="00945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44675"/>
    <w:multiLevelType w:val="hybridMultilevel"/>
    <w:tmpl w:val="FC2CD0F8"/>
    <w:lvl w:ilvl="0" w:tplc="51F2429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C39"/>
    <w:rsid w:val="00004E21"/>
    <w:rsid w:val="00011777"/>
    <w:rsid w:val="00032BF9"/>
    <w:rsid w:val="00047E5F"/>
    <w:rsid w:val="00053739"/>
    <w:rsid w:val="00072EEA"/>
    <w:rsid w:val="0008364C"/>
    <w:rsid w:val="000A0919"/>
    <w:rsid w:val="000B10A9"/>
    <w:rsid w:val="000B5D88"/>
    <w:rsid w:val="000E75D7"/>
    <w:rsid w:val="000F5961"/>
    <w:rsid w:val="00103519"/>
    <w:rsid w:val="001036EA"/>
    <w:rsid w:val="001041D1"/>
    <w:rsid w:val="00107A12"/>
    <w:rsid w:val="00122CF2"/>
    <w:rsid w:val="001534A8"/>
    <w:rsid w:val="00164C04"/>
    <w:rsid w:val="00184CFC"/>
    <w:rsid w:val="00192EE5"/>
    <w:rsid w:val="0019611E"/>
    <w:rsid w:val="001B66B2"/>
    <w:rsid w:val="001C11B1"/>
    <w:rsid w:val="001D632C"/>
    <w:rsid w:val="001D7910"/>
    <w:rsid w:val="001F1F3F"/>
    <w:rsid w:val="00293C89"/>
    <w:rsid w:val="00296D31"/>
    <w:rsid w:val="00297405"/>
    <w:rsid w:val="002B403B"/>
    <w:rsid w:val="002B527B"/>
    <w:rsid w:val="002C0537"/>
    <w:rsid w:val="002D7308"/>
    <w:rsid w:val="002E0785"/>
    <w:rsid w:val="002E37C4"/>
    <w:rsid w:val="002E6844"/>
    <w:rsid w:val="00336103"/>
    <w:rsid w:val="003437BF"/>
    <w:rsid w:val="003536B6"/>
    <w:rsid w:val="00362EE6"/>
    <w:rsid w:val="00365311"/>
    <w:rsid w:val="00370B7F"/>
    <w:rsid w:val="00371E5B"/>
    <w:rsid w:val="003964E7"/>
    <w:rsid w:val="00397103"/>
    <w:rsid w:val="003A5651"/>
    <w:rsid w:val="003B0187"/>
    <w:rsid w:val="003D41BD"/>
    <w:rsid w:val="003E097E"/>
    <w:rsid w:val="003E2679"/>
    <w:rsid w:val="003F5E94"/>
    <w:rsid w:val="00404B8C"/>
    <w:rsid w:val="0043379A"/>
    <w:rsid w:val="00455C5E"/>
    <w:rsid w:val="00481A3B"/>
    <w:rsid w:val="004B52DB"/>
    <w:rsid w:val="004B6A5E"/>
    <w:rsid w:val="004E405B"/>
    <w:rsid w:val="00540147"/>
    <w:rsid w:val="00547554"/>
    <w:rsid w:val="0057076C"/>
    <w:rsid w:val="00576972"/>
    <w:rsid w:val="00576BED"/>
    <w:rsid w:val="0058469D"/>
    <w:rsid w:val="0059022B"/>
    <w:rsid w:val="00592E2D"/>
    <w:rsid w:val="0059336C"/>
    <w:rsid w:val="005972D5"/>
    <w:rsid w:val="005A1BEE"/>
    <w:rsid w:val="005A1D51"/>
    <w:rsid w:val="005B773D"/>
    <w:rsid w:val="005F7B3D"/>
    <w:rsid w:val="0060367C"/>
    <w:rsid w:val="00610C26"/>
    <w:rsid w:val="0063344C"/>
    <w:rsid w:val="00657003"/>
    <w:rsid w:val="00697C38"/>
    <w:rsid w:val="006D296A"/>
    <w:rsid w:val="006D2CAD"/>
    <w:rsid w:val="006D6ED8"/>
    <w:rsid w:val="00711D2D"/>
    <w:rsid w:val="00727531"/>
    <w:rsid w:val="00785A8E"/>
    <w:rsid w:val="007A71B4"/>
    <w:rsid w:val="007C068E"/>
    <w:rsid w:val="007C7DCC"/>
    <w:rsid w:val="007D3106"/>
    <w:rsid w:val="007D3411"/>
    <w:rsid w:val="007D79A8"/>
    <w:rsid w:val="007E1D30"/>
    <w:rsid w:val="007F18F9"/>
    <w:rsid w:val="007F43C1"/>
    <w:rsid w:val="008176A2"/>
    <w:rsid w:val="0083588A"/>
    <w:rsid w:val="00883AD8"/>
    <w:rsid w:val="0089675E"/>
    <w:rsid w:val="008D10FE"/>
    <w:rsid w:val="008F0603"/>
    <w:rsid w:val="00903B64"/>
    <w:rsid w:val="009146D3"/>
    <w:rsid w:val="00926146"/>
    <w:rsid w:val="00945AA6"/>
    <w:rsid w:val="00984CDE"/>
    <w:rsid w:val="009944CF"/>
    <w:rsid w:val="00997688"/>
    <w:rsid w:val="009A4DC8"/>
    <w:rsid w:val="009A4F2E"/>
    <w:rsid w:val="009A7BD8"/>
    <w:rsid w:val="009B4FDC"/>
    <w:rsid w:val="009C596B"/>
    <w:rsid w:val="009E3FFF"/>
    <w:rsid w:val="00A45AC9"/>
    <w:rsid w:val="00A53C39"/>
    <w:rsid w:val="00A66265"/>
    <w:rsid w:val="00A87F89"/>
    <w:rsid w:val="00A967F6"/>
    <w:rsid w:val="00AB6F26"/>
    <w:rsid w:val="00AC5CC6"/>
    <w:rsid w:val="00AC6364"/>
    <w:rsid w:val="00AC6870"/>
    <w:rsid w:val="00AE0B82"/>
    <w:rsid w:val="00B000EA"/>
    <w:rsid w:val="00B00C4D"/>
    <w:rsid w:val="00B412B1"/>
    <w:rsid w:val="00B61A16"/>
    <w:rsid w:val="00B70F66"/>
    <w:rsid w:val="00B71200"/>
    <w:rsid w:val="00B7128D"/>
    <w:rsid w:val="00B80B1B"/>
    <w:rsid w:val="00B832A6"/>
    <w:rsid w:val="00B93600"/>
    <w:rsid w:val="00BA456D"/>
    <w:rsid w:val="00BD60AA"/>
    <w:rsid w:val="00BE7BD2"/>
    <w:rsid w:val="00C20D4A"/>
    <w:rsid w:val="00C304F7"/>
    <w:rsid w:val="00C4650F"/>
    <w:rsid w:val="00C654B8"/>
    <w:rsid w:val="00C90A77"/>
    <w:rsid w:val="00CA360D"/>
    <w:rsid w:val="00CA4B44"/>
    <w:rsid w:val="00CD46A8"/>
    <w:rsid w:val="00D0580D"/>
    <w:rsid w:val="00D439F7"/>
    <w:rsid w:val="00D56922"/>
    <w:rsid w:val="00D63D5E"/>
    <w:rsid w:val="00D64627"/>
    <w:rsid w:val="00D87A04"/>
    <w:rsid w:val="00D95C02"/>
    <w:rsid w:val="00DA2541"/>
    <w:rsid w:val="00DA3D0A"/>
    <w:rsid w:val="00DA70C0"/>
    <w:rsid w:val="00DC4B92"/>
    <w:rsid w:val="00DD2DBE"/>
    <w:rsid w:val="00DE02F4"/>
    <w:rsid w:val="00DE17BE"/>
    <w:rsid w:val="00DF0D78"/>
    <w:rsid w:val="00DF4784"/>
    <w:rsid w:val="00E12AA4"/>
    <w:rsid w:val="00E13AD4"/>
    <w:rsid w:val="00E27127"/>
    <w:rsid w:val="00E40DF3"/>
    <w:rsid w:val="00E66BF6"/>
    <w:rsid w:val="00E75E7C"/>
    <w:rsid w:val="00E81C5A"/>
    <w:rsid w:val="00E91FDA"/>
    <w:rsid w:val="00EA1BA7"/>
    <w:rsid w:val="00EC0476"/>
    <w:rsid w:val="00EC447E"/>
    <w:rsid w:val="00ED44E9"/>
    <w:rsid w:val="00EE7B8A"/>
    <w:rsid w:val="00F07E5D"/>
    <w:rsid w:val="00F21CA6"/>
    <w:rsid w:val="00F37AF4"/>
    <w:rsid w:val="00F44F17"/>
    <w:rsid w:val="00F51CFD"/>
    <w:rsid w:val="00F61F2D"/>
    <w:rsid w:val="00F620B7"/>
    <w:rsid w:val="00F74D95"/>
    <w:rsid w:val="00F85BF0"/>
    <w:rsid w:val="00F935F7"/>
    <w:rsid w:val="00FB4A0C"/>
    <w:rsid w:val="00FB509D"/>
    <w:rsid w:val="00FB7853"/>
    <w:rsid w:val="00FC2D5E"/>
    <w:rsid w:val="00FD3B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9D1AFF-0596-4492-899D-3E538150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3C39"/>
    <w:pPr>
      <w:spacing w:line="240" w:lineRule="auto"/>
    </w:pPr>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comick">
    <w:name w:val="comick"/>
    <w:basedOn w:val="VarsaylanParagrafYazTipi"/>
    <w:rsid w:val="007E1D30"/>
  </w:style>
  <w:style w:type="paragraph" w:customStyle="1" w:styleId="thomicb">
    <w:name w:val="thomicb"/>
    <w:basedOn w:val="Normal"/>
    <w:rsid w:val="007E1D30"/>
    <w:pPr>
      <w:spacing w:before="100" w:beforeAutospacing="1" w:after="100" w:afterAutospacing="1"/>
    </w:pPr>
    <w:rPr>
      <w:rFonts w:ascii="Times New Roman" w:eastAsia="Times New Roman" w:hAnsi="Times New Roman" w:cs="Times New Roman"/>
      <w:lang w:eastAsia="tr-TR"/>
    </w:rPr>
  </w:style>
  <w:style w:type="character" w:customStyle="1" w:styleId="apple-converted-space">
    <w:name w:val="apple-converted-space"/>
    <w:basedOn w:val="VarsaylanParagrafYazTipi"/>
    <w:rsid w:val="007E1D30"/>
  </w:style>
  <w:style w:type="character" w:customStyle="1" w:styleId="FontStyle30">
    <w:name w:val="Font Style30"/>
    <w:rsid w:val="00F37AF4"/>
    <w:rPr>
      <w:rFonts w:ascii="Times New Roman" w:hAnsi="Times New Roman" w:cs="Times New Roman"/>
      <w:sz w:val="20"/>
      <w:szCs w:val="20"/>
    </w:rPr>
  </w:style>
  <w:style w:type="paragraph" w:styleId="ListeParagraf">
    <w:name w:val="List Paragraph"/>
    <w:basedOn w:val="Normal"/>
    <w:uiPriority w:val="34"/>
    <w:qFormat/>
    <w:rsid w:val="008D10FE"/>
    <w:pPr>
      <w:ind w:left="720"/>
      <w:contextualSpacing/>
    </w:pPr>
  </w:style>
  <w:style w:type="paragraph" w:styleId="AralkYok">
    <w:name w:val="No Spacing"/>
    <w:uiPriority w:val="1"/>
    <w:qFormat/>
    <w:rsid w:val="000E75D7"/>
    <w:pPr>
      <w:spacing w:line="240" w:lineRule="auto"/>
    </w:pPr>
    <w:rPr>
      <w:rFonts w:eastAsiaTheme="minorEastAsia"/>
      <w:sz w:val="24"/>
      <w:szCs w:val="24"/>
    </w:rPr>
  </w:style>
  <w:style w:type="paragraph" w:styleId="NormalWeb">
    <w:name w:val="Normal (Web)"/>
    <w:basedOn w:val="Normal"/>
    <w:uiPriority w:val="99"/>
    <w:unhideWhenUsed/>
    <w:rsid w:val="0043379A"/>
    <w:pPr>
      <w:spacing w:before="100" w:beforeAutospacing="1" w:after="100" w:afterAutospacing="1"/>
    </w:pPr>
    <w:rPr>
      <w:rFonts w:ascii="Times New Roman" w:eastAsia="Times New Roman" w:hAnsi="Times New Roman" w:cs="Times New Roman"/>
      <w:lang w:eastAsia="tr-TR"/>
    </w:rPr>
  </w:style>
  <w:style w:type="character" w:styleId="Gl">
    <w:name w:val="Strong"/>
    <w:basedOn w:val="VarsaylanParagrafYazTipi"/>
    <w:uiPriority w:val="22"/>
    <w:qFormat/>
    <w:rsid w:val="0043379A"/>
    <w:rPr>
      <w:b/>
      <w:bCs/>
    </w:rPr>
  </w:style>
  <w:style w:type="paragraph" w:customStyle="1" w:styleId="3-normalyaz">
    <w:name w:val="3-normalyaz"/>
    <w:basedOn w:val="Normal"/>
    <w:rsid w:val="00A45AC9"/>
    <w:pPr>
      <w:spacing w:before="100" w:beforeAutospacing="1" w:after="100" w:afterAutospacing="1"/>
    </w:pPr>
    <w:rPr>
      <w:rFonts w:ascii="Times New Roman" w:eastAsia="Times New Roman" w:hAnsi="Times New Roman" w:cs="Times New Roman"/>
      <w:lang w:eastAsia="tr-TR"/>
    </w:rPr>
  </w:style>
  <w:style w:type="character" w:customStyle="1" w:styleId="grame">
    <w:name w:val="grame"/>
    <w:rsid w:val="00DA2541"/>
  </w:style>
  <w:style w:type="character" w:customStyle="1" w:styleId="FontStyle12">
    <w:name w:val="Font Style12"/>
    <w:rsid w:val="004B6A5E"/>
    <w:rPr>
      <w:rFonts w:ascii="Calibri" w:hAnsi="Calibri" w:cs="Calibri" w:hint="default"/>
      <w:b/>
      <w:bCs/>
      <w:sz w:val="22"/>
      <w:szCs w:val="22"/>
    </w:rPr>
  </w:style>
  <w:style w:type="paragraph" w:styleId="BalonMetni">
    <w:name w:val="Balloon Text"/>
    <w:basedOn w:val="Normal"/>
    <w:link w:val="BalonMetniChar"/>
    <w:uiPriority w:val="99"/>
    <w:semiHidden/>
    <w:unhideWhenUsed/>
    <w:rsid w:val="00B412B1"/>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412B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03039">
      <w:bodyDiv w:val="1"/>
      <w:marLeft w:val="0"/>
      <w:marRight w:val="0"/>
      <w:marTop w:val="0"/>
      <w:marBottom w:val="0"/>
      <w:divBdr>
        <w:top w:val="none" w:sz="0" w:space="0" w:color="auto"/>
        <w:left w:val="none" w:sz="0" w:space="0" w:color="auto"/>
        <w:bottom w:val="none" w:sz="0" w:space="0" w:color="auto"/>
        <w:right w:val="none" w:sz="0" w:space="0" w:color="auto"/>
      </w:divBdr>
    </w:div>
    <w:div w:id="107944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27EA3F-959D-43B1-A1C4-EF82644CF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8</Pages>
  <Words>2744</Words>
  <Characters>15642</Characters>
  <Application>Microsoft Office Word</Application>
  <DocSecurity>0</DocSecurity>
  <Lines>130</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cp:revision>
  <cp:lastPrinted>2018-01-19T11:07:00Z</cp:lastPrinted>
  <dcterms:created xsi:type="dcterms:W3CDTF">2018-01-18T08:41:00Z</dcterms:created>
  <dcterms:modified xsi:type="dcterms:W3CDTF">2018-01-19T11:09:00Z</dcterms:modified>
</cp:coreProperties>
</file>