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9E5" w:rsidRDefault="004B544C" w:rsidP="00846514">
      <w:pPr>
        <w:spacing w:after="0" w:line="240" w:lineRule="auto"/>
        <w:jc w:val="center"/>
        <w:rPr>
          <w:rFonts w:ascii="Times New Roman" w:hAnsi="Times New Roman" w:cs="Times New Roman"/>
          <w:b/>
          <w:sz w:val="24"/>
          <w:szCs w:val="24"/>
        </w:rPr>
      </w:pPr>
      <w:r w:rsidRPr="004A12E3">
        <w:rPr>
          <w:rFonts w:ascii="Times New Roman" w:hAnsi="Times New Roman" w:cs="Times New Roman"/>
          <w:b/>
          <w:sz w:val="24"/>
          <w:szCs w:val="24"/>
        </w:rPr>
        <w:t>DANIŞTAY BAŞKANLIĞINA</w:t>
      </w:r>
    </w:p>
    <w:p w:rsidR="007D7C27" w:rsidRPr="004A12E3" w:rsidRDefault="007D7C27" w:rsidP="00846514">
      <w:pPr>
        <w:spacing w:after="0" w:line="240" w:lineRule="auto"/>
        <w:jc w:val="center"/>
        <w:rPr>
          <w:rFonts w:ascii="Times New Roman" w:hAnsi="Times New Roman" w:cs="Times New Roman"/>
          <w:b/>
          <w:sz w:val="24"/>
          <w:szCs w:val="24"/>
        </w:rPr>
      </w:pPr>
    </w:p>
    <w:p w:rsidR="000679E5" w:rsidRPr="004A12E3" w:rsidRDefault="000679E5" w:rsidP="000679E5">
      <w:pPr>
        <w:spacing w:after="0" w:line="240" w:lineRule="auto"/>
        <w:jc w:val="right"/>
        <w:rPr>
          <w:rFonts w:ascii="Times New Roman" w:hAnsi="Times New Roman" w:cs="Times New Roman"/>
          <w:b/>
          <w:sz w:val="24"/>
          <w:szCs w:val="24"/>
        </w:rPr>
      </w:pPr>
    </w:p>
    <w:p w:rsidR="000679E5" w:rsidRDefault="004B544C" w:rsidP="00846514">
      <w:pPr>
        <w:spacing w:after="0" w:line="240" w:lineRule="auto"/>
        <w:jc w:val="right"/>
        <w:rPr>
          <w:rFonts w:ascii="Times New Roman" w:hAnsi="Times New Roman" w:cs="Times New Roman"/>
          <w:b/>
          <w:sz w:val="24"/>
          <w:szCs w:val="24"/>
        </w:rPr>
      </w:pPr>
      <w:r w:rsidRPr="004A12E3">
        <w:rPr>
          <w:rFonts w:ascii="Times New Roman" w:hAnsi="Times New Roman" w:cs="Times New Roman"/>
          <w:b/>
          <w:sz w:val="24"/>
          <w:szCs w:val="24"/>
        </w:rPr>
        <w:t>“Yürütmeyi Durdurma Taleplidir”</w:t>
      </w:r>
    </w:p>
    <w:p w:rsidR="005A48EA" w:rsidRDefault="005A48EA" w:rsidP="00846514">
      <w:pPr>
        <w:spacing w:after="0" w:line="240" w:lineRule="auto"/>
        <w:jc w:val="right"/>
        <w:rPr>
          <w:rFonts w:ascii="Times New Roman" w:hAnsi="Times New Roman" w:cs="Times New Roman"/>
          <w:b/>
          <w:sz w:val="24"/>
          <w:szCs w:val="24"/>
        </w:rPr>
      </w:pPr>
    </w:p>
    <w:p w:rsidR="007D7C27" w:rsidRPr="004A12E3" w:rsidRDefault="007D7C27" w:rsidP="00846514">
      <w:pPr>
        <w:spacing w:after="0" w:line="240" w:lineRule="auto"/>
        <w:jc w:val="right"/>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DAVACI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Türk Eğitim-Sen</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VEKİLİ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Av. </w:t>
      </w:r>
      <w:r w:rsidR="005B771F">
        <w:rPr>
          <w:rFonts w:ascii="Times New Roman" w:hAnsi="Times New Roman" w:cs="Times New Roman"/>
          <w:sz w:val="24"/>
          <w:szCs w:val="24"/>
        </w:rPr>
        <w:t>Dilek ATAK</w:t>
      </w: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Pr="004A12E3">
        <w:rPr>
          <w:rFonts w:ascii="Times New Roman" w:hAnsi="Times New Roman" w:cs="Times New Roman"/>
          <w:sz w:val="24"/>
          <w:szCs w:val="24"/>
        </w:rPr>
        <w:tab/>
      </w:r>
      <w:r w:rsidRPr="004A12E3">
        <w:rPr>
          <w:rFonts w:ascii="Times New Roman" w:hAnsi="Times New Roman" w:cs="Times New Roman"/>
          <w:sz w:val="24"/>
          <w:szCs w:val="24"/>
        </w:rPr>
        <w:tab/>
      </w:r>
      <w:proofErr w:type="spellStart"/>
      <w:r w:rsidRPr="004A12E3">
        <w:rPr>
          <w:rFonts w:ascii="Times New Roman" w:hAnsi="Times New Roman" w:cs="Times New Roman"/>
          <w:sz w:val="24"/>
          <w:szCs w:val="24"/>
        </w:rPr>
        <w:t>Talatpaşa</w:t>
      </w:r>
      <w:proofErr w:type="spellEnd"/>
      <w:r w:rsidRPr="004A12E3">
        <w:rPr>
          <w:rFonts w:ascii="Times New Roman" w:hAnsi="Times New Roman" w:cs="Times New Roman"/>
          <w:sz w:val="24"/>
          <w:szCs w:val="24"/>
        </w:rPr>
        <w:t xml:space="preserve"> Bulvarı No:160 Kat:6 Cebeci</w:t>
      </w:r>
      <w:r w:rsidR="005B771F">
        <w:rPr>
          <w:rFonts w:ascii="Times New Roman" w:hAnsi="Times New Roman" w:cs="Times New Roman"/>
          <w:sz w:val="24"/>
          <w:szCs w:val="24"/>
        </w:rPr>
        <w:t xml:space="preserve"> Çankaya/</w:t>
      </w:r>
      <w:r w:rsidRPr="004A12E3">
        <w:rPr>
          <w:rFonts w:ascii="Times New Roman" w:hAnsi="Times New Roman" w:cs="Times New Roman"/>
          <w:sz w:val="24"/>
          <w:szCs w:val="24"/>
        </w:rPr>
        <w:t>ANKARA</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4B544C" w:rsidRPr="004A12E3" w:rsidRDefault="004B544C"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DAVALI</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00944771">
        <w:rPr>
          <w:rFonts w:ascii="Times New Roman" w:hAnsi="Times New Roman" w:cs="Times New Roman"/>
          <w:sz w:val="24"/>
          <w:szCs w:val="24"/>
        </w:rPr>
        <w:t>T.C. Başbakanlık/ANKARA</w:t>
      </w:r>
    </w:p>
    <w:p w:rsidR="000679E5" w:rsidRPr="004A12E3" w:rsidRDefault="000679E5" w:rsidP="000679E5">
      <w:pPr>
        <w:spacing w:after="0" w:line="240" w:lineRule="auto"/>
        <w:jc w:val="both"/>
        <w:rPr>
          <w:rFonts w:ascii="Times New Roman" w:hAnsi="Times New Roman" w:cs="Times New Roman"/>
          <w:b/>
          <w:sz w:val="24"/>
          <w:szCs w:val="24"/>
          <w:u w:val="single"/>
        </w:rPr>
      </w:pPr>
    </w:p>
    <w:p w:rsidR="000679E5" w:rsidRPr="004A12E3" w:rsidRDefault="000679E5" w:rsidP="000679E5">
      <w:pPr>
        <w:pStyle w:val="NormalWeb"/>
        <w:spacing w:before="0" w:beforeAutospacing="0" w:after="0" w:afterAutospacing="0"/>
        <w:jc w:val="both"/>
        <w:rPr>
          <w:b/>
          <w:u w:val="single"/>
        </w:rPr>
      </w:pPr>
    </w:p>
    <w:p w:rsidR="000B48AC" w:rsidRDefault="004B544C" w:rsidP="000679E5">
      <w:pPr>
        <w:pStyle w:val="NormalWeb"/>
        <w:spacing w:before="0" w:beforeAutospacing="0" w:after="0" w:afterAutospacing="0"/>
        <w:jc w:val="both"/>
      </w:pPr>
      <w:r w:rsidRPr="004A12E3">
        <w:rPr>
          <w:b/>
          <w:u w:val="single"/>
        </w:rPr>
        <w:t>T.KONUSU</w:t>
      </w:r>
      <w:r w:rsidRPr="004A12E3">
        <w:rPr>
          <w:b/>
          <w:u w:val="single"/>
        </w:rPr>
        <w:tab/>
      </w:r>
      <w:r w:rsidRPr="004A12E3">
        <w:rPr>
          <w:b/>
          <w:u w:val="single"/>
        </w:rPr>
        <w:tab/>
      </w:r>
      <w:r w:rsidRPr="004A12E3">
        <w:rPr>
          <w:b/>
          <w:u w:val="single"/>
        </w:rPr>
        <w:tab/>
        <w:t>:</w:t>
      </w:r>
      <w:r w:rsidR="00715138" w:rsidRPr="00715138">
        <w:t>30.03.2018 tarih ve 30376 s</w:t>
      </w:r>
      <w:r w:rsidRPr="00715138">
        <w:t xml:space="preserve">ayılı Resmi </w:t>
      </w:r>
      <w:proofErr w:type="spellStart"/>
      <w:r w:rsidRPr="00715138">
        <w:t>Gazete</w:t>
      </w:r>
      <w:r w:rsidR="005B771F" w:rsidRPr="00715138">
        <w:t>’</w:t>
      </w:r>
      <w:r w:rsidR="00715138" w:rsidRPr="00715138">
        <w:t>de</w:t>
      </w:r>
      <w:proofErr w:type="spellEnd"/>
      <w:r w:rsidR="00715138" w:rsidRPr="00715138">
        <w:t xml:space="preserve"> yayımlanan </w:t>
      </w:r>
      <w:r w:rsidR="00715138">
        <w:t xml:space="preserve">2018/11587 Sayılı Sözleşmeli Personel Çalıştırılmasına İlişkin Esaslar İle Sözleşmeli Personele Ek </w:t>
      </w:r>
      <w:r w:rsidR="00991C02">
        <w:t>Ödeme Yapılmasına Dair Kararda D</w:t>
      </w:r>
      <w:r w:rsidR="00715138">
        <w:t>eğişiklik Yapılmasına İlişkin Karar</w:t>
      </w:r>
      <w:r w:rsidR="00E02303">
        <w:t>’ın</w:t>
      </w:r>
      <w:r w:rsidR="00C80250">
        <w:t>;</w:t>
      </w:r>
    </w:p>
    <w:p w:rsidR="00C80250" w:rsidRDefault="00C80250" w:rsidP="000679E5">
      <w:pPr>
        <w:pStyle w:val="NormalWeb"/>
        <w:spacing w:before="0" w:beforeAutospacing="0" w:after="0" w:afterAutospacing="0"/>
        <w:jc w:val="both"/>
      </w:pPr>
    </w:p>
    <w:p w:rsidR="00C80250" w:rsidRDefault="00E02303" w:rsidP="000679E5">
      <w:pPr>
        <w:pStyle w:val="NormalWeb"/>
        <w:spacing w:before="0" w:beforeAutospacing="0" w:after="0" w:afterAutospacing="0"/>
        <w:jc w:val="both"/>
      </w:pPr>
      <w:r>
        <w:t xml:space="preserve"> </w:t>
      </w:r>
      <w:r w:rsidR="00833307" w:rsidRPr="00833307">
        <w:rPr>
          <w:b/>
        </w:rPr>
        <w:t>1</w:t>
      </w:r>
      <w:r w:rsidR="00C80250">
        <w:t>-</w:t>
      </w:r>
      <w:r>
        <w:t xml:space="preserve">3. Maddesi ile </w:t>
      </w:r>
      <w:r w:rsidRPr="00E02303">
        <w:t xml:space="preserve">Sözleşmeli Personel Çalıştırılmasına İlişkin </w:t>
      </w:r>
      <w:proofErr w:type="spellStart"/>
      <w:r w:rsidRPr="00E02303">
        <w:t>Esaslar</w:t>
      </w:r>
      <w:r>
        <w:t>’a</w:t>
      </w:r>
      <w:proofErr w:type="spellEnd"/>
      <w:r>
        <w:t xml:space="preserve"> eklenen Geçici 11. Maddenin</w:t>
      </w:r>
      <w:r w:rsidR="00064B77">
        <w:t xml:space="preserve"> 1. Fıkrasın</w:t>
      </w:r>
      <w:r w:rsidR="00ED481E">
        <w:t>da</w:t>
      </w:r>
      <w:r w:rsidR="00064B77">
        <w:t xml:space="preserve"> yer alan “</w:t>
      </w:r>
      <w:proofErr w:type="gramStart"/>
      <w:r w:rsidR="00F54A54">
        <w:rPr>
          <w:b/>
          <w:i/>
        </w:rPr>
        <w:t>….</w:t>
      </w:r>
      <w:proofErr w:type="gramEnd"/>
      <w:r w:rsidR="00C80250" w:rsidRPr="00C80250">
        <w:rPr>
          <w:b/>
          <w:i/>
        </w:rPr>
        <w:t xml:space="preserve"> diğer kamu kurum ve kuruluşlarında çalışanlardan yükseköğrenim mezunu olanlar "idari büro görevlisi" unvanlı, diğerleri ise "idari destek görevlisi" unvanlı pozisyonlara idarelerince atanır</w:t>
      </w:r>
      <w:proofErr w:type="gramStart"/>
      <w:r w:rsidR="00C80250" w:rsidRPr="00C80250">
        <w:rPr>
          <w:b/>
          <w:i/>
        </w:rPr>
        <w:t>.</w:t>
      </w:r>
      <w:r w:rsidR="00F54A54">
        <w:t>.</w:t>
      </w:r>
      <w:proofErr w:type="gramEnd"/>
      <w:r w:rsidR="00ED481E" w:rsidRPr="00ED481E">
        <w:rPr>
          <w:b/>
          <w:i/>
        </w:rPr>
        <w:t>”</w:t>
      </w:r>
      <w:r w:rsidR="00C80250">
        <w:t xml:space="preserve"> </w:t>
      </w:r>
      <w:r w:rsidR="00064B77">
        <w:t>ibaresinin,</w:t>
      </w:r>
    </w:p>
    <w:p w:rsidR="003D4305" w:rsidRDefault="00064B77" w:rsidP="000679E5">
      <w:pPr>
        <w:pStyle w:val="NormalWeb"/>
        <w:spacing w:before="0" w:beforeAutospacing="0" w:after="0" w:afterAutospacing="0"/>
        <w:jc w:val="both"/>
      </w:pPr>
      <w:r>
        <w:t xml:space="preserve"> </w:t>
      </w:r>
    </w:p>
    <w:p w:rsidR="003D4305" w:rsidRDefault="00833307" w:rsidP="000679E5">
      <w:pPr>
        <w:pStyle w:val="NormalWeb"/>
        <w:spacing w:before="0" w:beforeAutospacing="0" w:after="0" w:afterAutospacing="0"/>
        <w:jc w:val="both"/>
      </w:pPr>
      <w:r w:rsidRPr="00833307">
        <w:rPr>
          <w:b/>
        </w:rPr>
        <w:t>2</w:t>
      </w:r>
      <w:r w:rsidR="00C80250">
        <w:t>-Aynı maddenin 3. Fıkrasında yer alan; “</w:t>
      </w:r>
      <w:r w:rsidR="00C80250" w:rsidRPr="00C80250">
        <w:rPr>
          <w:b/>
          <w:i/>
        </w:rPr>
        <w:t>Bu madde uyarınca atananların ücretleri, görevin yapılmasını müteakiben her ayın 15'inde ödenir</w:t>
      </w:r>
      <w:r w:rsidR="00C80250" w:rsidRPr="00C80250">
        <w:t>.</w:t>
      </w:r>
      <w:r w:rsidR="00C80250">
        <w:t xml:space="preserve">” </w:t>
      </w:r>
      <w:r w:rsidR="00C80250" w:rsidRPr="00064B77">
        <w:t xml:space="preserve">ibaresinin,  </w:t>
      </w:r>
    </w:p>
    <w:p w:rsidR="00C80250" w:rsidRDefault="00C80250" w:rsidP="000679E5">
      <w:pPr>
        <w:pStyle w:val="NormalWeb"/>
        <w:spacing w:before="0" w:beforeAutospacing="0" w:after="0" w:afterAutospacing="0"/>
        <w:jc w:val="both"/>
      </w:pPr>
    </w:p>
    <w:p w:rsidR="003D4305" w:rsidRDefault="00833307" w:rsidP="000679E5">
      <w:pPr>
        <w:pStyle w:val="NormalWeb"/>
        <w:spacing w:before="0" w:beforeAutospacing="0" w:after="0" w:afterAutospacing="0"/>
        <w:jc w:val="both"/>
      </w:pPr>
      <w:r w:rsidRPr="00833307">
        <w:rPr>
          <w:b/>
        </w:rPr>
        <w:t>3</w:t>
      </w:r>
      <w:r w:rsidR="00C80250">
        <w:t>-A</w:t>
      </w:r>
      <w:r w:rsidR="00C80250" w:rsidRPr="00064B77">
        <w:t xml:space="preserve">ynı maddenin </w:t>
      </w:r>
      <w:r w:rsidR="00C80250">
        <w:t>4</w:t>
      </w:r>
      <w:r w:rsidR="00C80250" w:rsidRPr="00064B77">
        <w:t>. Fıkrasın</w:t>
      </w:r>
      <w:r w:rsidR="00C80250">
        <w:t>ın ilk cümlesinde</w:t>
      </w:r>
      <w:r w:rsidR="00064B77">
        <w:t xml:space="preserve"> yer alan </w:t>
      </w:r>
      <w:r w:rsidR="00C80250">
        <w:t>“</w:t>
      </w:r>
      <w:r w:rsidR="00C80250" w:rsidRPr="00C80250">
        <w:rPr>
          <w:b/>
          <w:i/>
        </w:rPr>
        <w:t>657 sayılı Kanunun 4 üncü maddesinin mülga (C) fıkrasının ikinci paragrafı kapsamında yer alanlardan bu madde uyarınca sözleşmeli personel pozisyonlarına atananların sözleşmeleri, 5510 sayılı Kanun hükümleri uyarınca yaşlılık veya malullük aylığına hak kazandıkları tarihte sona erer</w:t>
      </w:r>
      <w:proofErr w:type="gramStart"/>
      <w:r w:rsidR="00C80250" w:rsidRPr="00C80250">
        <w:rPr>
          <w:i/>
        </w:rPr>
        <w:t>..</w:t>
      </w:r>
      <w:proofErr w:type="gramEnd"/>
      <w:r w:rsidR="00C80250">
        <w:t xml:space="preserve">” </w:t>
      </w:r>
      <w:r w:rsidR="00064B77">
        <w:t xml:space="preserve">ibaresinin, </w:t>
      </w:r>
      <w:r w:rsidR="00E02303">
        <w:t xml:space="preserve"> </w:t>
      </w:r>
    </w:p>
    <w:p w:rsidR="003D4305" w:rsidRDefault="003D4305" w:rsidP="003D4305">
      <w:pPr>
        <w:pStyle w:val="NormalWeb"/>
        <w:spacing w:before="0" w:beforeAutospacing="0" w:after="0" w:afterAutospacing="0"/>
        <w:jc w:val="both"/>
        <w:rPr>
          <w:b/>
        </w:rPr>
      </w:pPr>
    </w:p>
    <w:p w:rsidR="003D4305" w:rsidRDefault="00833307" w:rsidP="003D4305">
      <w:pPr>
        <w:pStyle w:val="NormalWeb"/>
        <w:spacing w:before="0" w:beforeAutospacing="0" w:after="0" w:afterAutospacing="0"/>
        <w:jc w:val="both"/>
        <w:rPr>
          <w:b/>
        </w:rPr>
      </w:pPr>
      <w:r>
        <w:rPr>
          <w:b/>
        </w:rPr>
        <w:t>4-</w:t>
      </w:r>
      <w:r w:rsidR="003D4305" w:rsidRPr="00833307">
        <w:t xml:space="preserve">6. maddesi </w:t>
      </w:r>
      <w:proofErr w:type="gramStart"/>
      <w:r w:rsidR="003D4305" w:rsidRPr="00833307">
        <w:t>ile</w:t>
      </w:r>
      <w:r w:rsidR="00991C02" w:rsidRPr="00833307">
        <w:t>;</w:t>
      </w:r>
      <w:proofErr w:type="gramEnd"/>
      <w:r w:rsidR="003D4305" w:rsidRPr="00833307">
        <w:t xml:space="preserve"> Sözleşmeli Personele Ek Ödeme Yapılmasına Dair Karar</w:t>
      </w:r>
      <w:r w:rsidR="00991C02" w:rsidRPr="00833307">
        <w:t xml:space="preserve">’a ekli “Sözleşmeli Personel Ek Ödeme Oranları </w:t>
      </w:r>
      <w:proofErr w:type="spellStart"/>
      <w:r w:rsidR="00991C02" w:rsidRPr="00833307">
        <w:t>Cetveli”ne</w:t>
      </w:r>
      <w:proofErr w:type="spellEnd"/>
      <w:r w:rsidR="00991C02" w:rsidRPr="00833307">
        <w:t xml:space="preserve"> eklenen 18. Sıranın</w:t>
      </w:r>
      <w:r w:rsidR="003D4305" w:rsidRPr="00833307">
        <w:t>,</w:t>
      </w:r>
    </w:p>
    <w:p w:rsidR="00064B77" w:rsidRDefault="00064B77" w:rsidP="000679E5">
      <w:pPr>
        <w:pStyle w:val="NormalWeb"/>
        <w:spacing w:before="0" w:beforeAutospacing="0" w:after="0" w:afterAutospacing="0"/>
        <w:jc w:val="both"/>
        <w:rPr>
          <w:b/>
        </w:rPr>
      </w:pPr>
    </w:p>
    <w:p w:rsidR="004B544C" w:rsidRDefault="00976292" w:rsidP="0098185B">
      <w:pPr>
        <w:pStyle w:val="NormalWeb"/>
        <w:spacing w:before="0" w:beforeAutospacing="0" w:after="0" w:afterAutospacing="0"/>
        <w:jc w:val="both"/>
      </w:pPr>
      <w:r>
        <w:t>Ö</w:t>
      </w:r>
      <w:r w:rsidR="00601E52">
        <w:t>nc</w:t>
      </w:r>
      <w:r w:rsidR="0098185B">
        <w:t>elikle</w:t>
      </w:r>
      <w:r w:rsidR="00C54422" w:rsidRPr="004A12E3">
        <w:t xml:space="preserve"> </w:t>
      </w:r>
      <w:r w:rsidR="00370018" w:rsidRPr="004A12E3">
        <w:t xml:space="preserve">YÜRÜTMESİNİN DURDURULMASI </w:t>
      </w:r>
      <w:r w:rsidR="002A0263" w:rsidRPr="004A12E3">
        <w:t xml:space="preserve">ve devamında </w:t>
      </w:r>
      <w:r w:rsidR="00370018" w:rsidRPr="004A12E3">
        <w:t>İPTALİ</w:t>
      </w:r>
      <w:r w:rsidR="002A0263" w:rsidRPr="004A12E3">
        <w:t xml:space="preserve"> </w:t>
      </w:r>
      <w:r w:rsidR="00C54422" w:rsidRPr="004A12E3">
        <w:t xml:space="preserve">talebinden ibarettir. </w:t>
      </w:r>
    </w:p>
    <w:p w:rsidR="00715138" w:rsidRPr="004A12E3" w:rsidRDefault="00715138" w:rsidP="0098185B">
      <w:pPr>
        <w:pStyle w:val="NormalWeb"/>
        <w:spacing w:before="0" w:beforeAutospacing="0" w:after="0" w:afterAutospacing="0"/>
        <w:jc w:val="both"/>
      </w:pPr>
    </w:p>
    <w:p w:rsidR="009570CD" w:rsidRDefault="00715138" w:rsidP="000679E5">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ÖĞRENME </w:t>
      </w:r>
      <w:r w:rsidRPr="00715138">
        <w:rPr>
          <w:rFonts w:ascii="Times New Roman" w:hAnsi="Times New Roman" w:cs="Times New Roman"/>
          <w:b/>
          <w:sz w:val="24"/>
          <w:szCs w:val="24"/>
          <w:u w:val="single"/>
        </w:rPr>
        <w:t>TARİHİ</w:t>
      </w:r>
      <w:r w:rsidRPr="00715138">
        <w:rPr>
          <w:rFonts w:ascii="Times New Roman" w:hAnsi="Times New Roman" w:cs="Times New Roman"/>
          <w:b/>
          <w:sz w:val="24"/>
          <w:szCs w:val="24"/>
          <w:u w:val="single"/>
        </w:rPr>
        <w:tab/>
        <w:t>:</w:t>
      </w:r>
      <w:r>
        <w:rPr>
          <w:rFonts w:ascii="Times New Roman" w:hAnsi="Times New Roman" w:cs="Times New Roman"/>
          <w:b/>
          <w:sz w:val="24"/>
          <w:szCs w:val="24"/>
          <w:u w:val="single"/>
        </w:rPr>
        <w:t xml:space="preserve"> </w:t>
      </w:r>
      <w:r w:rsidRPr="00715138">
        <w:rPr>
          <w:rFonts w:ascii="Times New Roman" w:hAnsi="Times New Roman" w:cs="Times New Roman"/>
          <w:sz w:val="24"/>
          <w:szCs w:val="24"/>
        </w:rPr>
        <w:t>30.03.2018</w:t>
      </w:r>
    </w:p>
    <w:p w:rsidR="00715138" w:rsidRPr="00ED481E" w:rsidRDefault="00715138" w:rsidP="000679E5">
      <w:pPr>
        <w:spacing w:after="0" w:line="240" w:lineRule="auto"/>
        <w:jc w:val="both"/>
        <w:rPr>
          <w:rFonts w:ascii="Times New Roman" w:hAnsi="Times New Roman" w:cs="Times New Roman"/>
          <w:b/>
          <w:sz w:val="24"/>
          <w:szCs w:val="24"/>
          <w:u w:val="single"/>
        </w:rPr>
      </w:pPr>
    </w:p>
    <w:p w:rsidR="00ED481E" w:rsidRDefault="004B544C" w:rsidP="00ED481E">
      <w:pPr>
        <w:spacing w:after="0" w:line="240" w:lineRule="auto"/>
        <w:jc w:val="both"/>
        <w:rPr>
          <w:rFonts w:ascii="Times New Roman" w:hAnsi="Times New Roman" w:cs="Times New Roman"/>
          <w:sz w:val="24"/>
          <w:szCs w:val="24"/>
        </w:rPr>
      </w:pPr>
      <w:r w:rsidRPr="00ED481E">
        <w:rPr>
          <w:rFonts w:ascii="Times New Roman" w:hAnsi="Times New Roman" w:cs="Times New Roman"/>
          <w:b/>
          <w:sz w:val="24"/>
          <w:szCs w:val="24"/>
          <w:u w:val="single"/>
        </w:rPr>
        <w:t>AÇIKLAMALAR</w:t>
      </w:r>
      <w:r w:rsidRPr="00ED481E">
        <w:rPr>
          <w:rFonts w:ascii="Times New Roman" w:hAnsi="Times New Roman" w:cs="Times New Roman"/>
          <w:b/>
          <w:sz w:val="24"/>
          <w:szCs w:val="24"/>
          <w:u w:val="single"/>
        </w:rPr>
        <w:tab/>
      </w:r>
      <w:r w:rsidRPr="00ED481E">
        <w:rPr>
          <w:rFonts w:ascii="Times New Roman" w:hAnsi="Times New Roman" w:cs="Times New Roman"/>
          <w:b/>
          <w:sz w:val="24"/>
          <w:szCs w:val="24"/>
          <w:u w:val="single"/>
        </w:rPr>
        <w:tab/>
        <w:t>:</w:t>
      </w:r>
      <w:r w:rsidR="009570CD" w:rsidRPr="00ED481E">
        <w:rPr>
          <w:rFonts w:ascii="Times New Roman" w:hAnsi="Times New Roman" w:cs="Times New Roman"/>
          <w:sz w:val="24"/>
          <w:szCs w:val="24"/>
        </w:rPr>
        <w:t xml:space="preserve"> </w:t>
      </w:r>
    </w:p>
    <w:p w:rsidR="00ED481E" w:rsidRDefault="00ED481E" w:rsidP="00ED481E">
      <w:pPr>
        <w:spacing w:after="0" w:line="240" w:lineRule="auto"/>
        <w:jc w:val="both"/>
        <w:rPr>
          <w:rFonts w:ascii="Times New Roman" w:hAnsi="Times New Roman" w:cs="Times New Roman"/>
          <w:sz w:val="24"/>
          <w:szCs w:val="24"/>
        </w:rPr>
      </w:pPr>
    </w:p>
    <w:p w:rsidR="00ED481E" w:rsidRPr="00ED481E" w:rsidRDefault="00130D9A" w:rsidP="00ED481E">
      <w:pPr>
        <w:spacing w:after="0" w:line="240" w:lineRule="auto"/>
        <w:ind w:firstLine="708"/>
        <w:jc w:val="both"/>
        <w:rPr>
          <w:rFonts w:ascii="Times New Roman" w:eastAsia="ヒラギノ明朝 Pro W3" w:hAnsi="Times New Roman" w:cs="Times New Roman"/>
          <w:sz w:val="24"/>
          <w:szCs w:val="24"/>
        </w:rPr>
      </w:pPr>
      <w:r w:rsidRPr="00ED481E">
        <w:rPr>
          <w:rFonts w:ascii="Times New Roman" w:hAnsi="Times New Roman" w:cs="Times New Roman"/>
          <w:b/>
          <w:sz w:val="24"/>
          <w:szCs w:val="24"/>
        </w:rPr>
        <w:t xml:space="preserve">24.12.2017 tarih ve 30280 sayılı </w:t>
      </w:r>
      <w:r w:rsidR="00ED481E" w:rsidRPr="00ED481E">
        <w:rPr>
          <w:rFonts w:ascii="Times New Roman" w:hAnsi="Times New Roman" w:cs="Times New Roman"/>
          <w:b/>
          <w:sz w:val="24"/>
          <w:szCs w:val="24"/>
        </w:rPr>
        <w:t xml:space="preserve">Resmi </w:t>
      </w:r>
      <w:proofErr w:type="spellStart"/>
      <w:r w:rsidR="00ED481E" w:rsidRPr="00ED481E">
        <w:rPr>
          <w:rFonts w:ascii="Times New Roman" w:hAnsi="Times New Roman" w:cs="Times New Roman"/>
          <w:b/>
          <w:sz w:val="24"/>
          <w:szCs w:val="24"/>
        </w:rPr>
        <w:t>Gazete’de</w:t>
      </w:r>
      <w:proofErr w:type="spellEnd"/>
      <w:r w:rsidR="00ED481E" w:rsidRPr="00ED481E">
        <w:rPr>
          <w:rFonts w:ascii="Times New Roman" w:hAnsi="Times New Roman" w:cs="Times New Roman"/>
          <w:b/>
          <w:sz w:val="24"/>
          <w:szCs w:val="24"/>
        </w:rPr>
        <w:t xml:space="preserve"> </w:t>
      </w:r>
      <w:r w:rsidRPr="00ED481E">
        <w:rPr>
          <w:rFonts w:ascii="Times New Roman" w:hAnsi="Times New Roman" w:cs="Times New Roman"/>
          <w:b/>
          <w:sz w:val="24"/>
          <w:szCs w:val="24"/>
        </w:rPr>
        <w:t xml:space="preserve">yayımlanan 696 sayılı </w:t>
      </w:r>
      <w:r w:rsidRPr="00ED481E">
        <w:rPr>
          <w:rFonts w:ascii="Times New Roman" w:eastAsia="ヒラギノ明朝 Pro W3" w:hAnsi="Times New Roman" w:cs="Times New Roman"/>
          <w:b/>
          <w:sz w:val="24"/>
          <w:szCs w:val="24"/>
        </w:rPr>
        <w:t>KHK</w:t>
      </w:r>
      <w:r w:rsidRPr="00ED481E">
        <w:rPr>
          <w:rFonts w:ascii="Times New Roman" w:eastAsia="ヒラギノ明朝 Pro W3" w:hAnsi="Times New Roman" w:cs="Times New Roman"/>
          <w:sz w:val="24"/>
          <w:szCs w:val="24"/>
        </w:rPr>
        <w:t xml:space="preserve">; </w:t>
      </w:r>
    </w:p>
    <w:p w:rsidR="00ED481E" w:rsidRPr="00ED481E" w:rsidRDefault="00130D9A" w:rsidP="00ED481E">
      <w:pPr>
        <w:spacing w:after="0" w:line="240" w:lineRule="auto"/>
        <w:ind w:firstLine="708"/>
        <w:jc w:val="both"/>
        <w:rPr>
          <w:rFonts w:ascii="Times New Roman" w:eastAsia="ヒラギノ明朝 Pro W3" w:hAnsi="Times New Roman" w:cs="Times New Roman"/>
          <w:sz w:val="24"/>
          <w:szCs w:val="24"/>
        </w:rPr>
      </w:pPr>
      <w:r w:rsidRPr="00ED481E">
        <w:rPr>
          <w:rFonts w:ascii="Times New Roman" w:eastAsia="ヒラギノ明朝 Pro W3" w:hAnsi="Times New Roman" w:cs="Times New Roman"/>
          <w:b/>
          <w:sz w:val="24"/>
          <w:szCs w:val="24"/>
        </w:rPr>
        <w:t>MADDE 17</w:t>
      </w:r>
      <w:r w:rsidRPr="00ED481E">
        <w:rPr>
          <w:rFonts w:ascii="Times New Roman" w:eastAsia="ヒラギノ明朝 Pro W3" w:hAnsi="Times New Roman" w:cs="Times New Roman"/>
          <w:sz w:val="24"/>
          <w:szCs w:val="24"/>
        </w:rPr>
        <w:t xml:space="preserve">- </w:t>
      </w:r>
      <w:proofErr w:type="gramStart"/>
      <w:r w:rsidRPr="00ED481E">
        <w:rPr>
          <w:rFonts w:ascii="Times New Roman" w:eastAsia="ヒラギノ明朝 Pro W3" w:hAnsi="Times New Roman" w:cs="Times New Roman"/>
          <w:sz w:val="24"/>
          <w:szCs w:val="24"/>
        </w:rPr>
        <w:t>14/7/1965</w:t>
      </w:r>
      <w:proofErr w:type="gramEnd"/>
      <w:r w:rsidRPr="00ED481E">
        <w:rPr>
          <w:rFonts w:ascii="Times New Roman" w:eastAsia="ヒラギノ明朝 Pro W3" w:hAnsi="Times New Roman" w:cs="Times New Roman"/>
          <w:sz w:val="24"/>
          <w:szCs w:val="24"/>
        </w:rPr>
        <w:t xml:space="preserve"> tarihli ve 657 sayılı Devlet Memurları Kanununun 4 üncü maddesinin (B) fıkrasına aşağıdaki paragraflar eklenmiş ve (C) fıkrası yürürlükten kaldırılmıştır.</w:t>
      </w:r>
    </w:p>
    <w:p w:rsidR="00ED481E" w:rsidRPr="00ED481E" w:rsidRDefault="00130D9A" w:rsidP="00ED481E">
      <w:pPr>
        <w:spacing w:after="0" w:line="240" w:lineRule="auto"/>
        <w:ind w:firstLine="708"/>
        <w:jc w:val="both"/>
        <w:rPr>
          <w:rFonts w:ascii="Times New Roman" w:eastAsia="ヒラギノ明朝 Pro W3" w:hAnsi="Times New Roman" w:cs="Times New Roman"/>
          <w:i/>
          <w:sz w:val="24"/>
          <w:szCs w:val="24"/>
          <w:u w:val="single"/>
        </w:rPr>
      </w:pPr>
      <w:r w:rsidRPr="00ED481E">
        <w:rPr>
          <w:rFonts w:ascii="Times New Roman" w:eastAsia="ヒラギノ明朝 Pro W3" w:hAnsi="Times New Roman" w:cs="Times New Roman"/>
          <w:sz w:val="24"/>
          <w:szCs w:val="24"/>
        </w:rPr>
        <w:t>“</w:t>
      </w:r>
      <w:r w:rsidRPr="00ED481E">
        <w:rPr>
          <w:rFonts w:ascii="Times New Roman" w:eastAsia="ヒラギノ明朝 Pro W3" w:hAnsi="Times New Roman" w:cs="Times New Roman"/>
          <w:i/>
          <w:sz w:val="24"/>
          <w:szCs w:val="24"/>
          <w:u w:val="single"/>
        </w:rPr>
        <w:t>Bir yıldan az süreli veya mevsimlik hizmet olduğuna Devlet Personel Başkanlığı ve Maliye Bakanlığının görüşleri üzerine Bakanlar Kurulunca karar verilen görevlerde ve belirtilen ücret ve adet sınırları içinde sözleşme ile çalıştırılanlar da bu fıkra kapsamında istihdam edilebilir.</w:t>
      </w:r>
    </w:p>
    <w:p w:rsidR="00130D9A" w:rsidRPr="00ED481E" w:rsidRDefault="00130D9A" w:rsidP="00ED481E">
      <w:pPr>
        <w:spacing w:after="0" w:line="240" w:lineRule="auto"/>
        <w:ind w:firstLine="708"/>
        <w:jc w:val="both"/>
        <w:rPr>
          <w:rFonts w:ascii="Times New Roman" w:eastAsia="ヒラギノ明朝 Pro W3" w:hAnsi="Times New Roman" w:cs="Times New Roman"/>
          <w:sz w:val="24"/>
          <w:szCs w:val="24"/>
        </w:rPr>
      </w:pPr>
      <w:r w:rsidRPr="00ED481E">
        <w:rPr>
          <w:rFonts w:ascii="Times New Roman" w:eastAsia="ヒラギノ明朝 Pro W3" w:hAnsi="Times New Roman" w:cs="Times New Roman"/>
          <w:i/>
          <w:sz w:val="24"/>
          <w:szCs w:val="24"/>
          <w:u w:val="single"/>
        </w:rPr>
        <w:lastRenderedPageBreak/>
        <w:t xml:space="preserve">Özelleştirme uygulamaları sebebiyle iş akitleri kamu veya özel sektör işverenince feshedilen ve </w:t>
      </w:r>
      <w:proofErr w:type="gramStart"/>
      <w:r w:rsidRPr="00ED481E">
        <w:rPr>
          <w:rFonts w:ascii="Times New Roman" w:eastAsia="ヒラギノ明朝 Pro W3" w:hAnsi="Times New Roman" w:cs="Times New Roman"/>
          <w:i/>
          <w:sz w:val="24"/>
          <w:szCs w:val="24"/>
          <w:u w:val="single"/>
        </w:rPr>
        <w:t>24/11/1994</w:t>
      </w:r>
      <w:proofErr w:type="gramEnd"/>
      <w:r w:rsidRPr="00ED481E">
        <w:rPr>
          <w:rFonts w:ascii="Times New Roman" w:eastAsia="ヒラギノ明朝 Pro W3" w:hAnsi="Times New Roman" w:cs="Times New Roman"/>
          <w:i/>
          <w:sz w:val="24"/>
          <w:szCs w:val="24"/>
          <w:u w:val="single"/>
        </w:rPr>
        <w:t xml:space="preserve"> tarihli ve 4046 sayılı Özelleştirme Uygulamaları Hakkında Kanun kapsamında diğer kamu kurum ve kuruluşlarına nakil hakkı bulunmayan personel de bu fıkra kapsamında yaşlılık veya malullük aylığı almaya hak kazanıncaya kadar istihdam edilebilir. Bu kapsamda istihdam edileceklerin sayısı, öğrenim durumlarına göre çalışma şartları ve bunlara ödenecek ücretler ile diğer hususlar Devlet Personel Başkanlığı ve Maliye Bakanlığının görüşleri üzerine Bakanlar Kurulunca belirlenir.</w:t>
      </w:r>
      <w:r w:rsidRPr="00ED481E">
        <w:rPr>
          <w:rFonts w:ascii="Times New Roman" w:eastAsia="ヒラギノ明朝 Pro W3" w:hAnsi="Times New Roman" w:cs="Times New Roman"/>
          <w:sz w:val="24"/>
          <w:szCs w:val="24"/>
        </w:rPr>
        <w:t>”</w:t>
      </w:r>
    </w:p>
    <w:p w:rsidR="00ED481E" w:rsidRDefault="00130D9A" w:rsidP="00ED481E">
      <w:pPr>
        <w:spacing w:after="0" w:line="240" w:lineRule="auto"/>
        <w:ind w:firstLine="708"/>
        <w:jc w:val="both"/>
        <w:rPr>
          <w:rFonts w:ascii="Times New Roman" w:eastAsia="ヒラギノ明朝 Pro W3" w:hAnsi="Times New Roman" w:cs="Times New Roman"/>
          <w:sz w:val="24"/>
          <w:szCs w:val="24"/>
        </w:rPr>
      </w:pPr>
      <w:r w:rsidRPr="00ED481E">
        <w:rPr>
          <w:rFonts w:ascii="Times New Roman" w:eastAsia="ヒラギノ明朝 Pro W3" w:hAnsi="Times New Roman" w:cs="Times New Roman"/>
          <w:b/>
          <w:sz w:val="24"/>
          <w:szCs w:val="24"/>
        </w:rPr>
        <w:t>MADDE 18</w:t>
      </w:r>
      <w:r w:rsidRPr="00ED481E">
        <w:rPr>
          <w:rFonts w:ascii="Times New Roman" w:eastAsia="ヒラギノ明朝 Pro W3" w:hAnsi="Times New Roman" w:cs="Times New Roman"/>
          <w:sz w:val="24"/>
          <w:szCs w:val="24"/>
        </w:rPr>
        <w:t xml:space="preserve">- “657 sayılı Kanuna aşağıdaki geçici maddeler eklenmiştir. “GEÇİCİ MADDE 43- </w:t>
      </w:r>
      <w:r w:rsidRPr="00ED481E">
        <w:rPr>
          <w:rFonts w:ascii="Times New Roman" w:eastAsia="ヒラギノ明朝 Pro W3" w:hAnsi="Times New Roman" w:cs="Times New Roman"/>
          <w:i/>
          <w:sz w:val="24"/>
          <w:szCs w:val="24"/>
          <w:u w:val="single"/>
        </w:rPr>
        <w:t xml:space="preserve">Kamu kurum ve kuruluşlarında </w:t>
      </w:r>
      <w:proofErr w:type="gramStart"/>
      <w:r w:rsidRPr="00ED481E">
        <w:rPr>
          <w:rFonts w:ascii="Times New Roman" w:eastAsia="ヒラギノ明朝 Pro W3" w:hAnsi="Times New Roman" w:cs="Times New Roman"/>
          <w:i/>
          <w:sz w:val="24"/>
          <w:szCs w:val="24"/>
          <w:u w:val="single"/>
        </w:rPr>
        <w:t>4/12/2017</w:t>
      </w:r>
      <w:proofErr w:type="gramEnd"/>
      <w:r w:rsidRPr="00ED481E">
        <w:rPr>
          <w:rFonts w:ascii="Times New Roman" w:eastAsia="ヒラギノ明朝 Pro W3" w:hAnsi="Times New Roman" w:cs="Times New Roman"/>
          <w:i/>
          <w:sz w:val="24"/>
          <w:szCs w:val="24"/>
          <w:u w:val="single"/>
        </w:rPr>
        <w:t xml:space="preserve"> tarihi itibarıyla, adam/ay esasına göre kısmi süreli çalıştırılmakta olanlar ile saat ücreti karşılığı çalışmakta olanlar hariç olmak üzere bu Kanunun 4 üncü maddesinin mülga (C) fıkrası kapsamında tahsis edilmiş geçici personel pozisyonlarında çalışmakta olanlar, pozisyonlarının tahsis edildiği teşkilat ve birimde, halen yürütmekte oldukları hizmetleri aynı şekilde yerine getirmeye devam etmek üzere, bu Kanunun 4 üncü maddesinin (B) fıkrası kapsamında ihdas edilecek sözleşmeli personel pozisyonlarına bu maddenin yürürlüğe girdiği tarihten itibaren doksan gün içinde kurumlarınca geçirilirler</w:t>
      </w:r>
      <w:r w:rsidRPr="00ED481E">
        <w:rPr>
          <w:rFonts w:ascii="Times New Roman" w:eastAsia="ヒラギノ明朝 Pro W3" w:hAnsi="Times New Roman" w:cs="Times New Roman"/>
          <w:sz w:val="24"/>
          <w:szCs w:val="24"/>
          <w:u w:val="single"/>
        </w:rPr>
        <w:t>…</w:t>
      </w:r>
      <w:r w:rsidRPr="00ED481E">
        <w:rPr>
          <w:rFonts w:ascii="Times New Roman" w:eastAsia="ヒラギノ明朝 Pro W3" w:hAnsi="Times New Roman" w:cs="Times New Roman"/>
          <w:sz w:val="24"/>
          <w:szCs w:val="24"/>
        </w:rPr>
        <w:t xml:space="preserve">” </w:t>
      </w:r>
      <w:r w:rsidR="00ED481E" w:rsidRPr="00ED481E">
        <w:rPr>
          <w:rFonts w:ascii="Times New Roman" w:eastAsia="ヒラギノ明朝 Pro W3" w:hAnsi="Times New Roman" w:cs="Times New Roman"/>
          <w:sz w:val="24"/>
          <w:szCs w:val="24"/>
        </w:rPr>
        <w:t xml:space="preserve">hükümlerine yer verilmiştir. </w:t>
      </w:r>
    </w:p>
    <w:p w:rsidR="00130D9A" w:rsidRPr="00ED481E" w:rsidRDefault="00ED481E" w:rsidP="00ED481E">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Bu şekilde, </w:t>
      </w:r>
      <w:r w:rsidR="00130D9A" w:rsidRPr="00ED481E">
        <w:rPr>
          <w:rFonts w:ascii="Times New Roman" w:eastAsia="ヒラギノ明朝 Pro W3" w:hAnsi="Times New Roman" w:cs="Times New Roman"/>
          <w:sz w:val="24"/>
          <w:szCs w:val="24"/>
        </w:rPr>
        <w:t>657 sayılı Devlet Memurları Kanununun 4 üncü maddesinin (C) fıkrası yürürlükten kaldırıl</w:t>
      </w:r>
      <w:r>
        <w:rPr>
          <w:rFonts w:ascii="Times New Roman" w:eastAsia="ヒラギノ明朝 Pro W3" w:hAnsi="Times New Roman" w:cs="Times New Roman"/>
          <w:sz w:val="24"/>
          <w:szCs w:val="24"/>
        </w:rPr>
        <w:t>arak,</w:t>
      </w:r>
      <w:r w:rsidR="00130D9A" w:rsidRPr="00ED481E">
        <w:rPr>
          <w:rFonts w:ascii="Times New Roman" w:eastAsia="ヒラギノ明朝 Pro W3" w:hAnsi="Times New Roman" w:cs="Times New Roman"/>
          <w:sz w:val="24"/>
          <w:szCs w:val="24"/>
        </w:rPr>
        <w:t xml:space="preserve"> 657 sayılı Yasa’nın 4/C statüsünde görev yapmakta olan personel</w:t>
      </w:r>
      <w:r>
        <w:rPr>
          <w:rFonts w:ascii="Times New Roman" w:eastAsia="ヒラギノ明朝 Pro W3" w:hAnsi="Times New Roman" w:cs="Times New Roman"/>
          <w:sz w:val="24"/>
          <w:szCs w:val="24"/>
        </w:rPr>
        <w:t>in</w:t>
      </w:r>
      <w:r w:rsidR="00130D9A" w:rsidRPr="00ED481E">
        <w:rPr>
          <w:rFonts w:ascii="Times New Roman" w:eastAsia="ヒラギノ明朝 Pro W3" w:hAnsi="Times New Roman" w:cs="Times New Roman"/>
          <w:sz w:val="24"/>
          <w:szCs w:val="24"/>
        </w:rPr>
        <w:t xml:space="preserve">, aynı yasanın 4/B </w:t>
      </w:r>
      <w:r>
        <w:rPr>
          <w:rFonts w:ascii="Times New Roman" w:eastAsia="ヒラギノ明朝 Pro W3" w:hAnsi="Times New Roman" w:cs="Times New Roman"/>
          <w:sz w:val="24"/>
          <w:szCs w:val="24"/>
        </w:rPr>
        <w:t xml:space="preserve">sözleşmeli personel </w:t>
      </w:r>
      <w:r w:rsidR="00130D9A" w:rsidRPr="00ED481E">
        <w:rPr>
          <w:rFonts w:ascii="Times New Roman" w:eastAsia="ヒラギノ明朝 Pro W3" w:hAnsi="Times New Roman" w:cs="Times New Roman"/>
          <w:sz w:val="24"/>
          <w:szCs w:val="24"/>
        </w:rPr>
        <w:t>statüsünde istihdam edilme</w:t>
      </w:r>
      <w:r>
        <w:rPr>
          <w:rFonts w:ascii="Times New Roman" w:eastAsia="ヒラギノ明朝 Pro W3" w:hAnsi="Times New Roman" w:cs="Times New Roman"/>
          <w:sz w:val="24"/>
          <w:szCs w:val="24"/>
        </w:rPr>
        <w:t xml:space="preserve"> süreci başlamıştır. </w:t>
      </w:r>
    </w:p>
    <w:p w:rsidR="009D6A51" w:rsidRDefault="00ED481E" w:rsidP="003B3696">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Dava konusu, </w:t>
      </w:r>
      <w:r w:rsidR="009D6A51" w:rsidRPr="00ED481E">
        <w:rPr>
          <w:rFonts w:ascii="Times New Roman" w:eastAsia="ヒラギノ明朝 Pro W3" w:hAnsi="Times New Roman" w:cs="Times New Roman"/>
          <w:sz w:val="24"/>
          <w:szCs w:val="24"/>
        </w:rPr>
        <w:t xml:space="preserve">2018/11587 Sayılı </w:t>
      </w:r>
      <w:r>
        <w:rPr>
          <w:rFonts w:ascii="Times New Roman" w:eastAsia="ヒラギノ明朝 Pro W3" w:hAnsi="Times New Roman" w:cs="Times New Roman"/>
          <w:sz w:val="24"/>
          <w:szCs w:val="24"/>
        </w:rPr>
        <w:t>“</w:t>
      </w:r>
      <w:r w:rsidR="009D6A51" w:rsidRPr="00ED481E">
        <w:rPr>
          <w:rFonts w:ascii="Times New Roman" w:eastAsia="ヒラギノ明朝 Pro W3" w:hAnsi="Times New Roman" w:cs="Times New Roman"/>
          <w:b/>
          <w:sz w:val="24"/>
          <w:szCs w:val="24"/>
        </w:rPr>
        <w:t>Sözleşmeli Personel Çalıştırılmasına İlişkin Esaslar İle Sözleşmeli Personele Ek Ödeme Yapılmasına Dair Kararda Değişiklik Yapılmasına İlişkin Karar</w:t>
      </w:r>
      <w:r>
        <w:rPr>
          <w:rFonts w:ascii="Times New Roman" w:eastAsia="ヒラギノ明朝 Pro W3" w:hAnsi="Times New Roman" w:cs="Times New Roman"/>
          <w:sz w:val="24"/>
          <w:szCs w:val="24"/>
        </w:rPr>
        <w:t xml:space="preserve">”, </w:t>
      </w:r>
      <w:r w:rsidRPr="00ED481E">
        <w:rPr>
          <w:rFonts w:ascii="Times New Roman" w:eastAsia="ヒラギノ明朝 Pro W3" w:hAnsi="Times New Roman" w:cs="Times New Roman"/>
          <w:sz w:val="24"/>
          <w:szCs w:val="24"/>
        </w:rPr>
        <w:t xml:space="preserve">30.03.2018 tarih ve 30376 sayılı Resmi </w:t>
      </w:r>
      <w:proofErr w:type="spellStart"/>
      <w:r w:rsidRPr="00ED481E">
        <w:rPr>
          <w:rFonts w:ascii="Times New Roman" w:eastAsia="ヒラギノ明朝 Pro W3" w:hAnsi="Times New Roman" w:cs="Times New Roman"/>
          <w:sz w:val="24"/>
          <w:szCs w:val="24"/>
        </w:rPr>
        <w:t>Gazete’de</w:t>
      </w:r>
      <w:proofErr w:type="spellEnd"/>
      <w:r w:rsidRPr="00ED481E">
        <w:rPr>
          <w:rFonts w:ascii="Times New Roman" w:eastAsia="ヒラギノ明朝 Pro W3" w:hAnsi="Times New Roman" w:cs="Times New Roman"/>
          <w:sz w:val="24"/>
          <w:szCs w:val="24"/>
        </w:rPr>
        <w:t xml:space="preserve"> yayımlana</w:t>
      </w:r>
      <w:r>
        <w:rPr>
          <w:rFonts w:ascii="Times New Roman" w:eastAsia="ヒラギノ明朝 Pro W3" w:hAnsi="Times New Roman" w:cs="Times New Roman"/>
          <w:sz w:val="24"/>
          <w:szCs w:val="24"/>
        </w:rPr>
        <w:t>rak yürürlüğe girmiştir.</w:t>
      </w:r>
      <w:r w:rsidR="00C45D27">
        <w:rPr>
          <w:rFonts w:ascii="Times New Roman" w:eastAsia="ヒラギノ明朝 Pro W3" w:hAnsi="Times New Roman" w:cs="Times New Roman"/>
          <w:sz w:val="24"/>
          <w:szCs w:val="24"/>
        </w:rPr>
        <w:t xml:space="preserve"> Dava konusu k</w:t>
      </w:r>
      <w:r w:rsidR="00C45D27" w:rsidRPr="00C45D27">
        <w:rPr>
          <w:rFonts w:ascii="Times New Roman" w:eastAsia="ヒラギノ明朝 Pro W3" w:hAnsi="Times New Roman" w:cs="Times New Roman"/>
          <w:sz w:val="24"/>
          <w:szCs w:val="24"/>
        </w:rPr>
        <w:t>ararla 4/</w:t>
      </w:r>
      <w:proofErr w:type="spellStart"/>
      <w:r w:rsidR="00C45D27" w:rsidRPr="00C45D27">
        <w:rPr>
          <w:rFonts w:ascii="Times New Roman" w:eastAsia="ヒラギノ明朝 Pro W3" w:hAnsi="Times New Roman" w:cs="Times New Roman"/>
          <w:sz w:val="24"/>
          <w:szCs w:val="24"/>
        </w:rPr>
        <w:t>C</w:t>
      </w:r>
      <w:r w:rsidR="00C45D27">
        <w:rPr>
          <w:rFonts w:ascii="Times New Roman" w:eastAsia="ヒラギノ明朝 Pro W3" w:hAnsi="Times New Roman" w:cs="Times New Roman"/>
          <w:sz w:val="24"/>
          <w:szCs w:val="24"/>
        </w:rPr>
        <w:t>’li</w:t>
      </w:r>
      <w:proofErr w:type="spellEnd"/>
      <w:r w:rsidR="00C45D27" w:rsidRPr="00C45D27">
        <w:rPr>
          <w:rFonts w:ascii="Times New Roman" w:eastAsia="ヒラギノ明朝 Pro W3" w:hAnsi="Times New Roman" w:cs="Times New Roman"/>
          <w:sz w:val="24"/>
          <w:szCs w:val="24"/>
        </w:rPr>
        <w:t xml:space="preserve"> geçici personelin </w:t>
      </w:r>
      <w:r w:rsidR="00C45D27">
        <w:rPr>
          <w:rFonts w:ascii="Times New Roman" w:eastAsia="ヒラギノ明朝 Pro W3" w:hAnsi="Times New Roman" w:cs="Times New Roman"/>
          <w:sz w:val="24"/>
          <w:szCs w:val="24"/>
        </w:rPr>
        <w:t>4/</w:t>
      </w:r>
      <w:proofErr w:type="spellStart"/>
      <w:r w:rsidR="00C45D27">
        <w:rPr>
          <w:rFonts w:ascii="Times New Roman" w:eastAsia="ヒラギノ明朝 Pro W3" w:hAnsi="Times New Roman" w:cs="Times New Roman"/>
          <w:sz w:val="24"/>
          <w:szCs w:val="24"/>
        </w:rPr>
        <w:t>B’li</w:t>
      </w:r>
      <w:proofErr w:type="spellEnd"/>
      <w:r w:rsidR="00C45D27">
        <w:rPr>
          <w:rFonts w:ascii="Times New Roman" w:eastAsia="ヒラギノ明朝 Pro W3" w:hAnsi="Times New Roman" w:cs="Times New Roman"/>
          <w:sz w:val="24"/>
          <w:szCs w:val="24"/>
        </w:rPr>
        <w:t xml:space="preserve"> </w:t>
      </w:r>
      <w:r w:rsidR="00C45D27" w:rsidRPr="00C45D27">
        <w:rPr>
          <w:rFonts w:ascii="Times New Roman" w:eastAsia="ヒラギノ明朝 Pro W3" w:hAnsi="Times New Roman" w:cs="Times New Roman"/>
          <w:sz w:val="24"/>
          <w:szCs w:val="24"/>
        </w:rPr>
        <w:t xml:space="preserve">sözleşmeli </w:t>
      </w:r>
      <w:r w:rsidR="00C45D27">
        <w:rPr>
          <w:rFonts w:ascii="Times New Roman" w:eastAsia="ヒラギノ明朝 Pro W3" w:hAnsi="Times New Roman" w:cs="Times New Roman"/>
          <w:sz w:val="24"/>
          <w:szCs w:val="24"/>
        </w:rPr>
        <w:t xml:space="preserve">personel </w:t>
      </w:r>
      <w:r w:rsidR="00C45D27" w:rsidRPr="00C45D27">
        <w:rPr>
          <w:rFonts w:ascii="Times New Roman" w:eastAsia="ヒラギノ明朝 Pro W3" w:hAnsi="Times New Roman" w:cs="Times New Roman"/>
          <w:sz w:val="24"/>
          <w:szCs w:val="24"/>
        </w:rPr>
        <w:t xml:space="preserve">statüsüne geçişi tam anlamıyla yapılmayarak, </w:t>
      </w:r>
      <w:r w:rsidR="00C45D27">
        <w:rPr>
          <w:rFonts w:ascii="Times New Roman" w:eastAsia="ヒラギノ明朝 Pro W3" w:hAnsi="Times New Roman" w:cs="Times New Roman"/>
          <w:sz w:val="24"/>
          <w:szCs w:val="24"/>
        </w:rPr>
        <w:t xml:space="preserve">eşitlik ilkesine aykırı şekilde </w:t>
      </w:r>
      <w:r w:rsidR="00C45D27" w:rsidRPr="00C45D27">
        <w:rPr>
          <w:rFonts w:ascii="Times New Roman" w:eastAsia="ヒラギノ明朝 Pro W3" w:hAnsi="Times New Roman" w:cs="Times New Roman"/>
          <w:sz w:val="24"/>
          <w:szCs w:val="24"/>
        </w:rPr>
        <w:t>4/</w:t>
      </w:r>
      <w:proofErr w:type="spellStart"/>
      <w:r w:rsidR="00C45D27" w:rsidRPr="00C45D27">
        <w:rPr>
          <w:rFonts w:ascii="Times New Roman" w:eastAsia="ヒラギノ明朝 Pro W3" w:hAnsi="Times New Roman" w:cs="Times New Roman"/>
          <w:sz w:val="24"/>
          <w:szCs w:val="24"/>
        </w:rPr>
        <w:t>B</w:t>
      </w:r>
      <w:r w:rsidR="00C45D27">
        <w:rPr>
          <w:rFonts w:ascii="Times New Roman" w:eastAsia="ヒラギノ明朝 Pro W3" w:hAnsi="Times New Roman" w:cs="Times New Roman"/>
          <w:sz w:val="24"/>
          <w:szCs w:val="24"/>
        </w:rPr>
        <w:t>’li</w:t>
      </w:r>
      <w:proofErr w:type="spellEnd"/>
      <w:r w:rsidR="00C45D27">
        <w:rPr>
          <w:rFonts w:ascii="Times New Roman" w:eastAsia="ヒラギノ明朝 Pro W3" w:hAnsi="Times New Roman" w:cs="Times New Roman"/>
          <w:sz w:val="24"/>
          <w:szCs w:val="24"/>
        </w:rPr>
        <w:t xml:space="preserve"> personel statüsü</w:t>
      </w:r>
      <w:r w:rsidR="00C45D27" w:rsidRPr="00C45D27">
        <w:rPr>
          <w:rFonts w:ascii="Times New Roman" w:eastAsia="ヒラギノ明朝 Pro W3" w:hAnsi="Times New Roman" w:cs="Times New Roman"/>
          <w:sz w:val="24"/>
          <w:szCs w:val="24"/>
        </w:rPr>
        <w:t xml:space="preserve"> dışında</w:t>
      </w:r>
      <w:r w:rsidR="007B1CD4">
        <w:rPr>
          <w:rFonts w:ascii="Times New Roman" w:eastAsia="ヒラギノ明朝 Pro W3" w:hAnsi="Times New Roman" w:cs="Times New Roman"/>
          <w:sz w:val="24"/>
          <w:szCs w:val="24"/>
        </w:rPr>
        <w:t xml:space="preserve">, unvanı, </w:t>
      </w:r>
      <w:r w:rsidR="00C45D27" w:rsidRPr="00C45D27">
        <w:rPr>
          <w:rFonts w:ascii="Times New Roman" w:eastAsia="ヒラギノ明朝 Pro W3" w:hAnsi="Times New Roman" w:cs="Times New Roman"/>
          <w:sz w:val="24"/>
          <w:szCs w:val="24"/>
        </w:rPr>
        <w:t xml:space="preserve"> mali ve özlük hakları </w:t>
      </w:r>
      <w:r w:rsidR="00C45D27">
        <w:rPr>
          <w:rFonts w:ascii="Times New Roman" w:eastAsia="ヒラギノ明朝 Pro W3" w:hAnsi="Times New Roman" w:cs="Times New Roman"/>
          <w:sz w:val="24"/>
          <w:szCs w:val="24"/>
        </w:rPr>
        <w:t xml:space="preserve">tamamen </w:t>
      </w:r>
      <w:r w:rsidR="00C45D27" w:rsidRPr="00C45D27">
        <w:rPr>
          <w:rFonts w:ascii="Times New Roman" w:eastAsia="ヒラギノ明朝 Pro W3" w:hAnsi="Times New Roman" w:cs="Times New Roman"/>
          <w:sz w:val="24"/>
          <w:szCs w:val="24"/>
        </w:rPr>
        <w:t>farklı bir istihdam modeli oluşturulmuştur.</w:t>
      </w:r>
      <w:r w:rsidR="00C45D27" w:rsidRPr="00C45D27">
        <w:rPr>
          <w:rFonts w:ascii="Times New Roman" w:eastAsia="ヒラギノ明朝 Pro W3" w:hAnsi="Times New Roman" w:cs="Times New Roman"/>
          <w:sz w:val="24"/>
          <w:szCs w:val="24"/>
        </w:rPr>
        <w:cr/>
      </w:r>
      <w:r w:rsidR="00C45D27">
        <w:rPr>
          <w:rFonts w:ascii="Times New Roman" w:eastAsia="ヒラギノ明朝 Pro W3" w:hAnsi="Times New Roman" w:cs="Times New Roman"/>
          <w:sz w:val="24"/>
          <w:szCs w:val="24"/>
        </w:rPr>
        <w:t xml:space="preserve">           Dava konusu karar</w:t>
      </w:r>
      <w:r w:rsidR="008B1404">
        <w:rPr>
          <w:rFonts w:ascii="Times New Roman" w:eastAsia="ヒラギノ明朝 Pro W3" w:hAnsi="Times New Roman" w:cs="Times New Roman"/>
          <w:sz w:val="24"/>
          <w:szCs w:val="24"/>
        </w:rPr>
        <w:t>,</w:t>
      </w:r>
      <w:r w:rsidR="008B1404" w:rsidRPr="008B1404">
        <w:rPr>
          <w:rFonts w:ascii="Times New Roman" w:eastAsia="ヒラギノ明朝 Pro W3" w:hAnsi="Times New Roman" w:cs="Times New Roman"/>
          <w:sz w:val="24"/>
          <w:szCs w:val="24"/>
        </w:rPr>
        <w:t xml:space="preserve"> normlar hiyer</w:t>
      </w:r>
      <w:r w:rsidR="008B1404">
        <w:rPr>
          <w:rFonts w:ascii="Times New Roman" w:eastAsia="ヒラギノ明朝 Pro W3" w:hAnsi="Times New Roman" w:cs="Times New Roman"/>
          <w:sz w:val="24"/>
          <w:szCs w:val="24"/>
        </w:rPr>
        <w:t xml:space="preserve">arşisi gereği en üstte yer alan, ülkemizin taraf olduğu </w:t>
      </w:r>
      <w:r w:rsidR="008B1404" w:rsidRPr="008B1404">
        <w:rPr>
          <w:rFonts w:ascii="Times New Roman" w:eastAsia="ヒラギノ明朝 Pro W3" w:hAnsi="Times New Roman" w:cs="Times New Roman"/>
          <w:sz w:val="24"/>
          <w:szCs w:val="24"/>
        </w:rPr>
        <w:t xml:space="preserve">uluslararası sözleşme hükümleri </w:t>
      </w:r>
      <w:r w:rsidR="008B1404">
        <w:rPr>
          <w:rFonts w:ascii="Times New Roman" w:eastAsia="ヒラギノ明朝 Pro W3" w:hAnsi="Times New Roman" w:cs="Times New Roman"/>
          <w:sz w:val="24"/>
          <w:szCs w:val="24"/>
        </w:rPr>
        <w:t>v</w:t>
      </w:r>
      <w:r w:rsidR="008B1404" w:rsidRPr="008B1404">
        <w:rPr>
          <w:rFonts w:ascii="Times New Roman" w:eastAsia="ヒラギノ明朝 Pro W3" w:hAnsi="Times New Roman" w:cs="Times New Roman"/>
          <w:sz w:val="24"/>
          <w:szCs w:val="24"/>
        </w:rPr>
        <w:t xml:space="preserve">e </w:t>
      </w:r>
      <w:r w:rsidR="008B1404">
        <w:rPr>
          <w:rFonts w:ascii="Times New Roman" w:eastAsia="ヒラギノ明朝 Pro W3" w:hAnsi="Times New Roman" w:cs="Times New Roman"/>
          <w:sz w:val="24"/>
          <w:szCs w:val="24"/>
        </w:rPr>
        <w:t xml:space="preserve">T.C. </w:t>
      </w:r>
      <w:r w:rsidR="008B1404" w:rsidRPr="008B1404">
        <w:rPr>
          <w:rFonts w:ascii="Times New Roman" w:eastAsia="ヒラギノ明朝 Pro W3" w:hAnsi="Times New Roman" w:cs="Times New Roman"/>
          <w:sz w:val="24"/>
          <w:szCs w:val="24"/>
        </w:rPr>
        <w:t>Anayasa</w:t>
      </w:r>
      <w:r w:rsidR="008B1404">
        <w:rPr>
          <w:rFonts w:ascii="Times New Roman" w:eastAsia="ヒラギノ明朝 Pro W3" w:hAnsi="Times New Roman" w:cs="Times New Roman"/>
          <w:sz w:val="24"/>
          <w:szCs w:val="24"/>
        </w:rPr>
        <w:t>sı ile</w:t>
      </w:r>
      <w:r w:rsidR="008B1404" w:rsidRPr="008B1404">
        <w:rPr>
          <w:rFonts w:ascii="Times New Roman" w:eastAsia="ヒラギノ明朝 Pro W3" w:hAnsi="Times New Roman" w:cs="Times New Roman"/>
          <w:sz w:val="24"/>
          <w:szCs w:val="24"/>
        </w:rPr>
        <w:t xml:space="preserve"> güvence altına alınan </w:t>
      </w:r>
      <w:r w:rsidR="008B1404">
        <w:rPr>
          <w:rFonts w:ascii="Times New Roman" w:eastAsia="ヒラギノ明朝 Pro W3" w:hAnsi="Times New Roman" w:cs="Times New Roman"/>
          <w:sz w:val="24"/>
          <w:szCs w:val="24"/>
        </w:rPr>
        <w:t xml:space="preserve">temel </w:t>
      </w:r>
      <w:r w:rsidR="008B1404" w:rsidRPr="008B1404">
        <w:rPr>
          <w:rFonts w:ascii="Times New Roman" w:eastAsia="ヒラギノ明朝 Pro W3" w:hAnsi="Times New Roman" w:cs="Times New Roman"/>
          <w:sz w:val="24"/>
          <w:szCs w:val="24"/>
        </w:rPr>
        <w:t xml:space="preserve">hakları ihlal etmektedir. </w:t>
      </w:r>
      <w:r w:rsidR="008B1404">
        <w:rPr>
          <w:rFonts w:ascii="Times New Roman" w:eastAsia="ヒラギノ明朝 Pro W3" w:hAnsi="Times New Roman" w:cs="Times New Roman"/>
          <w:sz w:val="24"/>
          <w:szCs w:val="24"/>
        </w:rPr>
        <w:t>Dava konusu kararda</w:t>
      </w:r>
      <w:r w:rsidR="00C45D27">
        <w:rPr>
          <w:rFonts w:ascii="Times New Roman" w:eastAsia="ヒラギノ明朝 Pro W3" w:hAnsi="Times New Roman" w:cs="Times New Roman"/>
          <w:sz w:val="24"/>
          <w:szCs w:val="24"/>
        </w:rPr>
        <w:t xml:space="preserve"> hukuka uyarlık bulunmadığından öncelikle yürütmesinin durdurulması ve devamında iptali hakkaniyet gereğidir. Şöyle ki;</w:t>
      </w:r>
    </w:p>
    <w:p w:rsidR="00FE3E3A" w:rsidRPr="00ED481E" w:rsidRDefault="00FE3E3A" w:rsidP="003B3696">
      <w:pPr>
        <w:spacing w:after="0" w:line="240" w:lineRule="auto"/>
        <w:ind w:firstLine="708"/>
        <w:jc w:val="both"/>
        <w:rPr>
          <w:rFonts w:ascii="Times New Roman" w:eastAsia="ヒラギノ明朝 Pro W3" w:hAnsi="Times New Roman" w:cs="Times New Roman"/>
          <w:sz w:val="24"/>
          <w:szCs w:val="24"/>
        </w:rPr>
      </w:pPr>
    </w:p>
    <w:p w:rsidR="00017B3E" w:rsidRDefault="009D6A51" w:rsidP="00ED481E">
      <w:pPr>
        <w:spacing w:after="0" w:line="240" w:lineRule="auto"/>
        <w:ind w:firstLine="708"/>
        <w:jc w:val="both"/>
        <w:rPr>
          <w:rFonts w:ascii="Times New Roman" w:eastAsia="ヒラギノ明朝 Pro W3" w:hAnsi="Times New Roman" w:cs="Times New Roman"/>
          <w:sz w:val="24"/>
          <w:szCs w:val="24"/>
        </w:rPr>
      </w:pPr>
      <w:r w:rsidRPr="00ED481E">
        <w:rPr>
          <w:rFonts w:ascii="Times New Roman" w:eastAsia="ヒラギノ明朝 Pro W3" w:hAnsi="Times New Roman" w:cs="Times New Roman"/>
          <w:sz w:val="24"/>
          <w:szCs w:val="24"/>
        </w:rPr>
        <w:t xml:space="preserve"> </w:t>
      </w:r>
      <w:r w:rsidR="007B1CD4">
        <w:rPr>
          <w:rFonts w:ascii="Times New Roman" w:eastAsia="ヒラギノ明朝 Pro W3" w:hAnsi="Times New Roman" w:cs="Times New Roman"/>
          <w:sz w:val="24"/>
          <w:szCs w:val="24"/>
        </w:rPr>
        <w:t>1)-</w:t>
      </w:r>
      <w:r w:rsidR="00ED481E">
        <w:rPr>
          <w:rFonts w:ascii="Times New Roman" w:eastAsia="ヒラギノ明朝 Pro W3" w:hAnsi="Times New Roman" w:cs="Times New Roman"/>
          <w:sz w:val="24"/>
          <w:szCs w:val="24"/>
        </w:rPr>
        <w:t xml:space="preserve">Dava konusu </w:t>
      </w:r>
      <w:r w:rsidR="00C45D27">
        <w:rPr>
          <w:rFonts w:ascii="Times New Roman" w:eastAsia="ヒラギノ明朝 Pro W3" w:hAnsi="Times New Roman" w:cs="Times New Roman"/>
          <w:sz w:val="24"/>
          <w:szCs w:val="24"/>
        </w:rPr>
        <w:t>K</w:t>
      </w:r>
      <w:r w:rsidR="00ED481E">
        <w:rPr>
          <w:rFonts w:ascii="Times New Roman" w:eastAsia="ヒラギノ明朝 Pro W3" w:hAnsi="Times New Roman" w:cs="Times New Roman"/>
          <w:sz w:val="24"/>
          <w:szCs w:val="24"/>
        </w:rPr>
        <w:t xml:space="preserve">ararın </w:t>
      </w:r>
      <w:r w:rsidRPr="00ED481E">
        <w:rPr>
          <w:rFonts w:ascii="Times New Roman" w:eastAsia="ヒラギノ明朝 Pro W3" w:hAnsi="Times New Roman" w:cs="Times New Roman"/>
          <w:sz w:val="24"/>
          <w:szCs w:val="24"/>
        </w:rPr>
        <w:t xml:space="preserve">3. Maddesi </w:t>
      </w:r>
      <w:proofErr w:type="gramStart"/>
      <w:r w:rsidRPr="00ED481E">
        <w:rPr>
          <w:rFonts w:ascii="Times New Roman" w:eastAsia="ヒラギノ明朝 Pro W3" w:hAnsi="Times New Roman" w:cs="Times New Roman"/>
          <w:sz w:val="24"/>
          <w:szCs w:val="24"/>
        </w:rPr>
        <w:t>ile</w:t>
      </w:r>
      <w:r w:rsidR="00C45D27">
        <w:rPr>
          <w:rFonts w:ascii="Times New Roman" w:eastAsia="ヒラギノ明朝 Pro W3" w:hAnsi="Times New Roman" w:cs="Times New Roman"/>
          <w:sz w:val="24"/>
          <w:szCs w:val="24"/>
        </w:rPr>
        <w:t>;</w:t>
      </w:r>
      <w:proofErr w:type="gramEnd"/>
      <w:r w:rsidRPr="00ED481E">
        <w:rPr>
          <w:rFonts w:ascii="Times New Roman" w:eastAsia="ヒラギノ明朝 Pro W3" w:hAnsi="Times New Roman" w:cs="Times New Roman"/>
          <w:sz w:val="24"/>
          <w:szCs w:val="24"/>
        </w:rPr>
        <w:t xml:space="preserve"> Sözleşmeli Personel Çalıştırılmasına İlişkin </w:t>
      </w:r>
      <w:proofErr w:type="spellStart"/>
      <w:r w:rsidRPr="00ED481E">
        <w:rPr>
          <w:rFonts w:ascii="Times New Roman" w:eastAsia="ヒラギノ明朝 Pro W3" w:hAnsi="Times New Roman" w:cs="Times New Roman"/>
          <w:sz w:val="24"/>
          <w:szCs w:val="24"/>
        </w:rPr>
        <w:t>Esaslar’a</w:t>
      </w:r>
      <w:proofErr w:type="spellEnd"/>
      <w:r w:rsidRPr="00ED481E">
        <w:rPr>
          <w:rFonts w:ascii="Times New Roman" w:eastAsia="ヒラギノ明朝 Pro W3" w:hAnsi="Times New Roman" w:cs="Times New Roman"/>
          <w:sz w:val="24"/>
          <w:szCs w:val="24"/>
        </w:rPr>
        <w:t xml:space="preserve"> eklenen Geçici 11. Maddenin 1. Fıkrasın</w:t>
      </w:r>
      <w:r w:rsidR="00ED481E">
        <w:rPr>
          <w:rFonts w:ascii="Times New Roman" w:eastAsia="ヒラギノ明朝 Pro W3" w:hAnsi="Times New Roman" w:cs="Times New Roman"/>
          <w:sz w:val="24"/>
          <w:szCs w:val="24"/>
        </w:rPr>
        <w:t>da; “</w:t>
      </w:r>
      <w:r w:rsidRPr="00ED481E">
        <w:rPr>
          <w:rFonts w:ascii="Times New Roman" w:eastAsia="ヒラギノ明朝 Pro W3" w:hAnsi="Times New Roman" w:cs="Times New Roman"/>
          <w:b/>
          <w:sz w:val="24"/>
          <w:szCs w:val="24"/>
        </w:rPr>
        <w:t>657 sayılı Kanunun geçici 43 üncü maddesi çerçevesinde sözleşmeli personel statüsüne geçiş hakkına sahip olup; anılan Kanunun 4 üncü maddesinin mülga (C) fıkrasına göre Türkiye İstatistik Kurumunda çalışanlar "anketör" unvanlı, diğer kamu kurum ve kuruluşlarında çalışanlardan yükseköğrenim mezunu olanlar "idari büro görevlisi" unvanlı, diğerleri ise "idari destek görevlisi" unvanlı pozisyonlara idarelerince atanır</w:t>
      </w:r>
      <w:r w:rsidR="00ED481E" w:rsidRPr="00ED481E">
        <w:rPr>
          <w:rFonts w:ascii="Times New Roman" w:eastAsia="ヒラギノ明朝 Pro W3" w:hAnsi="Times New Roman" w:cs="Times New Roman"/>
          <w:b/>
          <w:sz w:val="24"/>
          <w:szCs w:val="24"/>
        </w:rPr>
        <w:t>. Bu kapsamda atanacaklarda (4) sayılı Cetvelde yer alan nitelikler aranmaz</w:t>
      </w:r>
      <w:r w:rsidR="00ED481E" w:rsidRPr="00ED481E">
        <w:rPr>
          <w:rFonts w:ascii="Times New Roman" w:eastAsia="ヒラギノ明朝 Pro W3" w:hAnsi="Times New Roman" w:cs="Times New Roman"/>
          <w:sz w:val="24"/>
          <w:szCs w:val="24"/>
        </w:rPr>
        <w:t>.</w:t>
      </w:r>
      <w:r w:rsidRPr="00ED481E">
        <w:rPr>
          <w:rFonts w:ascii="Times New Roman" w:eastAsia="ヒラギノ明朝 Pro W3" w:hAnsi="Times New Roman" w:cs="Times New Roman"/>
          <w:sz w:val="24"/>
          <w:szCs w:val="24"/>
        </w:rPr>
        <w:t xml:space="preserve">” </w:t>
      </w:r>
      <w:r w:rsidR="00ED481E">
        <w:rPr>
          <w:rFonts w:ascii="Times New Roman" w:eastAsia="ヒラギノ明朝 Pro W3" w:hAnsi="Times New Roman" w:cs="Times New Roman"/>
          <w:sz w:val="24"/>
          <w:szCs w:val="24"/>
        </w:rPr>
        <w:t>hükmüne yer verilmiştir.</w:t>
      </w:r>
      <w:r w:rsidR="00017B3E">
        <w:rPr>
          <w:rFonts w:ascii="Times New Roman" w:eastAsia="ヒラギノ明朝 Pro W3" w:hAnsi="Times New Roman" w:cs="Times New Roman"/>
          <w:sz w:val="24"/>
          <w:szCs w:val="24"/>
        </w:rPr>
        <w:t xml:space="preserve"> </w:t>
      </w:r>
    </w:p>
    <w:p w:rsidR="009D6A51" w:rsidRDefault="00017B3E" w:rsidP="00ED481E">
      <w:pPr>
        <w:spacing w:after="0" w:line="240" w:lineRule="auto"/>
        <w:ind w:firstLine="708"/>
        <w:jc w:val="both"/>
        <w:rPr>
          <w:rFonts w:ascii="Times New Roman" w:eastAsia="ヒラギノ明朝 Pro W3" w:hAnsi="Times New Roman" w:cs="Times New Roman"/>
          <w:sz w:val="24"/>
          <w:szCs w:val="24"/>
        </w:rPr>
      </w:pPr>
      <w:r w:rsidRPr="00DE251B">
        <w:rPr>
          <w:rFonts w:ascii="Times New Roman" w:eastAsia="ヒラギノ明朝 Pro W3" w:hAnsi="Times New Roman" w:cs="Times New Roman"/>
          <w:sz w:val="24"/>
          <w:szCs w:val="24"/>
          <w:u w:val="single"/>
        </w:rPr>
        <w:t xml:space="preserve">Bu düzenlemeye göre, Sözleşmeli Personel Çalıştırılmasına İlişkin </w:t>
      </w:r>
      <w:proofErr w:type="spellStart"/>
      <w:r w:rsidRPr="00DE251B">
        <w:rPr>
          <w:rFonts w:ascii="Times New Roman" w:eastAsia="ヒラギノ明朝 Pro W3" w:hAnsi="Times New Roman" w:cs="Times New Roman"/>
          <w:sz w:val="24"/>
          <w:szCs w:val="24"/>
          <w:u w:val="single"/>
        </w:rPr>
        <w:t>Esaslar’da</w:t>
      </w:r>
      <w:proofErr w:type="spellEnd"/>
      <w:r w:rsidRPr="00DE251B">
        <w:rPr>
          <w:rFonts w:ascii="Times New Roman" w:eastAsia="ヒラギノ明朝 Pro W3" w:hAnsi="Times New Roman" w:cs="Times New Roman"/>
          <w:sz w:val="24"/>
          <w:szCs w:val="24"/>
          <w:u w:val="single"/>
        </w:rPr>
        <w:t xml:space="preserve"> ve söz konusu </w:t>
      </w:r>
      <w:proofErr w:type="spellStart"/>
      <w:r w:rsidRPr="00DE251B">
        <w:rPr>
          <w:rFonts w:ascii="Times New Roman" w:eastAsia="ヒラギノ明朝 Pro W3" w:hAnsi="Times New Roman" w:cs="Times New Roman"/>
          <w:sz w:val="24"/>
          <w:szCs w:val="24"/>
          <w:u w:val="single"/>
        </w:rPr>
        <w:t>Esaslar’a</w:t>
      </w:r>
      <w:proofErr w:type="spellEnd"/>
      <w:r w:rsidRPr="00DE251B">
        <w:rPr>
          <w:rFonts w:ascii="Times New Roman" w:eastAsia="ヒラギノ明朝 Pro W3" w:hAnsi="Times New Roman" w:cs="Times New Roman"/>
          <w:sz w:val="24"/>
          <w:szCs w:val="24"/>
          <w:u w:val="single"/>
        </w:rPr>
        <w:t xml:space="preserve"> ekli Sözleşmeli Personel Pozisyon Unvanları ile Asgari Nitelikleri Gösterir  (4) sayılı </w:t>
      </w:r>
      <w:proofErr w:type="spellStart"/>
      <w:r w:rsidRPr="00DE251B">
        <w:rPr>
          <w:rFonts w:ascii="Times New Roman" w:eastAsia="ヒラギノ明朝 Pro W3" w:hAnsi="Times New Roman" w:cs="Times New Roman"/>
          <w:sz w:val="24"/>
          <w:szCs w:val="24"/>
          <w:u w:val="single"/>
        </w:rPr>
        <w:t>Cetvel’de</w:t>
      </w:r>
      <w:proofErr w:type="spellEnd"/>
      <w:r w:rsidRPr="00DE251B">
        <w:rPr>
          <w:rFonts w:ascii="Times New Roman" w:eastAsia="ヒラギノ明朝 Pro W3" w:hAnsi="Times New Roman" w:cs="Times New Roman"/>
          <w:sz w:val="24"/>
          <w:szCs w:val="24"/>
          <w:u w:val="single"/>
        </w:rPr>
        <w:t xml:space="preserve"> yer almayan ve görev tanımı belirsiz yeni unvanlar oluşturulmuştur</w:t>
      </w:r>
      <w:r>
        <w:rPr>
          <w:rFonts w:ascii="Times New Roman" w:eastAsia="ヒラギノ明朝 Pro W3" w:hAnsi="Times New Roman" w:cs="Times New Roman"/>
          <w:sz w:val="24"/>
          <w:szCs w:val="24"/>
        </w:rPr>
        <w:t xml:space="preserve">. </w:t>
      </w:r>
    </w:p>
    <w:p w:rsidR="00C45D27" w:rsidRDefault="0018721B" w:rsidP="00017B3E">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4/</w:t>
      </w:r>
      <w:proofErr w:type="spellStart"/>
      <w:r>
        <w:rPr>
          <w:rFonts w:ascii="Times New Roman" w:eastAsia="ヒラギノ明朝 Pro W3" w:hAnsi="Times New Roman" w:cs="Times New Roman"/>
          <w:sz w:val="24"/>
          <w:szCs w:val="24"/>
        </w:rPr>
        <w:t>B’li</w:t>
      </w:r>
      <w:proofErr w:type="spellEnd"/>
      <w:r>
        <w:rPr>
          <w:rFonts w:ascii="Times New Roman" w:eastAsia="ヒラギノ明朝 Pro W3" w:hAnsi="Times New Roman" w:cs="Times New Roman"/>
          <w:sz w:val="24"/>
          <w:szCs w:val="24"/>
        </w:rPr>
        <w:t xml:space="preserve"> sözleşmeli personel hakkında uygulanan </w:t>
      </w:r>
      <w:proofErr w:type="gramStart"/>
      <w:r w:rsidRPr="0018721B">
        <w:rPr>
          <w:rFonts w:ascii="Times New Roman" w:eastAsia="ヒラギノ明朝 Pro W3" w:hAnsi="Times New Roman" w:cs="Times New Roman"/>
          <w:sz w:val="24"/>
          <w:szCs w:val="24"/>
        </w:rPr>
        <w:t>6/6/1978</w:t>
      </w:r>
      <w:proofErr w:type="gramEnd"/>
      <w:r>
        <w:rPr>
          <w:rFonts w:ascii="Times New Roman" w:eastAsia="ヒラギノ明朝 Pro W3" w:hAnsi="Times New Roman" w:cs="Times New Roman"/>
          <w:sz w:val="24"/>
          <w:szCs w:val="24"/>
        </w:rPr>
        <w:t xml:space="preserve"> tarih ve </w:t>
      </w:r>
      <w:r w:rsidRPr="0018721B">
        <w:rPr>
          <w:rFonts w:ascii="Times New Roman" w:eastAsia="ヒラギノ明朝 Pro W3" w:hAnsi="Times New Roman" w:cs="Times New Roman"/>
          <w:sz w:val="24"/>
          <w:szCs w:val="24"/>
        </w:rPr>
        <w:t>7/15754</w:t>
      </w:r>
      <w:r>
        <w:rPr>
          <w:rFonts w:ascii="Times New Roman" w:eastAsia="ヒラギノ明朝 Pro W3" w:hAnsi="Times New Roman" w:cs="Times New Roman"/>
          <w:sz w:val="24"/>
          <w:szCs w:val="24"/>
        </w:rPr>
        <w:t xml:space="preserve"> sayılı </w:t>
      </w:r>
      <w:r w:rsidR="00017B3E" w:rsidRPr="00017B3E">
        <w:rPr>
          <w:rFonts w:ascii="Times New Roman" w:eastAsia="ヒラギノ明朝 Pro W3" w:hAnsi="Times New Roman" w:cs="Times New Roman"/>
          <w:sz w:val="24"/>
          <w:szCs w:val="24"/>
        </w:rPr>
        <w:t>Sözleşmeli Personel Çalıştırılmasına</w:t>
      </w:r>
      <w:r w:rsidR="00017B3E">
        <w:rPr>
          <w:rFonts w:ascii="Times New Roman" w:eastAsia="ヒラギノ明朝 Pro W3" w:hAnsi="Times New Roman" w:cs="Times New Roman"/>
          <w:sz w:val="24"/>
          <w:szCs w:val="24"/>
        </w:rPr>
        <w:t xml:space="preserve"> </w:t>
      </w:r>
      <w:r w:rsidR="00017B3E" w:rsidRPr="00017B3E">
        <w:rPr>
          <w:rFonts w:ascii="Times New Roman" w:eastAsia="ヒラギノ明朝 Pro W3" w:hAnsi="Times New Roman" w:cs="Times New Roman"/>
          <w:sz w:val="24"/>
          <w:szCs w:val="24"/>
        </w:rPr>
        <w:t>İlişkin Esaslar</w:t>
      </w:r>
      <w:r w:rsidR="00017B3E">
        <w:rPr>
          <w:rFonts w:ascii="Times New Roman" w:eastAsia="ヒラギノ明朝 Pro W3" w:hAnsi="Times New Roman" w:cs="Times New Roman"/>
          <w:sz w:val="24"/>
          <w:szCs w:val="24"/>
        </w:rPr>
        <w:t>;</w:t>
      </w:r>
    </w:p>
    <w:p w:rsidR="00C45D27" w:rsidRPr="00017B3E" w:rsidRDefault="0018721B" w:rsidP="00017B3E">
      <w:pPr>
        <w:spacing w:after="0" w:line="240" w:lineRule="auto"/>
        <w:ind w:firstLine="708"/>
        <w:jc w:val="both"/>
        <w:rPr>
          <w:rFonts w:ascii="Times New Roman" w:eastAsia="ヒラギノ明朝 Pro W3" w:hAnsi="Times New Roman" w:cs="Times New Roman"/>
          <w:b/>
          <w:sz w:val="24"/>
          <w:szCs w:val="24"/>
        </w:rPr>
      </w:pPr>
      <w:r>
        <w:rPr>
          <w:rFonts w:ascii="Times New Roman" w:eastAsia="ヒラギノ明朝 Pro W3" w:hAnsi="Times New Roman" w:cs="Times New Roman"/>
          <w:sz w:val="24"/>
          <w:szCs w:val="24"/>
        </w:rPr>
        <w:t>Madde 3-“</w:t>
      </w:r>
      <w:r w:rsidR="00017B3E" w:rsidRPr="00017B3E">
        <w:rPr>
          <w:rFonts w:ascii="Times New Roman" w:eastAsia="ヒラギノ明朝 Pro W3" w:hAnsi="Times New Roman" w:cs="Times New Roman"/>
          <w:sz w:val="24"/>
          <w:szCs w:val="24"/>
        </w:rPr>
        <w:t xml:space="preserve">(Ek: </w:t>
      </w:r>
      <w:proofErr w:type="gramStart"/>
      <w:r w:rsidR="00017B3E" w:rsidRPr="00017B3E">
        <w:rPr>
          <w:rFonts w:ascii="Times New Roman" w:eastAsia="ヒラギノ明朝 Pro W3" w:hAnsi="Times New Roman" w:cs="Times New Roman"/>
          <w:sz w:val="24"/>
          <w:szCs w:val="24"/>
        </w:rPr>
        <w:t>22/11/2010</w:t>
      </w:r>
      <w:proofErr w:type="gramEnd"/>
      <w:r w:rsidR="00017B3E" w:rsidRPr="00017B3E">
        <w:rPr>
          <w:rFonts w:ascii="Times New Roman" w:eastAsia="ヒラギノ明朝 Pro W3" w:hAnsi="Times New Roman" w:cs="Times New Roman"/>
          <w:sz w:val="24"/>
          <w:szCs w:val="24"/>
        </w:rPr>
        <w:t xml:space="preserve">-2010/1169) </w:t>
      </w:r>
      <w:r w:rsidR="00017B3E" w:rsidRPr="00017B3E">
        <w:rPr>
          <w:rFonts w:ascii="Times New Roman" w:eastAsia="ヒラギノ明朝 Pro W3" w:hAnsi="Times New Roman" w:cs="Times New Roman"/>
          <w:b/>
          <w:sz w:val="24"/>
          <w:szCs w:val="24"/>
        </w:rPr>
        <w:t>Sözleşmeli personelin ücreti; pozisyon unvanı, bu unvana ilişkin eğitim düzeyi, kurumunda aynı pozisyon unvanında geçen hizmet süresi dikkate alınarak tespit edilir.</w:t>
      </w:r>
      <w:r>
        <w:rPr>
          <w:rFonts w:ascii="Times New Roman" w:eastAsia="ヒラギノ明朝 Pro W3" w:hAnsi="Times New Roman" w:cs="Times New Roman"/>
          <w:b/>
          <w:sz w:val="24"/>
          <w:szCs w:val="24"/>
        </w:rPr>
        <w:t>”</w:t>
      </w:r>
    </w:p>
    <w:p w:rsidR="009D6A51" w:rsidRPr="0018721B" w:rsidRDefault="00017B3E" w:rsidP="00ED481E">
      <w:pPr>
        <w:spacing w:after="0" w:line="240" w:lineRule="auto"/>
        <w:ind w:firstLine="708"/>
        <w:jc w:val="both"/>
        <w:rPr>
          <w:rFonts w:ascii="Times New Roman" w:eastAsia="ヒラギノ明朝 Pro W3" w:hAnsi="Times New Roman" w:cs="Times New Roman"/>
          <w:sz w:val="24"/>
          <w:szCs w:val="24"/>
        </w:rPr>
      </w:pPr>
      <w:r w:rsidRPr="00017B3E">
        <w:rPr>
          <w:rFonts w:ascii="Times New Roman" w:eastAsia="ヒラギノ明朝 Pro W3" w:hAnsi="Times New Roman" w:cs="Times New Roman"/>
          <w:sz w:val="24"/>
          <w:szCs w:val="24"/>
        </w:rPr>
        <w:t>Madde 15-</w:t>
      </w:r>
      <w:r w:rsidR="0018721B">
        <w:rPr>
          <w:rFonts w:ascii="Times New Roman" w:eastAsia="ヒラギノ明朝 Pro W3" w:hAnsi="Times New Roman" w:cs="Times New Roman"/>
          <w:sz w:val="24"/>
          <w:szCs w:val="24"/>
        </w:rPr>
        <w:t>“</w:t>
      </w:r>
      <w:r w:rsidRPr="00017B3E">
        <w:rPr>
          <w:rFonts w:ascii="Times New Roman" w:eastAsia="ヒラギノ明朝 Pro W3" w:hAnsi="Times New Roman" w:cs="Times New Roman"/>
          <w:sz w:val="24"/>
          <w:szCs w:val="24"/>
        </w:rPr>
        <w:t xml:space="preserve">(Değişik: </w:t>
      </w:r>
      <w:proofErr w:type="gramStart"/>
      <w:r w:rsidRPr="00017B3E">
        <w:rPr>
          <w:rFonts w:ascii="Times New Roman" w:eastAsia="ヒラギノ明朝 Pro W3" w:hAnsi="Times New Roman" w:cs="Times New Roman"/>
          <w:sz w:val="24"/>
          <w:szCs w:val="24"/>
        </w:rPr>
        <w:t>22/11/2010</w:t>
      </w:r>
      <w:proofErr w:type="gramEnd"/>
      <w:r w:rsidRPr="00017B3E">
        <w:rPr>
          <w:rFonts w:ascii="Times New Roman" w:eastAsia="ヒラギノ明朝 Pro W3" w:hAnsi="Times New Roman" w:cs="Times New Roman"/>
          <w:sz w:val="24"/>
          <w:szCs w:val="24"/>
        </w:rPr>
        <w:t xml:space="preserve">-2010/1169) </w:t>
      </w:r>
      <w:r w:rsidRPr="00017B3E">
        <w:rPr>
          <w:rFonts w:ascii="Times New Roman" w:eastAsia="ヒラギノ明朝 Pro W3" w:hAnsi="Times New Roman" w:cs="Times New Roman"/>
          <w:b/>
          <w:sz w:val="24"/>
          <w:szCs w:val="24"/>
        </w:rPr>
        <w:t xml:space="preserve">Esaslara Sözleşmeli Personel Pozisyon Unvanları ile Asgari Nitelikleri Gösterir  (4) sayılı Cetvel eklenmiştir. </w:t>
      </w:r>
      <w:r w:rsidRPr="00017B3E">
        <w:rPr>
          <w:rFonts w:ascii="Times New Roman" w:eastAsia="ヒラギノ明朝 Pro W3" w:hAnsi="Times New Roman" w:cs="Times New Roman"/>
          <w:b/>
          <w:sz w:val="24"/>
          <w:szCs w:val="24"/>
          <w:u w:val="single"/>
        </w:rPr>
        <w:t xml:space="preserve">Bu cetvelde belirtilenler dışında sözleşmeli personel pozisyonları kullanılamaz ve talepte </w:t>
      </w:r>
      <w:r w:rsidRPr="00017B3E">
        <w:rPr>
          <w:rFonts w:ascii="Times New Roman" w:eastAsia="ヒラギノ明朝 Pro W3" w:hAnsi="Times New Roman" w:cs="Times New Roman"/>
          <w:b/>
          <w:sz w:val="24"/>
          <w:szCs w:val="24"/>
          <w:u w:val="single"/>
        </w:rPr>
        <w:lastRenderedPageBreak/>
        <w:t xml:space="preserve">bulunulamaz. </w:t>
      </w:r>
      <w:r w:rsidRPr="00017B3E">
        <w:rPr>
          <w:rFonts w:ascii="Times New Roman" w:eastAsia="ヒラギノ明朝 Pro W3" w:hAnsi="Times New Roman" w:cs="Times New Roman"/>
          <w:b/>
          <w:sz w:val="24"/>
          <w:szCs w:val="24"/>
        </w:rPr>
        <w:t>Kurumlar, söz konusu cetvelde belirlenen asgari niteliklere, hizmetin gereği ilave nitelikler belirleyebilirler.</w:t>
      </w:r>
      <w:r w:rsidR="0018721B">
        <w:rPr>
          <w:rFonts w:ascii="Times New Roman" w:eastAsia="ヒラギノ明朝 Pro W3" w:hAnsi="Times New Roman" w:cs="Times New Roman"/>
          <w:b/>
          <w:sz w:val="24"/>
          <w:szCs w:val="24"/>
        </w:rPr>
        <w:t xml:space="preserve">” </w:t>
      </w:r>
      <w:r w:rsidR="0018721B">
        <w:rPr>
          <w:rFonts w:ascii="Times New Roman" w:eastAsia="ヒラギノ明朝 Pro W3" w:hAnsi="Times New Roman" w:cs="Times New Roman"/>
          <w:sz w:val="24"/>
          <w:szCs w:val="24"/>
        </w:rPr>
        <w:t>h</w:t>
      </w:r>
      <w:r w:rsidR="0018721B" w:rsidRPr="0018721B">
        <w:rPr>
          <w:rFonts w:ascii="Times New Roman" w:eastAsia="ヒラギノ明朝 Pro W3" w:hAnsi="Times New Roman" w:cs="Times New Roman"/>
          <w:sz w:val="24"/>
          <w:szCs w:val="24"/>
        </w:rPr>
        <w:t xml:space="preserve">ükmünü içermektedir. </w:t>
      </w:r>
    </w:p>
    <w:p w:rsidR="007B1CD4" w:rsidRDefault="0018721B" w:rsidP="00ED481E">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Görüldüğü üzere, </w:t>
      </w:r>
      <w:r w:rsidRPr="0018721B">
        <w:rPr>
          <w:rFonts w:ascii="Times New Roman" w:eastAsia="ヒラギノ明朝 Pro W3" w:hAnsi="Times New Roman" w:cs="Times New Roman"/>
          <w:sz w:val="24"/>
          <w:szCs w:val="24"/>
        </w:rPr>
        <w:t>Sözleşmeli Personel Pozisyon Unvanları ile Asgari Nitelikl</w:t>
      </w:r>
      <w:r>
        <w:rPr>
          <w:rFonts w:ascii="Times New Roman" w:eastAsia="ヒラギノ明朝 Pro W3" w:hAnsi="Times New Roman" w:cs="Times New Roman"/>
          <w:sz w:val="24"/>
          <w:szCs w:val="24"/>
        </w:rPr>
        <w:t xml:space="preserve">eri Gösterir (4) sayılı Cetvelde </w:t>
      </w:r>
      <w:r w:rsidRPr="0018721B">
        <w:rPr>
          <w:rFonts w:ascii="Times New Roman" w:eastAsia="ヒラギノ明朝 Pro W3" w:hAnsi="Times New Roman" w:cs="Times New Roman"/>
          <w:sz w:val="24"/>
          <w:szCs w:val="24"/>
        </w:rPr>
        <w:t>belirtilenler dışında sözleşmeli personel pozisyonları kullanılama</w:t>
      </w:r>
      <w:r>
        <w:rPr>
          <w:rFonts w:ascii="Times New Roman" w:eastAsia="ヒラギノ明朝 Pro W3" w:hAnsi="Times New Roman" w:cs="Times New Roman"/>
          <w:sz w:val="24"/>
          <w:szCs w:val="24"/>
        </w:rPr>
        <w:t xml:space="preserve">yacağı açıkça düzenlenmesine rağmen, dava konusu düzenleme </w:t>
      </w:r>
      <w:proofErr w:type="gramStart"/>
      <w:r>
        <w:rPr>
          <w:rFonts w:ascii="Times New Roman" w:eastAsia="ヒラギノ明朝 Pro W3" w:hAnsi="Times New Roman" w:cs="Times New Roman"/>
          <w:sz w:val="24"/>
          <w:szCs w:val="24"/>
        </w:rPr>
        <w:t>ile;</w:t>
      </w:r>
      <w:proofErr w:type="gramEnd"/>
      <w:r>
        <w:rPr>
          <w:rFonts w:ascii="Times New Roman" w:eastAsia="ヒラギノ明朝 Pro W3" w:hAnsi="Times New Roman" w:cs="Times New Roman"/>
          <w:sz w:val="24"/>
          <w:szCs w:val="24"/>
        </w:rPr>
        <w:t xml:space="preserve"> 4/B statüsüne geçirilen 4/</w:t>
      </w:r>
      <w:proofErr w:type="spellStart"/>
      <w:r>
        <w:rPr>
          <w:rFonts w:ascii="Times New Roman" w:eastAsia="ヒラギノ明朝 Pro W3" w:hAnsi="Times New Roman" w:cs="Times New Roman"/>
          <w:sz w:val="24"/>
          <w:szCs w:val="24"/>
        </w:rPr>
        <w:t>C’li</w:t>
      </w:r>
      <w:proofErr w:type="spellEnd"/>
      <w:r>
        <w:rPr>
          <w:rFonts w:ascii="Times New Roman" w:eastAsia="ヒラギノ明朝 Pro W3" w:hAnsi="Times New Roman" w:cs="Times New Roman"/>
          <w:sz w:val="24"/>
          <w:szCs w:val="24"/>
        </w:rPr>
        <w:t xml:space="preserve"> personelden </w:t>
      </w:r>
      <w:proofErr w:type="spellStart"/>
      <w:r w:rsidRPr="0018721B">
        <w:rPr>
          <w:rFonts w:ascii="Times New Roman" w:eastAsia="ヒラギノ明朝 Pro W3" w:hAnsi="Times New Roman" w:cs="Times New Roman"/>
          <w:sz w:val="24"/>
          <w:szCs w:val="24"/>
        </w:rPr>
        <w:t>T</w:t>
      </w:r>
      <w:r>
        <w:rPr>
          <w:rFonts w:ascii="Times New Roman" w:eastAsia="ヒラギノ明朝 Pro W3" w:hAnsi="Times New Roman" w:cs="Times New Roman"/>
          <w:sz w:val="24"/>
          <w:szCs w:val="24"/>
        </w:rPr>
        <w:t>ÜİK’de</w:t>
      </w:r>
      <w:proofErr w:type="spellEnd"/>
      <w:r>
        <w:rPr>
          <w:rFonts w:ascii="Times New Roman" w:eastAsia="ヒラギノ明朝 Pro W3" w:hAnsi="Times New Roman" w:cs="Times New Roman"/>
          <w:sz w:val="24"/>
          <w:szCs w:val="24"/>
        </w:rPr>
        <w:t xml:space="preserve"> </w:t>
      </w:r>
      <w:r w:rsidRPr="0018721B">
        <w:rPr>
          <w:rFonts w:ascii="Times New Roman" w:eastAsia="ヒラギノ明朝 Pro W3" w:hAnsi="Times New Roman" w:cs="Times New Roman"/>
          <w:sz w:val="24"/>
          <w:szCs w:val="24"/>
        </w:rPr>
        <w:t>çalışanlar "anketör" unvanlı, diğer kamu kurum ve kuruluşlarında çalışanlardan yükseköğrenim mezunu olanlar "idari büro görevlisi" unvanlı, diğerleri ise "idari destek görevlisi" unvanlı pozisyonlara</w:t>
      </w:r>
      <w:r>
        <w:rPr>
          <w:rFonts w:ascii="Times New Roman" w:eastAsia="ヒラギノ明朝 Pro W3" w:hAnsi="Times New Roman" w:cs="Times New Roman"/>
          <w:sz w:val="24"/>
          <w:szCs w:val="24"/>
        </w:rPr>
        <w:t xml:space="preserve"> atanmışlardır. </w:t>
      </w:r>
      <w:r w:rsidR="007B1CD4" w:rsidRPr="007B1CD4">
        <w:rPr>
          <w:rFonts w:ascii="Times New Roman" w:eastAsia="ヒラギノ明朝 Pro W3" w:hAnsi="Times New Roman" w:cs="Times New Roman"/>
          <w:sz w:val="24"/>
          <w:szCs w:val="24"/>
        </w:rPr>
        <w:t xml:space="preserve">(4) sayılı </w:t>
      </w:r>
      <w:proofErr w:type="spellStart"/>
      <w:r w:rsidR="007B1CD4" w:rsidRPr="007B1CD4">
        <w:rPr>
          <w:rFonts w:ascii="Times New Roman" w:eastAsia="ヒラギノ明朝 Pro W3" w:hAnsi="Times New Roman" w:cs="Times New Roman"/>
          <w:sz w:val="24"/>
          <w:szCs w:val="24"/>
        </w:rPr>
        <w:t>Cetvel’de</w:t>
      </w:r>
      <w:proofErr w:type="spellEnd"/>
      <w:r w:rsidR="007B1CD4" w:rsidRPr="007B1CD4">
        <w:rPr>
          <w:rFonts w:ascii="Times New Roman" w:eastAsia="ヒラギノ明朝 Pro W3" w:hAnsi="Times New Roman" w:cs="Times New Roman"/>
          <w:sz w:val="24"/>
          <w:szCs w:val="24"/>
        </w:rPr>
        <w:t xml:space="preserve"> yer almayan </w:t>
      </w:r>
      <w:r w:rsidR="007B1CD4">
        <w:rPr>
          <w:rFonts w:ascii="Times New Roman" w:eastAsia="ヒラギノ明朝 Pro W3" w:hAnsi="Times New Roman" w:cs="Times New Roman"/>
          <w:sz w:val="24"/>
          <w:szCs w:val="24"/>
        </w:rPr>
        <w:t xml:space="preserve">bu unvanların </w:t>
      </w:r>
      <w:r w:rsidR="007B1CD4" w:rsidRPr="007B1CD4">
        <w:rPr>
          <w:rFonts w:ascii="Times New Roman" w:eastAsia="ヒラギノ明朝 Pro W3" w:hAnsi="Times New Roman" w:cs="Times New Roman"/>
          <w:sz w:val="24"/>
          <w:szCs w:val="24"/>
        </w:rPr>
        <w:t xml:space="preserve">görev tanımı </w:t>
      </w:r>
      <w:r w:rsidR="007B1CD4">
        <w:rPr>
          <w:rFonts w:ascii="Times New Roman" w:eastAsia="ヒラギノ明朝 Pro W3" w:hAnsi="Times New Roman" w:cs="Times New Roman"/>
          <w:sz w:val="24"/>
          <w:szCs w:val="24"/>
        </w:rPr>
        <w:t xml:space="preserve">ise </w:t>
      </w:r>
      <w:r w:rsidR="007B1CD4" w:rsidRPr="007B1CD4">
        <w:rPr>
          <w:rFonts w:ascii="Times New Roman" w:eastAsia="ヒラギノ明朝 Pro W3" w:hAnsi="Times New Roman" w:cs="Times New Roman"/>
          <w:sz w:val="24"/>
          <w:szCs w:val="24"/>
        </w:rPr>
        <w:t>belirsiz</w:t>
      </w:r>
      <w:r w:rsidR="007B1CD4">
        <w:rPr>
          <w:rFonts w:ascii="Times New Roman" w:eastAsia="ヒラギノ明朝 Pro W3" w:hAnsi="Times New Roman" w:cs="Times New Roman"/>
          <w:sz w:val="24"/>
          <w:szCs w:val="24"/>
        </w:rPr>
        <w:t xml:space="preserve">dir. Bu durum eşitlik ilkesine tamamen aykırı olduğu gibi </w:t>
      </w:r>
      <w:proofErr w:type="spellStart"/>
      <w:r w:rsidR="007B1CD4">
        <w:rPr>
          <w:rFonts w:ascii="Times New Roman" w:eastAsia="ヒラギノ明朝 Pro W3" w:hAnsi="Times New Roman" w:cs="Times New Roman"/>
          <w:sz w:val="24"/>
          <w:szCs w:val="24"/>
        </w:rPr>
        <w:t>suistimale</w:t>
      </w:r>
      <w:proofErr w:type="spellEnd"/>
      <w:r w:rsidR="007B1CD4">
        <w:rPr>
          <w:rFonts w:ascii="Times New Roman" w:eastAsia="ヒラギノ明朝 Pro W3" w:hAnsi="Times New Roman" w:cs="Times New Roman"/>
          <w:sz w:val="24"/>
          <w:szCs w:val="24"/>
        </w:rPr>
        <w:t xml:space="preserve"> son derece açık olup, mağduriyetlere sebebiyet verecektir. </w:t>
      </w:r>
      <w:proofErr w:type="gramStart"/>
      <w:r w:rsidR="007B1CD4">
        <w:rPr>
          <w:rFonts w:ascii="Times New Roman" w:eastAsia="ヒラギノ明朝 Pro W3" w:hAnsi="Times New Roman" w:cs="Times New Roman"/>
          <w:sz w:val="24"/>
          <w:szCs w:val="24"/>
        </w:rPr>
        <w:t>Zira,</w:t>
      </w:r>
      <w:proofErr w:type="gramEnd"/>
      <w:r w:rsidR="007B1CD4">
        <w:rPr>
          <w:rFonts w:ascii="Times New Roman" w:eastAsia="ヒラギノ明朝 Pro W3" w:hAnsi="Times New Roman" w:cs="Times New Roman"/>
          <w:sz w:val="24"/>
          <w:szCs w:val="24"/>
        </w:rPr>
        <w:t xml:space="preserve"> daha önce 4/</w:t>
      </w:r>
      <w:proofErr w:type="spellStart"/>
      <w:r w:rsidR="007B1CD4">
        <w:rPr>
          <w:rFonts w:ascii="Times New Roman" w:eastAsia="ヒラギノ明朝 Pro W3" w:hAnsi="Times New Roman" w:cs="Times New Roman"/>
          <w:sz w:val="24"/>
          <w:szCs w:val="24"/>
        </w:rPr>
        <w:t>C’li</w:t>
      </w:r>
      <w:proofErr w:type="spellEnd"/>
      <w:r w:rsidR="007B1CD4">
        <w:rPr>
          <w:rFonts w:ascii="Times New Roman" w:eastAsia="ヒラギノ明朝 Pro W3" w:hAnsi="Times New Roman" w:cs="Times New Roman"/>
          <w:sz w:val="24"/>
          <w:szCs w:val="24"/>
        </w:rPr>
        <w:t xml:space="preserve"> iken 4/B statüsüne geçirilen personelin çalışma şartları bakımından diğer 4/</w:t>
      </w:r>
      <w:proofErr w:type="spellStart"/>
      <w:r w:rsidR="007B1CD4">
        <w:rPr>
          <w:rFonts w:ascii="Times New Roman" w:eastAsia="ヒラギノ明朝 Pro W3" w:hAnsi="Times New Roman" w:cs="Times New Roman"/>
          <w:sz w:val="24"/>
          <w:szCs w:val="24"/>
        </w:rPr>
        <w:t>B’li</w:t>
      </w:r>
      <w:proofErr w:type="spellEnd"/>
      <w:r w:rsidR="007B1CD4">
        <w:rPr>
          <w:rFonts w:ascii="Times New Roman" w:eastAsia="ヒラギノ明朝 Pro W3" w:hAnsi="Times New Roman" w:cs="Times New Roman"/>
          <w:sz w:val="24"/>
          <w:szCs w:val="24"/>
        </w:rPr>
        <w:t xml:space="preserve"> personel ile eşit olması gerekmekte iken, 4/B içinde tamamen yeni ve farklı bir statü oluşturulmuştur. </w:t>
      </w:r>
    </w:p>
    <w:p w:rsidR="008F5B74" w:rsidRDefault="008F5B74" w:rsidP="00ED481E">
      <w:pPr>
        <w:spacing w:after="0" w:line="240" w:lineRule="auto"/>
        <w:ind w:firstLine="708"/>
        <w:jc w:val="both"/>
        <w:rPr>
          <w:rFonts w:ascii="Times New Roman" w:eastAsia="ヒラギノ明朝 Pro W3" w:hAnsi="Times New Roman" w:cs="Times New Roman"/>
          <w:sz w:val="24"/>
          <w:szCs w:val="24"/>
        </w:rPr>
      </w:pPr>
      <w:proofErr w:type="gramStart"/>
      <w:r w:rsidRPr="008F5B74">
        <w:rPr>
          <w:rFonts w:ascii="Times New Roman" w:eastAsia="ヒラギノ明朝 Pro W3" w:hAnsi="Times New Roman" w:cs="Times New Roman"/>
          <w:sz w:val="24"/>
          <w:szCs w:val="24"/>
        </w:rPr>
        <w:t xml:space="preserve">4/C’den </w:t>
      </w:r>
      <w:r>
        <w:rPr>
          <w:rFonts w:ascii="Times New Roman" w:eastAsia="ヒラギノ明朝 Pro W3" w:hAnsi="Times New Roman" w:cs="Times New Roman"/>
          <w:sz w:val="24"/>
          <w:szCs w:val="24"/>
        </w:rPr>
        <w:t>4/</w:t>
      </w:r>
      <w:proofErr w:type="spellStart"/>
      <w:r>
        <w:rPr>
          <w:rFonts w:ascii="Times New Roman" w:eastAsia="ヒラギノ明朝 Pro W3" w:hAnsi="Times New Roman" w:cs="Times New Roman"/>
          <w:sz w:val="24"/>
          <w:szCs w:val="24"/>
        </w:rPr>
        <w:t>B’li</w:t>
      </w:r>
      <w:proofErr w:type="spellEnd"/>
      <w:r>
        <w:rPr>
          <w:rFonts w:ascii="Times New Roman" w:eastAsia="ヒラギノ明朝 Pro W3" w:hAnsi="Times New Roman" w:cs="Times New Roman"/>
          <w:sz w:val="24"/>
          <w:szCs w:val="24"/>
        </w:rPr>
        <w:t xml:space="preserve"> </w:t>
      </w:r>
      <w:r w:rsidRPr="008F5B74">
        <w:rPr>
          <w:rFonts w:ascii="Times New Roman" w:eastAsia="ヒラギノ明朝 Pro W3" w:hAnsi="Times New Roman" w:cs="Times New Roman"/>
          <w:sz w:val="24"/>
          <w:szCs w:val="24"/>
        </w:rPr>
        <w:t>sözleşmeli statüye geçecek personel kendi içinde ayrı bir istihdam modeli olarak bırakılmış, 4/</w:t>
      </w:r>
      <w:proofErr w:type="spellStart"/>
      <w:r w:rsidRPr="008F5B74">
        <w:rPr>
          <w:rFonts w:ascii="Times New Roman" w:eastAsia="ヒラギノ明朝 Pro W3" w:hAnsi="Times New Roman" w:cs="Times New Roman"/>
          <w:sz w:val="24"/>
          <w:szCs w:val="24"/>
        </w:rPr>
        <w:t>B’li</w:t>
      </w:r>
      <w:proofErr w:type="spellEnd"/>
      <w:r w:rsidRPr="008F5B74">
        <w:rPr>
          <w:rFonts w:ascii="Times New Roman" w:eastAsia="ヒラギノ明朝 Pro W3" w:hAnsi="Times New Roman" w:cs="Times New Roman"/>
          <w:sz w:val="24"/>
          <w:szCs w:val="24"/>
        </w:rPr>
        <w:t xml:space="preserve"> statü içinde eritilmeyerek, Teknik Unvan verilmemesinin yanı</w:t>
      </w:r>
      <w:r>
        <w:rPr>
          <w:rFonts w:ascii="Times New Roman" w:eastAsia="ヒラギノ明朝 Pro W3" w:hAnsi="Times New Roman" w:cs="Times New Roman"/>
          <w:sz w:val="24"/>
          <w:szCs w:val="24"/>
        </w:rPr>
        <w:t xml:space="preserve"> sıra</w:t>
      </w:r>
      <w:r w:rsidRPr="008F5B74">
        <w:rPr>
          <w:rFonts w:ascii="Times New Roman" w:eastAsia="ヒラギノ明朝 Pro W3" w:hAnsi="Times New Roman" w:cs="Times New Roman"/>
          <w:sz w:val="24"/>
          <w:szCs w:val="24"/>
        </w:rPr>
        <w:t xml:space="preserve">, hali hazırda 4 Sayılı Cetvelde yer alan “Büro Personeli” yerine İdari Büro Görevlisi, “Destek </w:t>
      </w:r>
      <w:proofErr w:type="spellStart"/>
      <w:r w:rsidRPr="008F5B74">
        <w:rPr>
          <w:rFonts w:ascii="Times New Roman" w:eastAsia="ヒラギノ明朝 Pro W3" w:hAnsi="Times New Roman" w:cs="Times New Roman"/>
          <w:sz w:val="24"/>
          <w:szCs w:val="24"/>
        </w:rPr>
        <w:t>Personeli”nin</w:t>
      </w:r>
      <w:proofErr w:type="spellEnd"/>
      <w:r w:rsidRPr="008F5B74">
        <w:rPr>
          <w:rFonts w:ascii="Times New Roman" w:eastAsia="ヒラギノ明朝 Pro W3" w:hAnsi="Times New Roman" w:cs="Times New Roman"/>
          <w:sz w:val="24"/>
          <w:szCs w:val="24"/>
        </w:rPr>
        <w:t xml:space="preserve"> yerine de İdari Destek Görevlisi diye özünde ne olduğu belli olmayan, nitelik ve görev tanımı yapılmamış iki pozisyon </w:t>
      </w:r>
      <w:r w:rsidR="008C3181">
        <w:rPr>
          <w:rFonts w:ascii="Times New Roman" w:eastAsia="ヒラギノ明朝 Pro W3" w:hAnsi="Times New Roman" w:cs="Times New Roman"/>
          <w:sz w:val="24"/>
          <w:szCs w:val="24"/>
        </w:rPr>
        <w:t>oluşturularak</w:t>
      </w:r>
      <w:r w:rsidRPr="008F5B74">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m</w:t>
      </w:r>
      <w:r w:rsidRPr="008F5B74">
        <w:rPr>
          <w:rFonts w:ascii="Times New Roman" w:eastAsia="ヒラギノ明朝 Pro W3" w:hAnsi="Times New Roman" w:cs="Times New Roman"/>
          <w:sz w:val="24"/>
          <w:szCs w:val="24"/>
        </w:rPr>
        <w:t xml:space="preserve">evcut 4/B statüsünden </w:t>
      </w:r>
      <w:r>
        <w:rPr>
          <w:rFonts w:ascii="Times New Roman" w:eastAsia="ヒラギノ明朝 Pro W3" w:hAnsi="Times New Roman" w:cs="Times New Roman"/>
          <w:sz w:val="24"/>
          <w:szCs w:val="24"/>
        </w:rPr>
        <w:t>farklı</w:t>
      </w:r>
      <w:r w:rsidRPr="008F5B74">
        <w:rPr>
          <w:rFonts w:ascii="Times New Roman" w:eastAsia="ヒラギノ明朝 Pro W3" w:hAnsi="Times New Roman" w:cs="Times New Roman"/>
          <w:sz w:val="24"/>
          <w:szCs w:val="24"/>
        </w:rPr>
        <w:t xml:space="preserve"> ucube bir durum ortaya çıkar</w:t>
      </w:r>
      <w:r>
        <w:rPr>
          <w:rFonts w:ascii="Times New Roman" w:eastAsia="ヒラギノ明朝 Pro W3" w:hAnsi="Times New Roman" w:cs="Times New Roman"/>
          <w:sz w:val="24"/>
          <w:szCs w:val="24"/>
        </w:rPr>
        <w:t>ıl</w:t>
      </w:r>
      <w:r w:rsidRPr="008F5B74">
        <w:rPr>
          <w:rFonts w:ascii="Times New Roman" w:eastAsia="ヒラギノ明朝 Pro W3" w:hAnsi="Times New Roman" w:cs="Times New Roman"/>
          <w:sz w:val="24"/>
          <w:szCs w:val="24"/>
        </w:rPr>
        <w:t>mıştır.</w:t>
      </w:r>
      <w:proofErr w:type="gramEnd"/>
    </w:p>
    <w:p w:rsidR="000C1678" w:rsidRDefault="007B1CD4" w:rsidP="007B1CD4">
      <w:pPr>
        <w:spacing w:after="0" w:line="240" w:lineRule="auto"/>
        <w:ind w:firstLine="708"/>
        <w:jc w:val="both"/>
        <w:rPr>
          <w:rFonts w:ascii="Times New Roman" w:eastAsia="ヒラギノ明朝 Pro W3" w:hAnsi="Times New Roman" w:cs="Times New Roman"/>
          <w:sz w:val="24"/>
          <w:szCs w:val="24"/>
        </w:rPr>
      </w:pPr>
      <w:r w:rsidRPr="007B1CD4">
        <w:rPr>
          <w:rFonts w:ascii="Times New Roman" w:eastAsia="ヒラギノ明朝 Pro W3" w:hAnsi="Times New Roman" w:cs="Times New Roman"/>
          <w:sz w:val="24"/>
          <w:szCs w:val="24"/>
        </w:rPr>
        <w:t>B</w:t>
      </w:r>
      <w:r w:rsidR="000C1678">
        <w:rPr>
          <w:rFonts w:ascii="Times New Roman" w:eastAsia="ヒラギノ明朝 Pro W3" w:hAnsi="Times New Roman" w:cs="Times New Roman"/>
          <w:sz w:val="24"/>
          <w:szCs w:val="24"/>
        </w:rPr>
        <w:t>ilindiği üzere 4/</w:t>
      </w:r>
      <w:proofErr w:type="spellStart"/>
      <w:r w:rsidR="000C1678">
        <w:rPr>
          <w:rFonts w:ascii="Times New Roman" w:eastAsia="ヒラギノ明朝 Pro W3" w:hAnsi="Times New Roman" w:cs="Times New Roman"/>
          <w:sz w:val="24"/>
          <w:szCs w:val="24"/>
        </w:rPr>
        <w:t>C’li</w:t>
      </w:r>
      <w:proofErr w:type="spellEnd"/>
      <w:r w:rsidR="000C1678">
        <w:rPr>
          <w:rFonts w:ascii="Times New Roman" w:eastAsia="ヒラギノ明朝 Pro W3" w:hAnsi="Times New Roman" w:cs="Times New Roman"/>
          <w:sz w:val="24"/>
          <w:szCs w:val="24"/>
        </w:rPr>
        <w:t xml:space="preserve"> personel, </w:t>
      </w:r>
      <w:r w:rsidRPr="007B1CD4">
        <w:rPr>
          <w:rFonts w:ascii="Times New Roman" w:eastAsia="ヒラギノ明朝 Pro W3" w:hAnsi="Times New Roman" w:cs="Times New Roman"/>
          <w:sz w:val="24"/>
          <w:szCs w:val="24"/>
        </w:rPr>
        <w:t xml:space="preserve">her yıl yenilenen hizmet sözleşmeleriyle geçicilikten uzak şekilde </w:t>
      </w:r>
      <w:r w:rsidR="000C1678" w:rsidRPr="00776E79">
        <w:rPr>
          <w:rFonts w:ascii="Times New Roman" w:eastAsia="ヒラギノ明朝 Pro W3" w:hAnsi="Times New Roman" w:cs="Times New Roman"/>
          <w:b/>
          <w:sz w:val="24"/>
          <w:szCs w:val="24"/>
        </w:rPr>
        <w:t>asli ve sürekli kamu hizmetinin ifasında</w:t>
      </w:r>
      <w:r w:rsidR="000C1678">
        <w:rPr>
          <w:rFonts w:ascii="Times New Roman" w:eastAsia="ヒラギノ明朝 Pro W3" w:hAnsi="Times New Roman" w:cs="Times New Roman"/>
          <w:sz w:val="24"/>
          <w:szCs w:val="24"/>
        </w:rPr>
        <w:t xml:space="preserve"> görev yapmakta idi. </w:t>
      </w:r>
      <w:r w:rsidR="00776E79">
        <w:rPr>
          <w:rFonts w:ascii="Times New Roman" w:eastAsia="ヒラギノ明朝 Pro W3" w:hAnsi="Times New Roman" w:cs="Times New Roman"/>
          <w:sz w:val="24"/>
          <w:szCs w:val="24"/>
        </w:rPr>
        <w:t>Son olarak</w:t>
      </w:r>
      <w:r w:rsidR="000C1678">
        <w:rPr>
          <w:rFonts w:ascii="Times New Roman" w:eastAsia="ヒラギノ明朝 Pro W3" w:hAnsi="Times New Roman" w:cs="Times New Roman"/>
          <w:sz w:val="24"/>
          <w:szCs w:val="24"/>
        </w:rPr>
        <w:t xml:space="preserve">, </w:t>
      </w:r>
      <w:r w:rsidR="00776E79" w:rsidRPr="00776E79">
        <w:rPr>
          <w:rFonts w:ascii="Times New Roman" w:eastAsia="ヒラギノ明朝 Pro W3" w:hAnsi="Times New Roman" w:cs="Times New Roman"/>
          <w:sz w:val="24"/>
          <w:szCs w:val="24"/>
        </w:rPr>
        <w:t xml:space="preserve">657 sayılı Devlet Memurları Kanununun 4. maddesinin (C) fıkrasına; 11 Eylül 2014 tarih ve 29116 Mükerrer Sayılı Resmi </w:t>
      </w:r>
      <w:proofErr w:type="spellStart"/>
      <w:r w:rsidR="00776E79" w:rsidRPr="00776E79">
        <w:rPr>
          <w:rFonts w:ascii="Times New Roman" w:eastAsia="ヒラギノ明朝 Pro W3" w:hAnsi="Times New Roman" w:cs="Times New Roman"/>
          <w:sz w:val="24"/>
          <w:szCs w:val="24"/>
        </w:rPr>
        <w:t>Gazete’de</w:t>
      </w:r>
      <w:proofErr w:type="spellEnd"/>
      <w:r w:rsidR="00776E79" w:rsidRPr="00776E79">
        <w:rPr>
          <w:rFonts w:ascii="Times New Roman" w:eastAsia="ヒラギノ明朝 Pro W3" w:hAnsi="Times New Roman" w:cs="Times New Roman"/>
          <w:sz w:val="24"/>
          <w:szCs w:val="24"/>
        </w:rPr>
        <w:t xml:space="preserve"> yayımlanarak yürürlüğe giren İş Kanunu İle Bazı Kanun Ve Kanun Hükmünde Kararnamelerde Değişiklik Yapılması İle Bazı Alacakların Yeniden Yapılandırılmasına Dair Kanun’un 66. maddesi ile</w:t>
      </w:r>
      <w:r w:rsidR="00776E79">
        <w:rPr>
          <w:rFonts w:ascii="Times New Roman" w:eastAsia="ヒラギノ明朝 Pro W3" w:hAnsi="Times New Roman" w:cs="Times New Roman"/>
          <w:sz w:val="24"/>
          <w:szCs w:val="24"/>
        </w:rPr>
        <w:t xml:space="preserve"> eklenen;</w:t>
      </w:r>
      <w:r w:rsidR="00776E79" w:rsidRPr="00776E79">
        <w:rPr>
          <w:rFonts w:ascii="Times New Roman" w:eastAsia="ヒラギノ明朝 Pro W3" w:hAnsi="Times New Roman" w:cs="Times New Roman"/>
          <w:sz w:val="24"/>
          <w:szCs w:val="24"/>
        </w:rPr>
        <w:t xml:space="preserve"> “</w:t>
      </w:r>
      <w:r w:rsidR="00776E79" w:rsidRPr="00776E79">
        <w:rPr>
          <w:rFonts w:ascii="Times New Roman" w:eastAsia="ヒラギノ明朝 Pro W3" w:hAnsi="Times New Roman" w:cs="Times New Roman"/>
          <w:i/>
          <w:sz w:val="24"/>
          <w:szCs w:val="24"/>
          <w:u w:val="single"/>
        </w:rPr>
        <w:t xml:space="preserve">Özelleştirme uygulamaları sebebiyle iş akitleri kamu veya özel sektör işverenince feshedilen ve </w:t>
      </w:r>
      <w:proofErr w:type="gramStart"/>
      <w:r w:rsidR="00776E79" w:rsidRPr="00776E79">
        <w:rPr>
          <w:rFonts w:ascii="Times New Roman" w:eastAsia="ヒラギノ明朝 Pro W3" w:hAnsi="Times New Roman" w:cs="Times New Roman"/>
          <w:i/>
          <w:sz w:val="24"/>
          <w:szCs w:val="24"/>
          <w:u w:val="single"/>
        </w:rPr>
        <w:t>24/11/1994</w:t>
      </w:r>
      <w:proofErr w:type="gramEnd"/>
      <w:r w:rsidR="00776E79" w:rsidRPr="00776E79">
        <w:rPr>
          <w:rFonts w:ascii="Times New Roman" w:eastAsia="ヒラギノ明朝 Pro W3" w:hAnsi="Times New Roman" w:cs="Times New Roman"/>
          <w:i/>
          <w:sz w:val="24"/>
          <w:szCs w:val="24"/>
          <w:u w:val="single"/>
        </w:rPr>
        <w:t xml:space="preserve"> tarihli ve 4046 sayılı Kanun kapsamında diğer kamu kurum ve kuruluşlarına nakil hakkı bulunmayan personel de bu fıkra kapsamında yaşlılık veya malullük aylığı almaya hak kazanıncaya kadar istihdam edilebilir</w:t>
      </w:r>
      <w:r w:rsidR="00776E79">
        <w:rPr>
          <w:rFonts w:ascii="Times New Roman" w:eastAsia="ヒラギノ明朝 Pro W3" w:hAnsi="Times New Roman" w:cs="Times New Roman"/>
          <w:i/>
          <w:sz w:val="24"/>
          <w:szCs w:val="24"/>
          <w:u w:val="single"/>
        </w:rPr>
        <w:t>”</w:t>
      </w:r>
      <w:r w:rsidR="00776E79" w:rsidRPr="00776E79">
        <w:rPr>
          <w:rFonts w:ascii="Times New Roman" w:eastAsia="ヒラギノ明朝 Pro W3" w:hAnsi="Times New Roman" w:cs="Times New Roman"/>
          <w:i/>
          <w:sz w:val="24"/>
          <w:szCs w:val="24"/>
          <w:u w:val="single"/>
        </w:rPr>
        <w:t>.</w:t>
      </w:r>
      <w:r w:rsidR="00776E79" w:rsidRPr="00776E79">
        <w:rPr>
          <w:rFonts w:ascii="Times New Roman" w:eastAsia="ヒラギノ明朝 Pro W3" w:hAnsi="Times New Roman" w:cs="Times New Roman"/>
          <w:sz w:val="24"/>
          <w:szCs w:val="24"/>
        </w:rPr>
        <w:t xml:space="preserve"> </w:t>
      </w:r>
      <w:r w:rsidR="00776E79">
        <w:rPr>
          <w:rFonts w:ascii="Times New Roman" w:eastAsia="ヒラギノ明朝 Pro W3" w:hAnsi="Times New Roman" w:cs="Times New Roman"/>
          <w:sz w:val="24"/>
          <w:szCs w:val="24"/>
        </w:rPr>
        <w:t>hükmüyle;</w:t>
      </w:r>
      <w:r w:rsidR="00776E79" w:rsidRPr="00776E79">
        <w:rPr>
          <w:rFonts w:ascii="Times New Roman" w:eastAsia="ヒラギノ明朝 Pro W3" w:hAnsi="Times New Roman" w:cs="Times New Roman"/>
          <w:sz w:val="24"/>
          <w:szCs w:val="24"/>
        </w:rPr>
        <w:t xml:space="preserve"> </w:t>
      </w:r>
      <w:r w:rsidR="00776E79">
        <w:rPr>
          <w:rFonts w:ascii="Times New Roman" w:eastAsia="ヒラギノ明朝 Pro W3" w:hAnsi="Times New Roman" w:cs="Times New Roman"/>
          <w:sz w:val="24"/>
          <w:szCs w:val="24"/>
        </w:rPr>
        <w:t>4/</w:t>
      </w:r>
      <w:proofErr w:type="spellStart"/>
      <w:r w:rsidR="00776E79">
        <w:rPr>
          <w:rFonts w:ascii="Times New Roman" w:eastAsia="ヒラギノ明朝 Pro W3" w:hAnsi="Times New Roman" w:cs="Times New Roman"/>
          <w:sz w:val="24"/>
          <w:szCs w:val="24"/>
        </w:rPr>
        <w:t>C’li</w:t>
      </w:r>
      <w:proofErr w:type="spellEnd"/>
      <w:r w:rsidR="00776E79">
        <w:rPr>
          <w:rFonts w:ascii="Times New Roman" w:eastAsia="ヒラギノ明朝 Pro W3" w:hAnsi="Times New Roman" w:cs="Times New Roman"/>
          <w:sz w:val="24"/>
          <w:szCs w:val="24"/>
        </w:rPr>
        <w:t xml:space="preserve"> </w:t>
      </w:r>
      <w:r w:rsidR="00776E79" w:rsidRPr="00776E79">
        <w:rPr>
          <w:rFonts w:ascii="Times New Roman" w:eastAsia="ヒラギノ明朝 Pro W3" w:hAnsi="Times New Roman" w:cs="Times New Roman"/>
          <w:sz w:val="24"/>
          <w:szCs w:val="24"/>
        </w:rPr>
        <w:t xml:space="preserve">personelin, 01.01.2015 tarihinden itibaren kesintisiz istihdamı yasa </w:t>
      </w:r>
      <w:r w:rsidR="00776E79">
        <w:rPr>
          <w:rFonts w:ascii="Times New Roman" w:eastAsia="ヒラギノ明朝 Pro W3" w:hAnsi="Times New Roman" w:cs="Times New Roman"/>
          <w:sz w:val="24"/>
          <w:szCs w:val="24"/>
        </w:rPr>
        <w:t>hükmü ile de kurala bağlanmıştı.</w:t>
      </w:r>
      <w:r w:rsidRPr="007B1CD4">
        <w:rPr>
          <w:rFonts w:ascii="Times New Roman" w:eastAsia="ヒラギノ明朝 Pro W3" w:hAnsi="Times New Roman" w:cs="Times New Roman"/>
          <w:sz w:val="24"/>
          <w:szCs w:val="24"/>
        </w:rPr>
        <w:t xml:space="preserve"> Dolayısıyla her ne kadar </w:t>
      </w:r>
      <w:r w:rsidR="00776E79">
        <w:rPr>
          <w:rFonts w:ascii="Times New Roman" w:eastAsia="ヒラギノ明朝 Pro W3" w:hAnsi="Times New Roman" w:cs="Times New Roman"/>
          <w:sz w:val="24"/>
          <w:szCs w:val="24"/>
        </w:rPr>
        <w:t>“</w:t>
      </w:r>
      <w:r w:rsidRPr="007B1CD4">
        <w:rPr>
          <w:rFonts w:ascii="Times New Roman" w:eastAsia="ヒラギノ明朝 Pro W3" w:hAnsi="Times New Roman" w:cs="Times New Roman"/>
          <w:sz w:val="24"/>
          <w:szCs w:val="24"/>
        </w:rPr>
        <w:t>geçici personel</w:t>
      </w:r>
      <w:r w:rsidR="00776E79">
        <w:rPr>
          <w:rFonts w:ascii="Times New Roman" w:eastAsia="ヒラギノ明朝 Pro W3" w:hAnsi="Times New Roman" w:cs="Times New Roman"/>
          <w:sz w:val="24"/>
          <w:szCs w:val="24"/>
        </w:rPr>
        <w:t>”</w:t>
      </w:r>
      <w:r w:rsidRPr="007B1CD4">
        <w:rPr>
          <w:rFonts w:ascii="Times New Roman" w:eastAsia="ヒラギノ明朝 Pro W3" w:hAnsi="Times New Roman" w:cs="Times New Roman"/>
          <w:sz w:val="24"/>
          <w:szCs w:val="24"/>
        </w:rPr>
        <w:t xml:space="preserve"> adı altında istihdam edilse</w:t>
      </w:r>
      <w:r w:rsidR="000C1678">
        <w:rPr>
          <w:rFonts w:ascii="Times New Roman" w:eastAsia="ヒラギノ明朝 Pro W3" w:hAnsi="Times New Roman" w:cs="Times New Roman"/>
          <w:sz w:val="24"/>
          <w:szCs w:val="24"/>
        </w:rPr>
        <w:t>ler</w:t>
      </w:r>
      <w:r w:rsidRPr="007B1CD4">
        <w:rPr>
          <w:rFonts w:ascii="Times New Roman" w:eastAsia="ヒラギノ明朝 Pro W3" w:hAnsi="Times New Roman" w:cs="Times New Roman"/>
          <w:sz w:val="24"/>
          <w:szCs w:val="24"/>
        </w:rPr>
        <w:t xml:space="preserve"> de, 4/</w:t>
      </w:r>
      <w:proofErr w:type="spellStart"/>
      <w:r w:rsidRPr="007B1CD4">
        <w:rPr>
          <w:rFonts w:ascii="Times New Roman" w:eastAsia="ヒラギノ明朝 Pro W3" w:hAnsi="Times New Roman" w:cs="Times New Roman"/>
          <w:sz w:val="24"/>
          <w:szCs w:val="24"/>
        </w:rPr>
        <w:t>C</w:t>
      </w:r>
      <w:r w:rsidR="00776E79">
        <w:rPr>
          <w:rFonts w:ascii="Times New Roman" w:eastAsia="ヒラギノ明朝 Pro W3" w:hAnsi="Times New Roman" w:cs="Times New Roman"/>
          <w:sz w:val="24"/>
          <w:szCs w:val="24"/>
        </w:rPr>
        <w:t>’li</w:t>
      </w:r>
      <w:proofErr w:type="spellEnd"/>
      <w:r w:rsidRPr="007B1CD4">
        <w:rPr>
          <w:rFonts w:ascii="Times New Roman" w:eastAsia="ヒラギノ明朝 Pro W3" w:hAnsi="Times New Roman" w:cs="Times New Roman"/>
          <w:sz w:val="24"/>
          <w:szCs w:val="24"/>
        </w:rPr>
        <w:t xml:space="preserve"> personelin yaptıkları işin geçicilik, mevsimlik ya</w:t>
      </w:r>
      <w:r w:rsidR="00764707">
        <w:rPr>
          <w:rFonts w:ascii="Times New Roman" w:eastAsia="ヒラギノ明朝 Pro W3" w:hAnsi="Times New Roman" w:cs="Times New Roman"/>
          <w:sz w:val="24"/>
          <w:szCs w:val="24"/>
        </w:rPr>
        <w:t xml:space="preserve"> </w:t>
      </w:r>
      <w:r w:rsidRPr="007B1CD4">
        <w:rPr>
          <w:rFonts w:ascii="Times New Roman" w:eastAsia="ヒラギノ明朝 Pro W3" w:hAnsi="Times New Roman" w:cs="Times New Roman"/>
          <w:sz w:val="24"/>
          <w:szCs w:val="24"/>
        </w:rPr>
        <w:t>da vasıfsız bir görevle ilgisi</w:t>
      </w:r>
      <w:r w:rsidR="000C1678">
        <w:rPr>
          <w:rFonts w:ascii="Times New Roman" w:eastAsia="ヒラギノ明朝 Pro W3" w:hAnsi="Times New Roman" w:cs="Times New Roman"/>
          <w:sz w:val="24"/>
          <w:szCs w:val="24"/>
        </w:rPr>
        <w:t xml:space="preserve"> bulunmamakta idi. </w:t>
      </w:r>
    </w:p>
    <w:p w:rsidR="00915799" w:rsidRDefault="00776E79" w:rsidP="007B1CD4">
      <w:pPr>
        <w:spacing w:after="0" w:line="240" w:lineRule="auto"/>
        <w:ind w:firstLine="708"/>
        <w:jc w:val="both"/>
        <w:rPr>
          <w:rFonts w:ascii="Times New Roman" w:eastAsia="ヒラギノ明朝 Pro W3" w:hAnsi="Times New Roman" w:cs="Times New Roman"/>
          <w:sz w:val="24"/>
          <w:szCs w:val="24"/>
        </w:rPr>
      </w:pPr>
      <w:r w:rsidRPr="00776E79">
        <w:rPr>
          <w:rFonts w:ascii="Times New Roman" w:eastAsia="ヒラギノ明朝 Pro W3" w:hAnsi="Times New Roman" w:cs="Times New Roman"/>
          <w:sz w:val="24"/>
          <w:szCs w:val="24"/>
        </w:rPr>
        <w:t xml:space="preserve">       </w:t>
      </w:r>
      <w:r w:rsidR="00915799">
        <w:rPr>
          <w:rFonts w:ascii="Times New Roman" w:eastAsia="ヒラギノ明朝 Pro W3" w:hAnsi="Times New Roman" w:cs="Times New Roman"/>
          <w:sz w:val="24"/>
          <w:szCs w:val="24"/>
        </w:rPr>
        <w:t>Nitekim,</w:t>
      </w:r>
      <w:r w:rsidRPr="00776E79">
        <w:rPr>
          <w:rFonts w:ascii="Times New Roman" w:eastAsia="ヒラギノ明朝 Pro W3" w:hAnsi="Times New Roman" w:cs="Times New Roman"/>
          <w:sz w:val="24"/>
          <w:szCs w:val="24"/>
        </w:rPr>
        <w:t xml:space="preserve"> </w:t>
      </w:r>
      <w:r w:rsidRPr="00915799">
        <w:rPr>
          <w:rFonts w:ascii="Times New Roman" w:eastAsia="ヒラギノ明朝 Pro W3" w:hAnsi="Times New Roman" w:cs="Times New Roman"/>
          <w:b/>
          <w:sz w:val="24"/>
          <w:szCs w:val="24"/>
        </w:rPr>
        <w:t>Danıştay 12. Dairesi'nin 2013/725 E, 2013/8623 K. sayılı ve 26.11.2013 tarihli kararında da</w:t>
      </w:r>
      <w:r w:rsidRPr="00776E79">
        <w:rPr>
          <w:rFonts w:ascii="Times New Roman" w:eastAsia="ヒラギノ明朝 Pro W3" w:hAnsi="Times New Roman" w:cs="Times New Roman"/>
          <w:sz w:val="24"/>
          <w:szCs w:val="24"/>
        </w:rPr>
        <w:t>; “</w:t>
      </w:r>
      <w:proofErr w:type="gramStart"/>
      <w:r w:rsidR="00915799">
        <w:rPr>
          <w:rFonts w:ascii="Times New Roman" w:eastAsia="ヒラギノ明朝 Pro W3" w:hAnsi="Times New Roman" w:cs="Times New Roman"/>
          <w:sz w:val="24"/>
          <w:szCs w:val="24"/>
        </w:rPr>
        <w:t>..</w:t>
      </w:r>
      <w:proofErr w:type="gramEnd"/>
      <w:r w:rsidRPr="00915799">
        <w:rPr>
          <w:rFonts w:ascii="Times New Roman" w:eastAsia="ヒラギノ明朝 Pro W3" w:hAnsi="Times New Roman" w:cs="Times New Roman"/>
          <w:sz w:val="24"/>
          <w:szCs w:val="24"/>
          <w:u w:val="single"/>
        </w:rPr>
        <w:t xml:space="preserve">1999 yılından sonra yaygınlaştırılan ve uygulamada Kanundaki tanım ve fonksiyonundan ciddi sapmalar yaşandığı öğreti ve kamuoyu tarafından dile getirilen ve yargı kararlarıyla tespit edilen ülkemiz geçici personel istihdam rejimindeki aksaklıkların, özellikle de geçici personelin 1 yıldan sadece 2 gün az süreli sözleşmelerle ve hemen her yıl yenilenen sözleşmelerle "geçicilikten" uzak şekilde, somut olarak hangi işlerde çalıştırılacakları belirtilmeksizin asli/sürekli memur islerinde istihdamının göz ardı edilmesi, Medeni Kanunun 2. Maddesinde düzenlenen </w:t>
      </w:r>
      <w:proofErr w:type="spellStart"/>
      <w:r w:rsidRPr="00915799">
        <w:rPr>
          <w:rFonts w:ascii="Times New Roman" w:eastAsia="ヒラギノ明朝 Pro W3" w:hAnsi="Times New Roman" w:cs="Times New Roman"/>
          <w:sz w:val="24"/>
          <w:szCs w:val="24"/>
          <w:u w:val="single"/>
        </w:rPr>
        <w:t>iyiniyet</w:t>
      </w:r>
      <w:proofErr w:type="spellEnd"/>
      <w:r w:rsidRPr="00915799">
        <w:rPr>
          <w:rFonts w:ascii="Times New Roman" w:eastAsia="ヒラギノ明朝 Pro W3" w:hAnsi="Times New Roman" w:cs="Times New Roman"/>
          <w:sz w:val="24"/>
          <w:szCs w:val="24"/>
          <w:u w:val="single"/>
        </w:rPr>
        <w:t xml:space="preserve"> kuralına ve Anayasa'nın 138/1. Maddesinde ifade edilen evrensel hukuk kurallarına uygun düşmeyecektir.</w:t>
      </w:r>
      <w:r w:rsidRPr="00776E79">
        <w:rPr>
          <w:rFonts w:ascii="Times New Roman" w:eastAsia="ヒラギノ明朝 Pro W3" w:hAnsi="Times New Roman" w:cs="Times New Roman"/>
          <w:sz w:val="24"/>
          <w:szCs w:val="24"/>
        </w:rPr>
        <w:t>.” denil</w:t>
      </w:r>
      <w:r w:rsidR="00915799">
        <w:rPr>
          <w:rFonts w:ascii="Times New Roman" w:eastAsia="ヒラギノ明朝 Pro W3" w:hAnsi="Times New Roman" w:cs="Times New Roman"/>
          <w:sz w:val="24"/>
          <w:szCs w:val="24"/>
        </w:rPr>
        <w:t>erek, 4/</w:t>
      </w:r>
      <w:proofErr w:type="spellStart"/>
      <w:r w:rsidR="00915799">
        <w:rPr>
          <w:rFonts w:ascii="Times New Roman" w:eastAsia="ヒラギノ明朝 Pro W3" w:hAnsi="Times New Roman" w:cs="Times New Roman"/>
          <w:sz w:val="24"/>
          <w:szCs w:val="24"/>
        </w:rPr>
        <w:t>C’li</w:t>
      </w:r>
      <w:proofErr w:type="spellEnd"/>
      <w:r w:rsidR="00915799">
        <w:rPr>
          <w:rFonts w:ascii="Times New Roman" w:eastAsia="ヒラギノ明朝 Pro W3" w:hAnsi="Times New Roman" w:cs="Times New Roman"/>
          <w:sz w:val="24"/>
          <w:szCs w:val="24"/>
        </w:rPr>
        <w:t xml:space="preserve"> personelin geçicilikten </w:t>
      </w:r>
      <w:r w:rsidR="00915799" w:rsidRPr="00915799">
        <w:rPr>
          <w:rFonts w:ascii="Times New Roman" w:eastAsia="ヒラギノ明朝 Pro W3" w:hAnsi="Times New Roman" w:cs="Times New Roman"/>
          <w:sz w:val="24"/>
          <w:szCs w:val="24"/>
        </w:rPr>
        <w:t xml:space="preserve">uzak şekilde, </w:t>
      </w:r>
      <w:r w:rsidR="0086028A">
        <w:rPr>
          <w:rFonts w:ascii="Times New Roman" w:eastAsia="ヒラギノ明朝 Pro W3" w:hAnsi="Times New Roman" w:cs="Times New Roman"/>
          <w:sz w:val="24"/>
          <w:szCs w:val="24"/>
        </w:rPr>
        <w:t>tıpkı kadrolu memurlar ve 4/</w:t>
      </w:r>
      <w:proofErr w:type="spellStart"/>
      <w:r w:rsidR="0086028A">
        <w:rPr>
          <w:rFonts w:ascii="Times New Roman" w:eastAsia="ヒラギノ明朝 Pro W3" w:hAnsi="Times New Roman" w:cs="Times New Roman"/>
          <w:sz w:val="24"/>
          <w:szCs w:val="24"/>
        </w:rPr>
        <w:t>B’li</w:t>
      </w:r>
      <w:proofErr w:type="spellEnd"/>
      <w:r w:rsidR="0086028A">
        <w:rPr>
          <w:rFonts w:ascii="Times New Roman" w:eastAsia="ヒラギノ明朝 Pro W3" w:hAnsi="Times New Roman" w:cs="Times New Roman"/>
          <w:sz w:val="24"/>
          <w:szCs w:val="24"/>
        </w:rPr>
        <w:t xml:space="preserve"> sözleşmeli personel gibi </w:t>
      </w:r>
      <w:r w:rsidR="00915799" w:rsidRPr="00915799">
        <w:rPr>
          <w:rFonts w:ascii="Times New Roman" w:eastAsia="ヒラギノ明朝 Pro W3" w:hAnsi="Times New Roman" w:cs="Times New Roman"/>
          <w:sz w:val="24"/>
          <w:szCs w:val="24"/>
        </w:rPr>
        <w:t xml:space="preserve">asli/sürekli </w:t>
      </w:r>
      <w:r w:rsidR="00915799">
        <w:rPr>
          <w:rFonts w:ascii="Times New Roman" w:eastAsia="ヒラギノ明朝 Pro W3" w:hAnsi="Times New Roman" w:cs="Times New Roman"/>
          <w:sz w:val="24"/>
          <w:szCs w:val="24"/>
        </w:rPr>
        <w:t>kamu hizmetinde</w:t>
      </w:r>
      <w:r w:rsidR="00915799" w:rsidRPr="00915799">
        <w:rPr>
          <w:rFonts w:ascii="Times New Roman" w:eastAsia="ヒラギノ明朝 Pro W3" w:hAnsi="Times New Roman" w:cs="Times New Roman"/>
          <w:sz w:val="24"/>
          <w:szCs w:val="24"/>
        </w:rPr>
        <w:t xml:space="preserve"> istihdam</w:t>
      </w:r>
      <w:r w:rsidR="00915799">
        <w:rPr>
          <w:rFonts w:ascii="Times New Roman" w:eastAsia="ヒラギノ明朝 Pro W3" w:hAnsi="Times New Roman" w:cs="Times New Roman"/>
          <w:sz w:val="24"/>
          <w:szCs w:val="24"/>
        </w:rPr>
        <w:t xml:space="preserve"> edildikleri açıkça </w:t>
      </w:r>
      <w:r w:rsidR="00F513CA">
        <w:rPr>
          <w:rFonts w:ascii="Times New Roman" w:eastAsia="ヒラギノ明朝 Pro W3" w:hAnsi="Times New Roman" w:cs="Times New Roman"/>
          <w:sz w:val="24"/>
          <w:szCs w:val="24"/>
        </w:rPr>
        <w:t>ifade</w:t>
      </w:r>
      <w:r w:rsidR="00915799">
        <w:rPr>
          <w:rFonts w:ascii="Times New Roman" w:eastAsia="ヒラギノ明朝 Pro W3" w:hAnsi="Times New Roman" w:cs="Times New Roman"/>
          <w:sz w:val="24"/>
          <w:szCs w:val="24"/>
        </w:rPr>
        <w:t xml:space="preserve"> edil</w:t>
      </w:r>
      <w:r w:rsidRPr="00776E79">
        <w:rPr>
          <w:rFonts w:ascii="Times New Roman" w:eastAsia="ヒラギノ明朝 Pro W3" w:hAnsi="Times New Roman" w:cs="Times New Roman"/>
          <w:sz w:val="24"/>
          <w:szCs w:val="24"/>
        </w:rPr>
        <w:t>miştir.</w:t>
      </w:r>
      <w:r w:rsidR="00915799">
        <w:rPr>
          <w:rFonts w:ascii="Times New Roman" w:eastAsia="ヒラギノ明朝 Pro W3" w:hAnsi="Times New Roman" w:cs="Times New Roman"/>
          <w:sz w:val="24"/>
          <w:szCs w:val="24"/>
        </w:rPr>
        <w:t xml:space="preserve"> </w:t>
      </w:r>
    </w:p>
    <w:p w:rsidR="00776E79" w:rsidRDefault="00937802" w:rsidP="007B1CD4">
      <w:pPr>
        <w:spacing w:after="0" w:line="240" w:lineRule="auto"/>
        <w:ind w:firstLine="708"/>
        <w:jc w:val="both"/>
        <w:rPr>
          <w:rFonts w:ascii="Times New Roman" w:eastAsia="ヒラギノ明朝 Pro W3" w:hAnsi="Times New Roman" w:cs="Times New Roman"/>
          <w:sz w:val="24"/>
          <w:szCs w:val="24"/>
        </w:rPr>
      </w:pPr>
      <w:proofErr w:type="gramStart"/>
      <w:r>
        <w:rPr>
          <w:rFonts w:ascii="Times New Roman" w:eastAsia="ヒラギノ明朝 Pro W3" w:hAnsi="Times New Roman" w:cs="Times New Roman"/>
          <w:sz w:val="24"/>
          <w:szCs w:val="24"/>
        </w:rPr>
        <w:t>Nitekim,</w:t>
      </w:r>
      <w:proofErr w:type="gramEnd"/>
      <w:r>
        <w:rPr>
          <w:rFonts w:ascii="Times New Roman" w:eastAsia="ヒラギノ明朝 Pro W3" w:hAnsi="Times New Roman" w:cs="Times New Roman"/>
          <w:sz w:val="24"/>
          <w:szCs w:val="24"/>
        </w:rPr>
        <w:t xml:space="preserve"> kamuda asli ve sürekli kamu hizmetinin ifasında aynı işi yapan personel arasındaki statü farklılıklarını kaldırmak amacından hareketle 4/</w:t>
      </w:r>
      <w:proofErr w:type="spellStart"/>
      <w:r>
        <w:rPr>
          <w:rFonts w:ascii="Times New Roman" w:eastAsia="ヒラギノ明朝 Pro W3" w:hAnsi="Times New Roman" w:cs="Times New Roman"/>
          <w:sz w:val="24"/>
          <w:szCs w:val="24"/>
        </w:rPr>
        <w:t>C’li</w:t>
      </w:r>
      <w:proofErr w:type="spellEnd"/>
      <w:r>
        <w:rPr>
          <w:rFonts w:ascii="Times New Roman" w:eastAsia="ヒラギノ明朝 Pro W3" w:hAnsi="Times New Roman" w:cs="Times New Roman"/>
          <w:sz w:val="24"/>
          <w:szCs w:val="24"/>
        </w:rPr>
        <w:t xml:space="preserve"> personelin 4/B statüsüne geçiş süreci başlatılmıştır. Ancak, eşitlik ilkesine tamamen aykırı olan dava konusu düzenlemeler nedeniyle, 4/C statüsünden 4/B statüsüne geçiş sadece </w:t>
      </w:r>
      <w:proofErr w:type="gramStart"/>
      <w:r>
        <w:rPr>
          <w:rFonts w:ascii="Times New Roman" w:eastAsia="ヒラギノ明朝 Pro W3" w:hAnsi="Times New Roman" w:cs="Times New Roman"/>
          <w:sz w:val="24"/>
          <w:szCs w:val="24"/>
        </w:rPr>
        <w:t>kağıt</w:t>
      </w:r>
      <w:proofErr w:type="gramEnd"/>
      <w:r>
        <w:rPr>
          <w:rFonts w:ascii="Times New Roman" w:eastAsia="ヒラギノ明朝 Pro W3" w:hAnsi="Times New Roman" w:cs="Times New Roman"/>
          <w:sz w:val="24"/>
          <w:szCs w:val="24"/>
        </w:rPr>
        <w:t xml:space="preserve"> üzerinde kalmıştır. </w:t>
      </w:r>
      <w:r w:rsidR="00915799">
        <w:rPr>
          <w:rFonts w:ascii="Times New Roman" w:eastAsia="ヒラギノ明朝 Pro W3" w:hAnsi="Times New Roman" w:cs="Times New Roman"/>
          <w:sz w:val="24"/>
          <w:szCs w:val="24"/>
        </w:rPr>
        <w:t xml:space="preserve">4/C statüsünde asli ve sürekli </w:t>
      </w:r>
      <w:r w:rsidR="00915799" w:rsidRPr="00915799">
        <w:rPr>
          <w:rFonts w:ascii="Times New Roman" w:eastAsia="ヒラギノ明朝 Pro W3" w:hAnsi="Times New Roman" w:cs="Times New Roman"/>
          <w:sz w:val="24"/>
          <w:szCs w:val="24"/>
        </w:rPr>
        <w:t>kamu hizmetinde</w:t>
      </w:r>
      <w:r w:rsidR="00915799">
        <w:rPr>
          <w:rFonts w:ascii="Times New Roman" w:eastAsia="ヒラギノ明朝 Pro W3" w:hAnsi="Times New Roman" w:cs="Times New Roman"/>
          <w:sz w:val="24"/>
          <w:szCs w:val="24"/>
        </w:rPr>
        <w:t xml:space="preserve"> istihdam edilmekte iken 4/B statüsüne geçirilen personelin diğer 4/</w:t>
      </w:r>
      <w:proofErr w:type="spellStart"/>
      <w:r w:rsidR="00915799">
        <w:rPr>
          <w:rFonts w:ascii="Times New Roman" w:eastAsia="ヒラギノ明朝 Pro W3" w:hAnsi="Times New Roman" w:cs="Times New Roman"/>
          <w:sz w:val="24"/>
          <w:szCs w:val="24"/>
        </w:rPr>
        <w:t>B’li</w:t>
      </w:r>
      <w:proofErr w:type="spellEnd"/>
      <w:r w:rsidR="00915799">
        <w:rPr>
          <w:rFonts w:ascii="Times New Roman" w:eastAsia="ヒラギノ明朝 Pro W3" w:hAnsi="Times New Roman" w:cs="Times New Roman"/>
          <w:sz w:val="24"/>
          <w:szCs w:val="24"/>
        </w:rPr>
        <w:t xml:space="preserve"> personel ile ayrıma tabi tutularak</w:t>
      </w:r>
      <w:r>
        <w:rPr>
          <w:rFonts w:ascii="Times New Roman" w:eastAsia="ヒラギノ明朝 Pro W3" w:hAnsi="Times New Roman" w:cs="Times New Roman"/>
          <w:sz w:val="24"/>
          <w:szCs w:val="24"/>
        </w:rPr>
        <w:t>,</w:t>
      </w:r>
      <w:r w:rsidR="00915799">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 xml:space="preserve">statü, </w:t>
      </w:r>
      <w:r w:rsidR="00915799">
        <w:rPr>
          <w:rFonts w:ascii="Times New Roman" w:eastAsia="ヒラギノ明朝 Pro W3" w:hAnsi="Times New Roman" w:cs="Times New Roman"/>
          <w:sz w:val="24"/>
          <w:szCs w:val="24"/>
        </w:rPr>
        <w:t xml:space="preserve">mali ve özlük haklar </w:t>
      </w:r>
      <w:r w:rsidR="00915799">
        <w:rPr>
          <w:rFonts w:ascii="Times New Roman" w:eastAsia="ヒラギノ明朝 Pro W3" w:hAnsi="Times New Roman" w:cs="Times New Roman"/>
          <w:sz w:val="24"/>
          <w:szCs w:val="24"/>
        </w:rPr>
        <w:lastRenderedPageBreak/>
        <w:t xml:space="preserve">bakımından daha düşük şartlar altında çalıştırılmasının hiçbir haklı ve hukuki gerekçesi bulunmamaktadır. </w:t>
      </w:r>
    </w:p>
    <w:p w:rsidR="009918D6" w:rsidRPr="009918D6" w:rsidRDefault="009918D6" w:rsidP="009918D6">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T.C. </w:t>
      </w:r>
      <w:proofErr w:type="gramStart"/>
      <w:r>
        <w:rPr>
          <w:rFonts w:ascii="Times New Roman" w:eastAsia="ヒラギノ明朝 Pro W3" w:hAnsi="Times New Roman" w:cs="Times New Roman"/>
          <w:sz w:val="24"/>
          <w:szCs w:val="24"/>
        </w:rPr>
        <w:t>Anayasasının</w:t>
      </w:r>
      <w:r w:rsidRPr="009918D6">
        <w:rPr>
          <w:rFonts w:ascii="Times New Roman" w:eastAsia="ヒラギノ明朝 Pro W3" w:hAnsi="Times New Roman" w:cs="Times New Roman"/>
          <w:sz w:val="24"/>
          <w:szCs w:val="24"/>
        </w:rPr>
        <w:t xml:space="preserve">  2</w:t>
      </w:r>
      <w:proofErr w:type="gramEnd"/>
      <w:r w:rsidRPr="009918D6">
        <w:rPr>
          <w:rFonts w:ascii="Times New Roman" w:eastAsia="ヒラギノ明朝 Pro W3" w:hAnsi="Times New Roman" w:cs="Times New Roman"/>
          <w:sz w:val="24"/>
          <w:szCs w:val="24"/>
        </w:rPr>
        <w:t>. maddesinde; "Türkiye Cumhuriyeti, toplumun huzuru, milli dayanışma ve adalet anlayışı içinde, insan haklarına saygılı, Atatürk milliyetçiliğine bağlı, başlangıçta belirtilen temel ilkelere dayanan, demokratik, laik ve sosyal bir hukuk Devletidir.</w:t>
      </w:r>
      <w:r>
        <w:rPr>
          <w:rFonts w:ascii="Times New Roman" w:eastAsia="ヒラギノ明朝 Pro W3" w:hAnsi="Times New Roman" w:cs="Times New Roman"/>
          <w:sz w:val="24"/>
          <w:szCs w:val="24"/>
        </w:rPr>
        <w:t>”</w:t>
      </w:r>
      <w:r w:rsidRPr="009918D6">
        <w:rPr>
          <w:rFonts w:ascii="Times New Roman" w:eastAsia="ヒラギノ明朝 Pro W3" w:hAnsi="Times New Roman" w:cs="Times New Roman"/>
          <w:sz w:val="24"/>
          <w:szCs w:val="24"/>
        </w:rPr>
        <w:t xml:space="preserve">        10. maddesinin 1. fıkrasında; "Herkes, dil, ırk, renk, cinsiyet, siyasi düşünce, felsefi inanç, din, mezhep ve benzeri sebeplerle ayırım gözetilmeksizin kanun önünde eşittir." hükmüne, 5. fıkrasında ise; "Devlet organları ve idare makamları bütün işlemlerinde kanun önünde eşitlik ilkesine uygun olarak hareket etmek zorundadırlar." </w:t>
      </w:r>
      <w:r>
        <w:rPr>
          <w:rFonts w:ascii="Times New Roman" w:eastAsia="ヒラギノ明朝 Pro W3" w:hAnsi="Times New Roman" w:cs="Times New Roman"/>
          <w:sz w:val="24"/>
          <w:szCs w:val="24"/>
        </w:rPr>
        <w:t>hükmüne yer verilmiştir.</w:t>
      </w:r>
    </w:p>
    <w:p w:rsidR="009918D6" w:rsidRPr="009918D6" w:rsidRDefault="009918D6" w:rsidP="009918D6">
      <w:pPr>
        <w:spacing w:after="0" w:line="240" w:lineRule="auto"/>
        <w:ind w:firstLine="708"/>
        <w:jc w:val="both"/>
        <w:rPr>
          <w:rFonts w:ascii="Times New Roman" w:eastAsia="ヒラギノ明朝 Pro W3" w:hAnsi="Times New Roman" w:cs="Times New Roman"/>
          <w:i/>
          <w:sz w:val="24"/>
          <w:szCs w:val="24"/>
          <w:u w:val="single"/>
        </w:rPr>
      </w:pPr>
      <w:proofErr w:type="gramStart"/>
      <w:r w:rsidRPr="009918D6">
        <w:rPr>
          <w:rFonts w:ascii="Times New Roman" w:eastAsia="ヒラギノ明朝 Pro W3" w:hAnsi="Times New Roman" w:cs="Times New Roman"/>
          <w:b/>
          <w:sz w:val="24"/>
          <w:szCs w:val="24"/>
          <w:u w:val="single"/>
        </w:rPr>
        <w:t>Anayasa Mahkemesinin 28.04.2011 tarih ve 2009/39E, 2011/68K sayılı kararında</w:t>
      </w:r>
      <w:r w:rsidRPr="009918D6">
        <w:rPr>
          <w:rFonts w:ascii="Times New Roman" w:eastAsia="ヒラギノ明朝 Pro W3" w:hAnsi="Times New Roman" w:cs="Times New Roman"/>
          <w:sz w:val="24"/>
          <w:szCs w:val="24"/>
        </w:rPr>
        <w:t xml:space="preserve"> aynen </w:t>
      </w:r>
      <w:r w:rsidRPr="009918D6">
        <w:rPr>
          <w:rFonts w:ascii="Times New Roman" w:eastAsia="ヒラギノ明朝 Pro W3" w:hAnsi="Times New Roman" w:cs="Times New Roman"/>
          <w:i/>
          <w:sz w:val="24"/>
          <w:szCs w:val="24"/>
          <w:u w:val="single"/>
        </w:rPr>
        <w:t>“(…)Anayasa’nın 2. maddesinde yer alan hukuk devleti, insan haklarına dayanan, bu hak ve özgürlükleri koruyup güçlendiren, eylem ve işlemleri hukuka uygun olan, her alanda adaletli bir hukuk düzeni kurup bunu geliştirerek sürdüren, hukuk güvenliğini gerçekleştiren, Anayasa’ya aykırı durum ve tutumlardan kaçınan, hukuku tüm devlet organlarına egemen kılan, yargı denetimine açık olan devlettir.</w:t>
      </w:r>
      <w:proofErr w:type="gramEnd"/>
    </w:p>
    <w:p w:rsidR="009918D6" w:rsidRPr="009918D6" w:rsidRDefault="009918D6" w:rsidP="009918D6">
      <w:pPr>
        <w:spacing w:after="0" w:line="240" w:lineRule="auto"/>
        <w:ind w:firstLine="708"/>
        <w:jc w:val="both"/>
        <w:rPr>
          <w:rFonts w:ascii="Times New Roman" w:eastAsia="ヒラギノ明朝 Pro W3" w:hAnsi="Times New Roman" w:cs="Times New Roman"/>
          <w:sz w:val="24"/>
          <w:szCs w:val="24"/>
        </w:rPr>
      </w:pPr>
      <w:r w:rsidRPr="00EA6A03">
        <w:rPr>
          <w:rFonts w:ascii="Times New Roman" w:eastAsia="ヒラギノ明朝 Pro W3" w:hAnsi="Times New Roman" w:cs="Times New Roman"/>
          <w:i/>
          <w:sz w:val="24"/>
          <w:szCs w:val="24"/>
        </w:rPr>
        <w:t xml:space="preserve">     </w:t>
      </w:r>
      <w:r w:rsidRPr="009918D6">
        <w:rPr>
          <w:rFonts w:ascii="Times New Roman" w:eastAsia="ヒラギノ明朝 Pro W3" w:hAnsi="Times New Roman" w:cs="Times New Roman"/>
          <w:i/>
          <w:sz w:val="24"/>
          <w:szCs w:val="24"/>
          <w:u w:val="single"/>
        </w:rPr>
        <w:t xml:space="preserve"> Hukuk devletinin sağlamakla yükümlü olduğu hukuk güvenliği ilkesi, bireylerin tüm eylem ve işlemlerinde devlete güven duyabilmesini, devletin de yasal düzenlemelerde bu güven duygusunu zedeleyici yöntemlerden kaçınmasını gerekli kılan ve temel hak güvencelerinde korunan ortak değerdir.(…)”</w:t>
      </w:r>
      <w:r w:rsidRPr="009918D6">
        <w:rPr>
          <w:rFonts w:ascii="Times New Roman" w:eastAsia="ヒラギノ明朝 Pro W3" w:hAnsi="Times New Roman" w:cs="Times New Roman"/>
          <w:sz w:val="24"/>
          <w:szCs w:val="24"/>
        </w:rPr>
        <w:t xml:space="preserve"> denilerek </w:t>
      </w:r>
      <w:r>
        <w:rPr>
          <w:rFonts w:ascii="Times New Roman" w:eastAsia="ヒラギノ明朝 Pro W3" w:hAnsi="Times New Roman" w:cs="Times New Roman"/>
          <w:sz w:val="24"/>
          <w:szCs w:val="24"/>
        </w:rPr>
        <w:t>h</w:t>
      </w:r>
      <w:r w:rsidRPr="009918D6">
        <w:rPr>
          <w:rFonts w:ascii="Times New Roman" w:eastAsia="ヒラギノ明朝 Pro W3" w:hAnsi="Times New Roman" w:cs="Times New Roman"/>
          <w:sz w:val="24"/>
          <w:szCs w:val="24"/>
        </w:rPr>
        <w:t>ukuk devleti</w:t>
      </w:r>
      <w:r>
        <w:rPr>
          <w:rFonts w:ascii="Times New Roman" w:eastAsia="ヒラギノ明朝 Pro W3" w:hAnsi="Times New Roman" w:cs="Times New Roman"/>
          <w:sz w:val="24"/>
          <w:szCs w:val="24"/>
        </w:rPr>
        <w:t>nin</w:t>
      </w:r>
      <w:r w:rsidRPr="009918D6">
        <w:rPr>
          <w:rFonts w:ascii="Times New Roman" w:eastAsia="ヒラギノ明朝 Pro W3" w:hAnsi="Times New Roman" w:cs="Times New Roman"/>
          <w:sz w:val="24"/>
          <w:szCs w:val="24"/>
        </w:rPr>
        <w:t xml:space="preserve"> tanımı yapılmıştır.</w:t>
      </w:r>
    </w:p>
    <w:p w:rsidR="009918D6" w:rsidRPr="009918D6" w:rsidRDefault="009918D6" w:rsidP="009918D6">
      <w:pPr>
        <w:spacing w:after="0" w:line="240" w:lineRule="auto"/>
        <w:ind w:firstLine="708"/>
        <w:jc w:val="both"/>
        <w:rPr>
          <w:rFonts w:ascii="Times New Roman" w:eastAsia="ヒラギノ明朝 Pro W3" w:hAnsi="Times New Roman" w:cs="Times New Roman"/>
          <w:sz w:val="24"/>
          <w:szCs w:val="24"/>
        </w:rPr>
      </w:pPr>
      <w:r w:rsidRPr="009918D6">
        <w:rPr>
          <w:rFonts w:ascii="Times New Roman" w:eastAsia="ヒラギノ明朝 Pro W3" w:hAnsi="Times New Roman" w:cs="Times New Roman"/>
          <w:sz w:val="24"/>
          <w:szCs w:val="24"/>
        </w:rPr>
        <w:t xml:space="preserve">Türkiye Cumhuriyetinin nitelikleri arasında </w:t>
      </w:r>
      <w:r w:rsidR="00EA6A03">
        <w:rPr>
          <w:rFonts w:ascii="Times New Roman" w:eastAsia="ヒラギノ明朝 Pro W3" w:hAnsi="Times New Roman" w:cs="Times New Roman"/>
          <w:sz w:val="24"/>
          <w:szCs w:val="24"/>
        </w:rPr>
        <w:t>yer alan h</w:t>
      </w:r>
      <w:r w:rsidRPr="009918D6">
        <w:rPr>
          <w:rFonts w:ascii="Times New Roman" w:eastAsia="ヒラギノ明朝 Pro W3" w:hAnsi="Times New Roman" w:cs="Times New Roman"/>
          <w:sz w:val="24"/>
          <w:szCs w:val="24"/>
        </w:rPr>
        <w:t xml:space="preserve">ukuk devletinin en önemli </w:t>
      </w:r>
      <w:r w:rsidR="00EA6A03">
        <w:rPr>
          <w:rFonts w:ascii="Times New Roman" w:eastAsia="ヒラギノ明朝 Pro W3" w:hAnsi="Times New Roman" w:cs="Times New Roman"/>
          <w:sz w:val="24"/>
          <w:szCs w:val="24"/>
        </w:rPr>
        <w:t>özelli</w:t>
      </w:r>
      <w:r w:rsidRPr="009918D6">
        <w:rPr>
          <w:rFonts w:ascii="Times New Roman" w:eastAsia="ヒラギノ明朝 Pro W3" w:hAnsi="Times New Roman" w:cs="Times New Roman"/>
          <w:sz w:val="24"/>
          <w:szCs w:val="24"/>
        </w:rPr>
        <w:t>ğinden</w:t>
      </w:r>
      <w:r w:rsidR="00EA6A03">
        <w:rPr>
          <w:rFonts w:ascii="Times New Roman" w:eastAsia="ヒラギノ明朝 Pro W3" w:hAnsi="Times New Roman" w:cs="Times New Roman"/>
          <w:sz w:val="24"/>
          <w:szCs w:val="24"/>
        </w:rPr>
        <w:t xml:space="preserve"> biri de "güvenilir" olmasıdır.</w:t>
      </w:r>
      <w:r w:rsidRPr="009918D6">
        <w:rPr>
          <w:rFonts w:ascii="Times New Roman" w:eastAsia="ヒラギノ明朝 Pro W3" w:hAnsi="Times New Roman" w:cs="Times New Roman"/>
          <w:sz w:val="24"/>
          <w:szCs w:val="24"/>
        </w:rPr>
        <w:t xml:space="preserve">  Hukuk devleti bütün faaliyetlerde hukukun egemen olduğu devlettir. İdare, görevlerini yerine getirirken, "Hukuk </w:t>
      </w:r>
      <w:r w:rsidR="00EA6A03">
        <w:rPr>
          <w:rFonts w:ascii="Times New Roman" w:eastAsia="ヒラギノ明朝 Pro W3" w:hAnsi="Times New Roman" w:cs="Times New Roman"/>
          <w:sz w:val="24"/>
          <w:szCs w:val="24"/>
        </w:rPr>
        <w:t>D</w:t>
      </w:r>
      <w:r w:rsidRPr="009918D6">
        <w:rPr>
          <w:rFonts w:ascii="Times New Roman" w:eastAsia="ヒラギノ明朝 Pro W3" w:hAnsi="Times New Roman" w:cs="Times New Roman"/>
          <w:sz w:val="24"/>
          <w:szCs w:val="24"/>
        </w:rPr>
        <w:t xml:space="preserve">evleti" niteliğini yitirmemelidir. </w:t>
      </w:r>
    </w:p>
    <w:p w:rsidR="009918D6" w:rsidRDefault="00EA6A03" w:rsidP="009918D6">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   </w:t>
      </w:r>
      <w:proofErr w:type="gramStart"/>
      <w:r w:rsidR="009918D6" w:rsidRPr="009918D6">
        <w:rPr>
          <w:rFonts w:ascii="Times New Roman" w:eastAsia="ヒラギノ明朝 Pro W3" w:hAnsi="Times New Roman" w:cs="Times New Roman"/>
          <w:sz w:val="24"/>
          <w:szCs w:val="24"/>
        </w:rPr>
        <w:t xml:space="preserve">İnsan haklarına saygılı ve bu hakları koruyan, adalete ve eşitliğe dayanan bir hukuk düzeni kurarak bu düzeni sürdürmekle kendini yükümlü sayan, tüm çalışmalarında hukuk kurallarına ve Anayasa'ya uyan, işlem ve eylemleri yargı denetimine bağlı olup toplum yaşamında, bireylerin haksızlığa uğratılmamasını ve mutluluğunu amaç edinen bir devleti biçimleyen hukuk devleti, devlete güven ilkesini de doğal olarak içerir. </w:t>
      </w:r>
      <w:proofErr w:type="gramEnd"/>
      <w:r w:rsidR="009918D6" w:rsidRPr="009918D6">
        <w:rPr>
          <w:rFonts w:ascii="Times New Roman" w:eastAsia="ヒラギノ明朝 Pro W3" w:hAnsi="Times New Roman" w:cs="Times New Roman"/>
          <w:sz w:val="24"/>
          <w:szCs w:val="24"/>
        </w:rPr>
        <w:t>Devlete güven, hukuk devletinin sağlamak istediği huzurlu ve istikrarlı bir ortamın sonucu olarak ortaya çıkmaktadır. İdarenin yapmış olduğu işlemlerle kişilerin haksızlığa uğramasına neden olması kabul edilemez bir durumdur.</w:t>
      </w:r>
    </w:p>
    <w:p w:rsidR="00EA6A03" w:rsidRPr="00EA6A03" w:rsidRDefault="00EA6A03" w:rsidP="009918D6">
      <w:pPr>
        <w:spacing w:after="0" w:line="240" w:lineRule="auto"/>
        <w:ind w:firstLine="708"/>
        <w:jc w:val="both"/>
        <w:rPr>
          <w:rFonts w:ascii="Times New Roman" w:eastAsia="ヒラギノ明朝 Pro W3" w:hAnsi="Times New Roman" w:cs="Times New Roman"/>
          <w:sz w:val="24"/>
          <w:szCs w:val="24"/>
          <w:u w:val="single"/>
        </w:rPr>
      </w:pPr>
      <w:r w:rsidRPr="00EA6A03">
        <w:rPr>
          <w:rFonts w:ascii="Times New Roman" w:eastAsia="ヒラギノ明朝 Pro W3" w:hAnsi="Times New Roman" w:cs="Times New Roman"/>
          <w:sz w:val="24"/>
          <w:szCs w:val="24"/>
          <w:u w:val="single"/>
        </w:rPr>
        <w:t>Bu bağlamda, dava konusu düzenlemenin hukuk devleti</w:t>
      </w:r>
      <w:r>
        <w:rPr>
          <w:rFonts w:ascii="Times New Roman" w:eastAsia="ヒラギノ明朝 Pro W3" w:hAnsi="Times New Roman" w:cs="Times New Roman"/>
          <w:sz w:val="24"/>
          <w:szCs w:val="24"/>
          <w:u w:val="single"/>
        </w:rPr>
        <w:t>, hukuki güven</w:t>
      </w:r>
      <w:r w:rsidRPr="00EA6A03">
        <w:rPr>
          <w:rFonts w:ascii="Times New Roman" w:eastAsia="ヒラギノ明朝 Pro W3" w:hAnsi="Times New Roman" w:cs="Times New Roman"/>
          <w:sz w:val="24"/>
          <w:szCs w:val="24"/>
          <w:u w:val="single"/>
        </w:rPr>
        <w:t xml:space="preserve"> ve eşitlik ilkesini açıkça zedelediği görülmektedir. </w:t>
      </w:r>
    </w:p>
    <w:p w:rsidR="00764707" w:rsidRDefault="00764707" w:rsidP="00764707">
      <w:pPr>
        <w:spacing w:after="0" w:line="240" w:lineRule="auto"/>
        <w:ind w:firstLine="708"/>
        <w:jc w:val="both"/>
        <w:rPr>
          <w:rFonts w:ascii="Times New Roman" w:eastAsia="ヒラギノ明朝 Pro W3" w:hAnsi="Times New Roman" w:cs="Times New Roman"/>
          <w:sz w:val="24"/>
          <w:szCs w:val="24"/>
        </w:rPr>
      </w:pPr>
      <w:r w:rsidRPr="00EE110F">
        <w:rPr>
          <w:rFonts w:ascii="Times New Roman" w:eastAsia="ヒラギノ明朝 Pro W3" w:hAnsi="Times New Roman" w:cs="Times New Roman"/>
          <w:b/>
          <w:sz w:val="24"/>
          <w:szCs w:val="24"/>
          <w:u w:val="single"/>
        </w:rPr>
        <w:t>4/B’ye geçirilen 4/</w:t>
      </w:r>
      <w:proofErr w:type="spellStart"/>
      <w:r w:rsidRPr="00EE110F">
        <w:rPr>
          <w:rFonts w:ascii="Times New Roman" w:eastAsia="ヒラギノ明朝 Pro W3" w:hAnsi="Times New Roman" w:cs="Times New Roman"/>
          <w:b/>
          <w:sz w:val="24"/>
          <w:szCs w:val="24"/>
          <w:u w:val="single"/>
        </w:rPr>
        <w:t>C’li</w:t>
      </w:r>
      <w:proofErr w:type="spellEnd"/>
      <w:r w:rsidRPr="00EE110F">
        <w:rPr>
          <w:rFonts w:ascii="Times New Roman" w:eastAsia="ヒラギノ明朝 Pro W3" w:hAnsi="Times New Roman" w:cs="Times New Roman"/>
          <w:b/>
          <w:sz w:val="24"/>
          <w:szCs w:val="24"/>
          <w:u w:val="single"/>
        </w:rPr>
        <w:t xml:space="preserve"> personelin sadece yükseköğrenim mezunu olup olmamasına göre ayrıma tabi tutularak "idari büro görevlisi" ve "idari destek görevlisi" şeklinde atanmaları, buna karşılık atandıkları pozisyonlarda, öğrenim</w:t>
      </w:r>
      <w:r w:rsidR="007B1CD4" w:rsidRPr="00764707">
        <w:rPr>
          <w:rFonts w:ascii="Times New Roman" w:eastAsia="ヒラギノ明朝 Pro W3" w:hAnsi="Times New Roman" w:cs="Times New Roman"/>
          <w:b/>
          <w:sz w:val="24"/>
          <w:szCs w:val="24"/>
          <w:u w:val="single"/>
        </w:rPr>
        <w:t xml:space="preserve"> durumu</w:t>
      </w:r>
      <w:r w:rsidRPr="00764707">
        <w:rPr>
          <w:rFonts w:ascii="Times New Roman" w:eastAsia="ヒラギノ明朝 Pro W3" w:hAnsi="Times New Roman" w:cs="Times New Roman"/>
          <w:b/>
          <w:sz w:val="24"/>
          <w:szCs w:val="24"/>
          <w:u w:val="single"/>
        </w:rPr>
        <w:t>,</w:t>
      </w:r>
      <w:r w:rsidR="007B1CD4" w:rsidRPr="00764707">
        <w:rPr>
          <w:rFonts w:ascii="Times New Roman" w:eastAsia="ヒラギノ明朝 Pro W3" w:hAnsi="Times New Roman" w:cs="Times New Roman"/>
          <w:b/>
          <w:sz w:val="24"/>
          <w:szCs w:val="24"/>
          <w:u w:val="single"/>
        </w:rPr>
        <w:t xml:space="preserve"> önceki hizmetleri</w:t>
      </w:r>
      <w:r w:rsidRPr="00764707">
        <w:rPr>
          <w:rFonts w:ascii="Times New Roman" w:eastAsia="ヒラギノ明朝 Pro W3" w:hAnsi="Times New Roman" w:cs="Times New Roman"/>
          <w:b/>
          <w:sz w:val="24"/>
          <w:szCs w:val="24"/>
          <w:u w:val="single"/>
        </w:rPr>
        <w:t>, mesleki beceri ve tecrübelerinin hiç dikkate alınmaması</w:t>
      </w:r>
      <w:r w:rsidRPr="00915799">
        <w:rPr>
          <w:rFonts w:ascii="Times New Roman" w:eastAsia="ヒラギノ明朝 Pro W3" w:hAnsi="Times New Roman" w:cs="Times New Roman"/>
          <w:b/>
          <w:sz w:val="24"/>
          <w:szCs w:val="24"/>
          <w:u w:val="single"/>
        </w:rPr>
        <w:t>, kamu yararı ve hizmet gereklerine de aykırıdır.</w:t>
      </w:r>
      <w:r>
        <w:rPr>
          <w:rFonts w:ascii="Times New Roman" w:eastAsia="ヒラギノ明朝 Pro W3" w:hAnsi="Times New Roman" w:cs="Times New Roman"/>
          <w:b/>
          <w:sz w:val="24"/>
          <w:szCs w:val="24"/>
        </w:rPr>
        <w:t xml:space="preserve"> </w:t>
      </w:r>
    </w:p>
    <w:p w:rsidR="00EE110F" w:rsidRPr="00915799" w:rsidRDefault="00EE110F" w:rsidP="00EE110F">
      <w:pPr>
        <w:spacing w:after="0" w:line="240" w:lineRule="auto"/>
        <w:ind w:firstLine="708"/>
        <w:jc w:val="both"/>
        <w:rPr>
          <w:rFonts w:ascii="Times New Roman" w:eastAsia="ヒラギノ明朝 Pro W3" w:hAnsi="Times New Roman" w:cs="Times New Roman"/>
          <w:sz w:val="24"/>
          <w:szCs w:val="24"/>
        </w:rPr>
      </w:pPr>
      <w:r w:rsidRPr="00EE110F">
        <w:rPr>
          <w:rFonts w:ascii="Times New Roman" w:eastAsia="ヒラギノ明朝 Pro W3" w:hAnsi="Times New Roman" w:cs="Times New Roman"/>
          <w:sz w:val="24"/>
          <w:szCs w:val="24"/>
        </w:rPr>
        <w:t xml:space="preserve">4/B </w:t>
      </w:r>
      <w:r>
        <w:rPr>
          <w:rFonts w:ascii="Times New Roman" w:eastAsia="ヒラギノ明朝 Pro W3" w:hAnsi="Times New Roman" w:cs="Times New Roman"/>
          <w:sz w:val="24"/>
          <w:szCs w:val="24"/>
        </w:rPr>
        <w:t>statüsün</w:t>
      </w:r>
      <w:r w:rsidRPr="00EE110F">
        <w:rPr>
          <w:rFonts w:ascii="Times New Roman" w:eastAsia="ヒラギノ明朝 Pro W3" w:hAnsi="Times New Roman" w:cs="Times New Roman"/>
          <w:sz w:val="24"/>
          <w:szCs w:val="24"/>
        </w:rPr>
        <w:t xml:space="preserve">de olduğu gibi </w:t>
      </w:r>
      <w:r>
        <w:rPr>
          <w:rFonts w:ascii="Times New Roman" w:eastAsia="ヒラギノ明朝 Pro W3" w:hAnsi="Times New Roman" w:cs="Times New Roman"/>
          <w:sz w:val="24"/>
          <w:szCs w:val="24"/>
        </w:rPr>
        <w:t>p</w:t>
      </w:r>
      <w:r w:rsidRPr="00EE110F">
        <w:rPr>
          <w:rFonts w:ascii="Times New Roman" w:eastAsia="ヒラギノ明朝 Pro W3" w:hAnsi="Times New Roman" w:cs="Times New Roman"/>
          <w:sz w:val="24"/>
          <w:szCs w:val="24"/>
        </w:rPr>
        <w:t xml:space="preserve">ozisyon </w:t>
      </w:r>
      <w:r>
        <w:rPr>
          <w:rFonts w:ascii="Times New Roman" w:eastAsia="ヒラギノ明朝 Pro W3" w:hAnsi="Times New Roman" w:cs="Times New Roman"/>
          <w:sz w:val="24"/>
          <w:szCs w:val="24"/>
        </w:rPr>
        <w:t>unvanları</w:t>
      </w:r>
      <w:r w:rsidRPr="00EE110F">
        <w:rPr>
          <w:rFonts w:ascii="Times New Roman" w:eastAsia="ヒラギノ明朝 Pro W3" w:hAnsi="Times New Roman" w:cs="Times New Roman"/>
          <w:sz w:val="24"/>
          <w:szCs w:val="24"/>
        </w:rPr>
        <w:t xml:space="preserve"> belirlenirken </w:t>
      </w:r>
      <w:r w:rsidR="0086028A">
        <w:rPr>
          <w:rFonts w:ascii="Times New Roman" w:eastAsia="ヒラギノ明朝 Pro W3" w:hAnsi="Times New Roman" w:cs="Times New Roman"/>
          <w:sz w:val="24"/>
          <w:szCs w:val="24"/>
        </w:rPr>
        <w:t>e</w:t>
      </w:r>
      <w:r w:rsidRPr="00EE110F">
        <w:rPr>
          <w:rFonts w:ascii="Times New Roman" w:eastAsia="ヒラギノ明朝 Pro W3" w:hAnsi="Times New Roman" w:cs="Times New Roman"/>
          <w:sz w:val="24"/>
          <w:szCs w:val="24"/>
        </w:rPr>
        <w:t xml:space="preserve">ğitim </w:t>
      </w:r>
      <w:r w:rsidR="0086028A">
        <w:rPr>
          <w:rFonts w:ascii="Times New Roman" w:eastAsia="ヒラギノ明朝 Pro W3" w:hAnsi="Times New Roman" w:cs="Times New Roman"/>
          <w:sz w:val="24"/>
          <w:szCs w:val="24"/>
        </w:rPr>
        <w:t>d</w:t>
      </w:r>
      <w:r w:rsidRPr="00EE110F">
        <w:rPr>
          <w:rFonts w:ascii="Times New Roman" w:eastAsia="ヒラギノ明朝 Pro W3" w:hAnsi="Times New Roman" w:cs="Times New Roman"/>
          <w:sz w:val="24"/>
          <w:szCs w:val="24"/>
        </w:rPr>
        <w:t>üzeyi</w:t>
      </w:r>
      <w:r w:rsidR="0086028A">
        <w:rPr>
          <w:rFonts w:ascii="Times New Roman" w:eastAsia="ヒラギノ明朝 Pro W3" w:hAnsi="Times New Roman" w:cs="Times New Roman"/>
          <w:sz w:val="24"/>
          <w:szCs w:val="24"/>
        </w:rPr>
        <w:t xml:space="preserve"> ve</w:t>
      </w:r>
      <w:r w:rsidRPr="00EE110F">
        <w:rPr>
          <w:rFonts w:ascii="Times New Roman" w:eastAsia="ヒラギノ明朝 Pro W3" w:hAnsi="Times New Roman" w:cs="Times New Roman"/>
          <w:sz w:val="24"/>
          <w:szCs w:val="24"/>
        </w:rPr>
        <w:t xml:space="preserve"> </w:t>
      </w:r>
      <w:r w:rsidR="0086028A">
        <w:rPr>
          <w:rFonts w:ascii="Times New Roman" w:eastAsia="ヒラギノ明朝 Pro W3" w:hAnsi="Times New Roman" w:cs="Times New Roman"/>
          <w:sz w:val="24"/>
          <w:szCs w:val="24"/>
        </w:rPr>
        <w:t>m</w:t>
      </w:r>
      <w:r w:rsidRPr="00EE110F">
        <w:rPr>
          <w:rFonts w:ascii="Times New Roman" w:eastAsia="ヒラギノ明朝 Pro W3" w:hAnsi="Times New Roman" w:cs="Times New Roman"/>
          <w:sz w:val="24"/>
          <w:szCs w:val="24"/>
        </w:rPr>
        <w:t>ezuniyet alanlarına bakılarak</w:t>
      </w:r>
      <w:r>
        <w:rPr>
          <w:rFonts w:ascii="Times New Roman" w:eastAsia="ヒラギノ明朝 Pro W3" w:hAnsi="Times New Roman" w:cs="Times New Roman"/>
          <w:sz w:val="24"/>
          <w:szCs w:val="24"/>
        </w:rPr>
        <w:t xml:space="preserve"> </w:t>
      </w:r>
      <w:r w:rsidRPr="00EE110F">
        <w:rPr>
          <w:rFonts w:ascii="Times New Roman" w:eastAsia="ヒラギノ明朝 Pro W3" w:hAnsi="Times New Roman" w:cs="Times New Roman"/>
          <w:sz w:val="24"/>
          <w:szCs w:val="24"/>
        </w:rPr>
        <w:t xml:space="preserve">değil de, mülga 4/C </w:t>
      </w:r>
      <w:r>
        <w:rPr>
          <w:rFonts w:ascii="Times New Roman" w:eastAsia="ヒラギノ明朝 Pro W3" w:hAnsi="Times New Roman" w:cs="Times New Roman"/>
          <w:sz w:val="24"/>
          <w:szCs w:val="24"/>
        </w:rPr>
        <w:t>statüsün</w:t>
      </w:r>
      <w:r w:rsidRPr="00EE110F">
        <w:rPr>
          <w:rFonts w:ascii="Times New Roman" w:eastAsia="ヒラギノ明朝 Pro W3" w:hAnsi="Times New Roman" w:cs="Times New Roman"/>
          <w:sz w:val="24"/>
          <w:szCs w:val="24"/>
        </w:rPr>
        <w:t xml:space="preserve">deki ücret </w:t>
      </w:r>
      <w:proofErr w:type="gramStart"/>
      <w:r w:rsidRPr="00EE110F">
        <w:rPr>
          <w:rFonts w:ascii="Times New Roman" w:eastAsia="ヒラギノ明朝 Pro W3" w:hAnsi="Times New Roman" w:cs="Times New Roman"/>
          <w:sz w:val="24"/>
          <w:szCs w:val="24"/>
        </w:rPr>
        <w:t>skalalarını</w:t>
      </w:r>
      <w:proofErr w:type="gramEnd"/>
      <w:r w:rsidRPr="00EE110F">
        <w:rPr>
          <w:rFonts w:ascii="Times New Roman" w:eastAsia="ヒラギノ明朝 Pro W3" w:hAnsi="Times New Roman" w:cs="Times New Roman"/>
          <w:sz w:val="24"/>
          <w:szCs w:val="24"/>
        </w:rPr>
        <w:t xml:space="preserve"> belirlemek için kullan</w:t>
      </w:r>
      <w:r>
        <w:rPr>
          <w:rFonts w:ascii="Times New Roman" w:eastAsia="ヒラギノ明朝 Pro W3" w:hAnsi="Times New Roman" w:cs="Times New Roman"/>
          <w:sz w:val="24"/>
          <w:szCs w:val="24"/>
        </w:rPr>
        <w:t xml:space="preserve">ılan </w:t>
      </w:r>
      <w:r w:rsidRPr="00EE110F">
        <w:rPr>
          <w:rFonts w:ascii="Times New Roman" w:eastAsia="ヒラギノ明朝 Pro W3" w:hAnsi="Times New Roman" w:cs="Times New Roman"/>
          <w:sz w:val="24"/>
          <w:szCs w:val="24"/>
        </w:rPr>
        <w:t>Üniversite Mezunu, Lise Mezunu ve</w:t>
      </w:r>
      <w:r>
        <w:rPr>
          <w:rFonts w:ascii="Times New Roman" w:eastAsia="ヒラギノ明朝 Pro W3" w:hAnsi="Times New Roman" w:cs="Times New Roman"/>
          <w:sz w:val="24"/>
          <w:szCs w:val="24"/>
        </w:rPr>
        <w:t xml:space="preserve"> </w:t>
      </w:r>
      <w:r w:rsidRPr="00EE110F">
        <w:rPr>
          <w:rFonts w:ascii="Times New Roman" w:eastAsia="ヒラギノ明朝 Pro W3" w:hAnsi="Times New Roman" w:cs="Times New Roman"/>
          <w:sz w:val="24"/>
          <w:szCs w:val="24"/>
        </w:rPr>
        <w:t xml:space="preserve">İlköğretim Mezunu gibi bir </w:t>
      </w:r>
      <w:r>
        <w:rPr>
          <w:rFonts w:ascii="Times New Roman" w:eastAsia="ヒラギノ明朝 Pro W3" w:hAnsi="Times New Roman" w:cs="Times New Roman"/>
          <w:sz w:val="24"/>
          <w:szCs w:val="24"/>
        </w:rPr>
        <w:t xml:space="preserve">ayrımla </w:t>
      </w:r>
      <w:r w:rsidRPr="00EE110F">
        <w:rPr>
          <w:rFonts w:ascii="Times New Roman" w:eastAsia="ヒラギノ明朝 Pro W3" w:hAnsi="Times New Roman" w:cs="Times New Roman"/>
          <w:sz w:val="24"/>
          <w:szCs w:val="24"/>
        </w:rPr>
        <w:t>belirle</w:t>
      </w:r>
      <w:r w:rsidR="0086028A">
        <w:rPr>
          <w:rFonts w:ascii="Times New Roman" w:eastAsia="ヒラギノ明朝 Pro W3" w:hAnsi="Times New Roman" w:cs="Times New Roman"/>
          <w:sz w:val="24"/>
          <w:szCs w:val="24"/>
        </w:rPr>
        <w:t>me yapılmıştır. Böylelikle örneğin</w:t>
      </w:r>
      <w:r w:rsidRPr="00EE110F">
        <w:rPr>
          <w:rFonts w:ascii="Times New Roman" w:eastAsia="ヒラギノ明朝 Pro W3" w:hAnsi="Times New Roman" w:cs="Times New Roman"/>
          <w:sz w:val="24"/>
          <w:szCs w:val="24"/>
        </w:rPr>
        <w:t>, Mühendis veya Tekniker Ünvanlı olması gereken personeli</w:t>
      </w:r>
      <w:r>
        <w:rPr>
          <w:rFonts w:ascii="Times New Roman" w:eastAsia="ヒラギノ明朝 Pro W3" w:hAnsi="Times New Roman" w:cs="Times New Roman"/>
          <w:sz w:val="24"/>
          <w:szCs w:val="24"/>
        </w:rPr>
        <w:t xml:space="preserve">n </w:t>
      </w:r>
      <w:r w:rsidRPr="00EE110F">
        <w:rPr>
          <w:rFonts w:ascii="Times New Roman" w:eastAsia="ヒラギノ明朝 Pro W3" w:hAnsi="Times New Roman" w:cs="Times New Roman"/>
          <w:sz w:val="24"/>
          <w:szCs w:val="24"/>
        </w:rPr>
        <w:t>İdari Büro Görevlisi, Teknisyen olması gerekenleri</w:t>
      </w:r>
      <w:r>
        <w:rPr>
          <w:rFonts w:ascii="Times New Roman" w:eastAsia="ヒラギノ明朝 Pro W3" w:hAnsi="Times New Roman" w:cs="Times New Roman"/>
          <w:sz w:val="24"/>
          <w:szCs w:val="24"/>
        </w:rPr>
        <w:t>n</w:t>
      </w:r>
      <w:r w:rsidRPr="00EE110F">
        <w:rPr>
          <w:rFonts w:ascii="Times New Roman" w:eastAsia="ヒラギノ明朝 Pro W3" w:hAnsi="Times New Roman" w:cs="Times New Roman"/>
          <w:sz w:val="24"/>
          <w:szCs w:val="24"/>
        </w:rPr>
        <w:t xml:space="preserve"> ise İdari Destek görevlisi yani hizmetli personel olarak</w:t>
      </w:r>
      <w:r>
        <w:rPr>
          <w:rFonts w:ascii="Times New Roman" w:eastAsia="ヒラギノ明朝 Pro W3" w:hAnsi="Times New Roman" w:cs="Times New Roman"/>
          <w:sz w:val="24"/>
          <w:szCs w:val="24"/>
        </w:rPr>
        <w:t xml:space="preserve"> </w:t>
      </w:r>
      <w:r w:rsidRPr="00EE110F">
        <w:rPr>
          <w:rFonts w:ascii="Times New Roman" w:eastAsia="ヒラギノ明朝 Pro W3" w:hAnsi="Times New Roman" w:cs="Times New Roman"/>
          <w:sz w:val="24"/>
          <w:szCs w:val="24"/>
        </w:rPr>
        <w:t>istihdam edilmesine neden ol</w:t>
      </w:r>
      <w:r>
        <w:rPr>
          <w:rFonts w:ascii="Times New Roman" w:eastAsia="ヒラギノ明朝 Pro W3" w:hAnsi="Times New Roman" w:cs="Times New Roman"/>
          <w:sz w:val="24"/>
          <w:szCs w:val="24"/>
        </w:rPr>
        <w:t>un</w:t>
      </w:r>
      <w:r w:rsidRPr="00EE110F">
        <w:rPr>
          <w:rFonts w:ascii="Times New Roman" w:eastAsia="ヒラギノ明朝 Pro W3" w:hAnsi="Times New Roman" w:cs="Times New Roman"/>
          <w:sz w:val="24"/>
          <w:szCs w:val="24"/>
        </w:rPr>
        <w:t xml:space="preserve">muştur. Özelleştirilen kurumlardaki </w:t>
      </w:r>
      <w:r w:rsidR="0086028A">
        <w:rPr>
          <w:rFonts w:ascii="Times New Roman" w:eastAsia="ヒラギノ明朝 Pro W3" w:hAnsi="Times New Roman" w:cs="Times New Roman"/>
          <w:sz w:val="24"/>
          <w:szCs w:val="24"/>
        </w:rPr>
        <w:t>t</w:t>
      </w:r>
      <w:r w:rsidRPr="00EE110F">
        <w:rPr>
          <w:rFonts w:ascii="Times New Roman" w:eastAsia="ヒラギノ明朝 Pro W3" w:hAnsi="Times New Roman" w:cs="Times New Roman"/>
          <w:sz w:val="24"/>
          <w:szCs w:val="24"/>
        </w:rPr>
        <w:t xml:space="preserve">eknik </w:t>
      </w:r>
      <w:r w:rsidR="0086028A">
        <w:rPr>
          <w:rFonts w:ascii="Times New Roman" w:eastAsia="ヒラギノ明朝 Pro W3" w:hAnsi="Times New Roman" w:cs="Times New Roman"/>
          <w:sz w:val="24"/>
          <w:szCs w:val="24"/>
        </w:rPr>
        <w:t>u</w:t>
      </w:r>
      <w:r w:rsidRPr="00EE110F">
        <w:rPr>
          <w:rFonts w:ascii="Times New Roman" w:eastAsia="ヒラギノ明朝 Pro W3" w:hAnsi="Times New Roman" w:cs="Times New Roman"/>
          <w:sz w:val="24"/>
          <w:szCs w:val="24"/>
        </w:rPr>
        <w:t xml:space="preserve">nvanlar </w:t>
      </w:r>
      <w:r>
        <w:rPr>
          <w:rFonts w:ascii="Times New Roman" w:eastAsia="ヒラギノ明朝 Pro W3" w:hAnsi="Times New Roman" w:cs="Times New Roman"/>
          <w:sz w:val="24"/>
          <w:szCs w:val="24"/>
        </w:rPr>
        <w:t xml:space="preserve">tamamen </w:t>
      </w:r>
      <w:r w:rsidRPr="00EE110F">
        <w:rPr>
          <w:rFonts w:ascii="Times New Roman" w:eastAsia="ヒラギノ明朝 Pro W3" w:hAnsi="Times New Roman" w:cs="Times New Roman"/>
          <w:sz w:val="24"/>
          <w:szCs w:val="24"/>
        </w:rPr>
        <w:t xml:space="preserve">görmezden gelinmiştir. </w:t>
      </w:r>
      <w:r w:rsidRPr="00915799">
        <w:rPr>
          <w:rFonts w:ascii="Times New Roman" w:eastAsia="ヒラギノ明朝 Pro W3" w:hAnsi="Times New Roman" w:cs="Times New Roman"/>
          <w:sz w:val="24"/>
          <w:szCs w:val="24"/>
        </w:rPr>
        <w:t xml:space="preserve">Örneğin; yıllarca teknik eğitim görmüş, </w:t>
      </w:r>
      <w:r>
        <w:rPr>
          <w:rFonts w:ascii="Times New Roman" w:eastAsia="ヒラギノ明朝 Pro W3" w:hAnsi="Times New Roman" w:cs="Times New Roman"/>
          <w:sz w:val="24"/>
          <w:szCs w:val="24"/>
        </w:rPr>
        <w:t>kamu</w:t>
      </w:r>
      <w:r w:rsidRPr="00915799">
        <w:rPr>
          <w:rFonts w:ascii="Times New Roman" w:eastAsia="ヒラギノ明朝 Pro W3" w:hAnsi="Times New Roman" w:cs="Times New Roman"/>
          <w:sz w:val="24"/>
          <w:szCs w:val="24"/>
        </w:rPr>
        <w:t xml:space="preserve"> kurumlarının elektrik bakım ve onarım işlerinde yıllarca görev yapmış bir 4/</w:t>
      </w:r>
      <w:proofErr w:type="spellStart"/>
      <w:r w:rsidRPr="00915799">
        <w:rPr>
          <w:rFonts w:ascii="Times New Roman" w:eastAsia="ヒラギノ明朝 Pro W3" w:hAnsi="Times New Roman" w:cs="Times New Roman"/>
          <w:sz w:val="24"/>
          <w:szCs w:val="24"/>
        </w:rPr>
        <w:t>C’li</w:t>
      </w:r>
      <w:proofErr w:type="spellEnd"/>
      <w:r w:rsidRPr="00915799">
        <w:rPr>
          <w:rFonts w:ascii="Times New Roman" w:eastAsia="ヒラギノ明朝 Pro W3" w:hAnsi="Times New Roman" w:cs="Times New Roman"/>
          <w:sz w:val="24"/>
          <w:szCs w:val="24"/>
        </w:rPr>
        <w:t xml:space="preserve"> personelin, aldığı eğitim ve mesleki tecrübesi tamamen hiçe sayılarak "idari destek görevlisi" olarak atanmasında kamu yararı bulunmadığı açıktır.</w:t>
      </w:r>
    </w:p>
    <w:p w:rsidR="00764707" w:rsidRDefault="007B1CD4" w:rsidP="00764707">
      <w:pPr>
        <w:spacing w:after="0" w:line="240" w:lineRule="auto"/>
        <w:ind w:firstLine="708"/>
        <w:jc w:val="both"/>
        <w:rPr>
          <w:rFonts w:ascii="Times New Roman" w:eastAsia="ヒラギノ明朝 Pro W3" w:hAnsi="Times New Roman" w:cs="Times New Roman"/>
          <w:sz w:val="24"/>
          <w:szCs w:val="24"/>
        </w:rPr>
      </w:pPr>
      <w:r w:rsidRPr="00764707">
        <w:rPr>
          <w:rFonts w:ascii="Times New Roman" w:eastAsia="ヒラギノ明朝 Pro W3" w:hAnsi="Times New Roman" w:cs="Times New Roman"/>
          <w:b/>
          <w:sz w:val="24"/>
          <w:szCs w:val="24"/>
        </w:rPr>
        <w:t xml:space="preserve"> </w:t>
      </w:r>
      <w:r w:rsidR="00764707" w:rsidRPr="00764707">
        <w:rPr>
          <w:rFonts w:ascii="Times New Roman" w:eastAsia="ヒラギノ明朝 Pro W3" w:hAnsi="Times New Roman" w:cs="Times New Roman"/>
          <w:sz w:val="24"/>
          <w:szCs w:val="24"/>
        </w:rPr>
        <w:t>Kamu personelinin öğrenim durumu, önceki hizmetleri, mesleki beceri ve tecrübeleri</w:t>
      </w:r>
      <w:r w:rsidR="00764707">
        <w:rPr>
          <w:rFonts w:ascii="Times New Roman" w:eastAsia="ヒラギノ明朝 Pro W3" w:hAnsi="Times New Roman" w:cs="Times New Roman"/>
          <w:b/>
          <w:sz w:val="24"/>
          <w:szCs w:val="24"/>
        </w:rPr>
        <w:t xml:space="preserve"> </w:t>
      </w:r>
      <w:r w:rsidRPr="007B1CD4">
        <w:rPr>
          <w:rFonts w:ascii="Times New Roman" w:eastAsia="ヒラギノ明朝 Pro W3" w:hAnsi="Times New Roman" w:cs="Times New Roman"/>
          <w:sz w:val="24"/>
          <w:szCs w:val="24"/>
        </w:rPr>
        <w:t xml:space="preserve">gözetilerek en verimli olacağı alanda değerlendirilmesi, kamuda daha etkin ve verimli hizmet </w:t>
      </w:r>
      <w:r w:rsidRPr="007B1CD4">
        <w:rPr>
          <w:rFonts w:ascii="Times New Roman" w:eastAsia="ヒラギノ明朝 Pro W3" w:hAnsi="Times New Roman" w:cs="Times New Roman"/>
          <w:sz w:val="24"/>
          <w:szCs w:val="24"/>
        </w:rPr>
        <w:lastRenderedPageBreak/>
        <w:t>vermesinden dolayı kamu yararı ve hizmet gereklerine daha uygun olacak</w:t>
      </w:r>
      <w:r w:rsidR="00764707">
        <w:rPr>
          <w:rFonts w:ascii="Times New Roman" w:eastAsia="ヒラギノ明朝 Pro W3" w:hAnsi="Times New Roman" w:cs="Times New Roman"/>
          <w:sz w:val="24"/>
          <w:szCs w:val="24"/>
        </w:rPr>
        <w:t>, diğer yandan</w:t>
      </w:r>
      <w:r w:rsidR="00764707" w:rsidRPr="00764707">
        <w:rPr>
          <w:rFonts w:ascii="Times New Roman" w:eastAsia="ヒラギノ明朝 Pro W3" w:hAnsi="Times New Roman" w:cs="Times New Roman"/>
          <w:sz w:val="24"/>
          <w:szCs w:val="24"/>
        </w:rPr>
        <w:t xml:space="preserve"> </w:t>
      </w:r>
      <w:r w:rsidR="00764707" w:rsidRPr="007B1CD4">
        <w:rPr>
          <w:rFonts w:ascii="Times New Roman" w:eastAsia="ヒラギノ明朝 Pro W3" w:hAnsi="Times New Roman" w:cs="Times New Roman"/>
          <w:sz w:val="24"/>
          <w:szCs w:val="24"/>
        </w:rPr>
        <w:t>kendisinin çalışma huzur ve şevkini artıracak</w:t>
      </w:r>
      <w:r w:rsidR="00764707">
        <w:rPr>
          <w:rFonts w:ascii="Times New Roman" w:eastAsia="ヒラギノ明朝 Pro W3" w:hAnsi="Times New Roman" w:cs="Times New Roman"/>
          <w:sz w:val="24"/>
          <w:szCs w:val="24"/>
        </w:rPr>
        <w:t>tır</w:t>
      </w:r>
      <w:r w:rsidRPr="007B1CD4">
        <w:rPr>
          <w:rFonts w:ascii="Times New Roman" w:eastAsia="ヒラギノ明朝 Pro W3" w:hAnsi="Times New Roman" w:cs="Times New Roman"/>
          <w:sz w:val="24"/>
          <w:szCs w:val="24"/>
        </w:rPr>
        <w:t xml:space="preserve">. </w:t>
      </w:r>
    </w:p>
    <w:p w:rsidR="00915799" w:rsidRDefault="00915799" w:rsidP="0018721B">
      <w:pPr>
        <w:spacing w:after="0" w:line="240" w:lineRule="auto"/>
        <w:ind w:firstLine="708"/>
        <w:jc w:val="both"/>
        <w:rPr>
          <w:rFonts w:ascii="Times New Roman" w:eastAsia="ヒラギノ明朝 Pro W3" w:hAnsi="Times New Roman" w:cs="Times New Roman"/>
          <w:sz w:val="24"/>
          <w:szCs w:val="24"/>
        </w:rPr>
      </w:pPr>
      <w:r w:rsidRPr="001C7DD2">
        <w:rPr>
          <w:rFonts w:ascii="Times New Roman" w:eastAsia="ヒラギノ明朝 Pro W3" w:hAnsi="Times New Roman" w:cs="Times New Roman"/>
          <w:b/>
          <w:sz w:val="24"/>
          <w:szCs w:val="24"/>
          <w:u w:val="single"/>
        </w:rPr>
        <w:t>T.C. Anayasası’nın 49. maddesinde</w:t>
      </w:r>
      <w:r w:rsidRPr="0018721B">
        <w:rPr>
          <w:rFonts w:ascii="Times New Roman" w:eastAsia="ヒラギノ明朝 Pro W3" w:hAnsi="Times New Roman" w:cs="Times New Roman"/>
          <w:sz w:val="24"/>
          <w:szCs w:val="24"/>
        </w:rPr>
        <w:t>; “</w:t>
      </w:r>
      <w:r w:rsidRPr="00915799">
        <w:rPr>
          <w:rFonts w:ascii="Times New Roman" w:eastAsia="ヒラギノ明朝 Pro W3" w:hAnsi="Times New Roman" w:cs="Times New Roman"/>
          <w:b/>
          <w:sz w:val="24"/>
          <w:szCs w:val="24"/>
        </w:rPr>
        <w:t xml:space="preserve">Çalışma, herkesin hakkı ve ödevidir. (Değişik: </w:t>
      </w:r>
      <w:proofErr w:type="gramStart"/>
      <w:r w:rsidRPr="00915799">
        <w:rPr>
          <w:rFonts w:ascii="Times New Roman" w:eastAsia="ヒラギノ明朝 Pro W3" w:hAnsi="Times New Roman" w:cs="Times New Roman"/>
          <w:b/>
          <w:sz w:val="24"/>
          <w:szCs w:val="24"/>
        </w:rPr>
        <w:t>3/10/2001</w:t>
      </w:r>
      <w:proofErr w:type="gramEnd"/>
      <w:r w:rsidRPr="00915799">
        <w:rPr>
          <w:rFonts w:ascii="Times New Roman" w:eastAsia="ヒラギノ明朝 Pro W3" w:hAnsi="Times New Roman" w:cs="Times New Roman"/>
          <w:b/>
          <w:sz w:val="24"/>
          <w:szCs w:val="24"/>
        </w:rPr>
        <w:t xml:space="preserve">-4709/19 </w:t>
      </w:r>
      <w:proofErr w:type="spellStart"/>
      <w:r w:rsidRPr="00915799">
        <w:rPr>
          <w:rFonts w:ascii="Times New Roman" w:eastAsia="ヒラギノ明朝 Pro W3" w:hAnsi="Times New Roman" w:cs="Times New Roman"/>
          <w:b/>
          <w:sz w:val="24"/>
          <w:szCs w:val="24"/>
        </w:rPr>
        <w:t>md.</w:t>
      </w:r>
      <w:proofErr w:type="spellEnd"/>
      <w:r w:rsidRPr="00915799">
        <w:rPr>
          <w:rFonts w:ascii="Times New Roman" w:eastAsia="ヒラギノ明朝 Pro W3" w:hAnsi="Times New Roman" w:cs="Times New Roman"/>
          <w:b/>
          <w:sz w:val="24"/>
          <w:szCs w:val="24"/>
        </w:rPr>
        <w:t>) Devlet, çalışanların hayat seviyesini yükseltmek, çalışma hayatını geliştirmek için çalışanları ve işsizleri korumak, çalışmayı desteklemek, işsizliği önlemeye elverişli ekonomik bir ortam yaratmak ve çalışma barışını sağlamak için gerekli tedbirleri alır.</w:t>
      </w:r>
      <w:r w:rsidRPr="0018721B">
        <w:rPr>
          <w:rFonts w:ascii="Times New Roman" w:eastAsia="ヒラギノ明朝 Pro W3" w:hAnsi="Times New Roman" w:cs="Times New Roman"/>
          <w:sz w:val="24"/>
          <w:szCs w:val="24"/>
        </w:rPr>
        <w:t>” denilmiştir.</w:t>
      </w:r>
    </w:p>
    <w:p w:rsidR="001C7DD2" w:rsidRDefault="001C7DD2" w:rsidP="001C7DD2">
      <w:pPr>
        <w:spacing w:after="0" w:line="240" w:lineRule="auto"/>
        <w:ind w:firstLine="708"/>
        <w:jc w:val="both"/>
        <w:rPr>
          <w:rFonts w:ascii="Times New Roman" w:eastAsia="ヒラギノ明朝 Pro W3" w:hAnsi="Times New Roman" w:cs="Times New Roman"/>
          <w:sz w:val="24"/>
          <w:szCs w:val="24"/>
        </w:rPr>
      </w:pPr>
      <w:r w:rsidRPr="001C7DD2">
        <w:rPr>
          <w:rFonts w:ascii="Times New Roman" w:eastAsia="ヒラギノ明朝 Pro W3" w:hAnsi="Times New Roman" w:cs="Times New Roman"/>
          <w:b/>
          <w:sz w:val="24"/>
          <w:szCs w:val="24"/>
          <w:u w:val="single"/>
        </w:rPr>
        <w:t>657 sayılı Devlet Memurları Kanunu’nda</w:t>
      </w:r>
      <w:r w:rsidRPr="0018721B">
        <w:rPr>
          <w:rFonts w:ascii="Times New Roman" w:eastAsia="ヒラギノ明朝 Pro W3" w:hAnsi="Times New Roman" w:cs="Times New Roman"/>
          <w:sz w:val="24"/>
          <w:szCs w:val="24"/>
        </w:rPr>
        <w:t>, Devlet ve diğer kamu tüzel kişiliklerince yürütülen asli ve sürekli kamu hizmetlerini ifa ile görevlendirilenlerin memur sayılacağı belirtilmiştir. 45. Maddesinde; “</w:t>
      </w:r>
      <w:r w:rsidRPr="001C7DD2">
        <w:rPr>
          <w:rFonts w:ascii="Times New Roman" w:eastAsia="ヒラギノ明朝 Pro W3" w:hAnsi="Times New Roman" w:cs="Times New Roman"/>
          <w:b/>
          <w:sz w:val="24"/>
          <w:szCs w:val="24"/>
        </w:rPr>
        <w:t>Hiç bir memur sınıfının dışında ve sınıfının içindeki derecesinin altında bir derecenin görevinde çalıştırılamaz</w:t>
      </w:r>
      <w:r w:rsidRPr="0018721B">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hükmüne yer verilerek,</w:t>
      </w:r>
      <w:r w:rsidR="00F513CA">
        <w:rPr>
          <w:rFonts w:ascii="Times New Roman" w:eastAsia="ヒラギノ明朝 Pro W3" w:hAnsi="Times New Roman" w:cs="Times New Roman"/>
          <w:sz w:val="24"/>
          <w:szCs w:val="24"/>
        </w:rPr>
        <w:t xml:space="preserve"> her kamu görevlisinin kendi hizmet sınıfında, yani bilgi ve tecrübe sahibi olduğu daha verimli olabileceği alanlarda istihdam edilmesi amaçlanmıştır. </w:t>
      </w:r>
    </w:p>
    <w:p w:rsidR="0018721B" w:rsidRPr="0018721B" w:rsidRDefault="00FE3E3A" w:rsidP="0018721B">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Bu bağlamda, 4/C statüsünden 4/B statüsüne geçen personelin de</w:t>
      </w:r>
      <w:r w:rsidR="0018721B" w:rsidRPr="0018721B">
        <w:rPr>
          <w:rFonts w:ascii="Times New Roman" w:eastAsia="ヒラギノ明朝 Pro W3" w:hAnsi="Times New Roman" w:cs="Times New Roman"/>
          <w:sz w:val="24"/>
          <w:szCs w:val="24"/>
        </w:rPr>
        <w:t xml:space="preserve"> diğer kamu personeli gibi </w:t>
      </w:r>
      <w:r w:rsidRPr="00FE3E3A">
        <w:rPr>
          <w:rFonts w:ascii="Times New Roman" w:eastAsia="ヒラギノ明朝 Pro W3" w:hAnsi="Times New Roman" w:cs="Times New Roman"/>
          <w:sz w:val="24"/>
          <w:szCs w:val="24"/>
        </w:rPr>
        <w:t>öğrenim durumu, önceki hizmetleri, mesleki beceri ve tecrübeleri</w:t>
      </w:r>
      <w:r>
        <w:rPr>
          <w:rFonts w:ascii="Times New Roman" w:eastAsia="ヒラギノ明朝 Pro W3" w:hAnsi="Times New Roman" w:cs="Times New Roman"/>
          <w:sz w:val="24"/>
          <w:szCs w:val="24"/>
        </w:rPr>
        <w:t xml:space="preserve">ne </w:t>
      </w:r>
      <w:r w:rsidR="0018721B" w:rsidRPr="0018721B">
        <w:rPr>
          <w:rFonts w:ascii="Times New Roman" w:eastAsia="ヒラギノ明朝 Pro W3" w:hAnsi="Times New Roman" w:cs="Times New Roman"/>
          <w:sz w:val="24"/>
          <w:szCs w:val="24"/>
        </w:rPr>
        <w:t xml:space="preserve">uygun olan işlerde istihdam edilmesi, kamu yararı, hizmet gereği ilkelerine ve kanun koyucunun amacına uygun olacaktır. </w:t>
      </w:r>
      <w:r>
        <w:rPr>
          <w:rFonts w:ascii="Times New Roman" w:eastAsia="ヒラギノ明朝 Pro W3" w:hAnsi="Times New Roman" w:cs="Times New Roman"/>
          <w:sz w:val="24"/>
          <w:szCs w:val="24"/>
        </w:rPr>
        <w:t xml:space="preserve">Buna karşılık, </w:t>
      </w:r>
      <w:r w:rsidRPr="00FE3E3A">
        <w:rPr>
          <w:rFonts w:ascii="Times New Roman" w:eastAsia="ヒラギノ明朝 Pro W3" w:hAnsi="Times New Roman" w:cs="Times New Roman"/>
          <w:sz w:val="24"/>
          <w:szCs w:val="24"/>
        </w:rPr>
        <w:t>"idari büro görevlisi" ve "idari destek görevlisi" şeklinde</w:t>
      </w:r>
      <w:r>
        <w:rPr>
          <w:rFonts w:ascii="Times New Roman" w:eastAsia="ヒラギノ明朝 Pro W3" w:hAnsi="Times New Roman" w:cs="Times New Roman"/>
          <w:sz w:val="24"/>
          <w:szCs w:val="24"/>
        </w:rPr>
        <w:t xml:space="preserve"> kamuda görev tanımı yapılmamış unvanlar oluşturularak bu unvanlara atama yapılması, eşitlik ilkesine, çalışma barışına aykırı olduğu gibi </w:t>
      </w:r>
      <w:proofErr w:type="spellStart"/>
      <w:r>
        <w:rPr>
          <w:rFonts w:ascii="Times New Roman" w:eastAsia="ヒラギノ明朝 Pro W3" w:hAnsi="Times New Roman" w:cs="Times New Roman"/>
          <w:sz w:val="24"/>
          <w:szCs w:val="24"/>
        </w:rPr>
        <w:t>suistimale</w:t>
      </w:r>
      <w:proofErr w:type="spellEnd"/>
      <w:r>
        <w:rPr>
          <w:rFonts w:ascii="Times New Roman" w:eastAsia="ヒラギノ明朝 Pro W3" w:hAnsi="Times New Roman" w:cs="Times New Roman"/>
          <w:sz w:val="24"/>
          <w:szCs w:val="24"/>
        </w:rPr>
        <w:t xml:space="preserve"> de son derece açıktır. Hukuka aykırı olan söz konusu düzenlemenin iptali hakkaniyet gereğidir. </w:t>
      </w:r>
    </w:p>
    <w:p w:rsidR="0018721B" w:rsidRPr="0018721B" w:rsidRDefault="0018721B" w:rsidP="0018721B">
      <w:pPr>
        <w:spacing w:after="0" w:line="240" w:lineRule="auto"/>
        <w:ind w:firstLine="708"/>
        <w:jc w:val="both"/>
        <w:rPr>
          <w:rFonts w:ascii="Times New Roman" w:eastAsia="ヒラギノ明朝 Pro W3" w:hAnsi="Times New Roman" w:cs="Times New Roman"/>
          <w:sz w:val="24"/>
          <w:szCs w:val="24"/>
        </w:rPr>
      </w:pPr>
      <w:r w:rsidRPr="0018721B">
        <w:rPr>
          <w:rFonts w:ascii="Times New Roman" w:eastAsia="ヒラギノ明朝 Pro W3" w:hAnsi="Times New Roman" w:cs="Times New Roman"/>
          <w:sz w:val="24"/>
          <w:szCs w:val="24"/>
        </w:rPr>
        <w:t xml:space="preserve">        </w:t>
      </w:r>
    </w:p>
    <w:p w:rsidR="0018721B" w:rsidRPr="0018721B" w:rsidRDefault="00FE3E3A" w:rsidP="0018721B">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 2</w:t>
      </w:r>
      <w:r w:rsidRPr="00FE3E3A">
        <w:rPr>
          <w:rFonts w:ascii="Times New Roman" w:eastAsia="ヒラギノ明朝 Pro W3" w:hAnsi="Times New Roman" w:cs="Times New Roman"/>
          <w:sz w:val="24"/>
          <w:szCs w:val="24"/>
        </w:rPr>
        <w:t>)-Dava konusu Kararın</w:t>
      </w:r>
      <w:r>
        <w:rPr>
          <w:rFonts w:ascii="Times New Roman" w:eastAsia="ヒラギノ明朝 Pro W3" w:hAnsi="Times New Roman" w:cs="Times New Roman"/>
          <w:sz w:val="24"/>
          <w:szCs w:val="24"/>
        </w:rPr>
        <w:t xml:space="preserve"> 3. Maddesinin </w:t>
      </w:r>
      <w:r w:rsidRPr="00FE3E3A">
        <w:rPr>
          <w:rFonts w:ascii="Times New Roman" w:eastAsia="ヒラギノ明朝 Pro W3" w:hAnsi="Times New Roman" w:cs="Times New Roman"/>
          <w:sz w:val="24"/>
          <w:szCs w:val="24"/>
        </w:rPr>
        <w:t xml:space="preserve">3. </w:t>
      </w:r>
      <w:r>
        <w:rPr>
          <w:rFonts w:ascii="Times New Roman" w:eastAsia="ヒラギノ明朝 Pro W3" w:hAnsi="Times New Roman" w:cs="Times New Roman"/>
          <w:sz w:val="24"/>
          <w:szCs w:val="24"/>
        </w:rPr>
        <w:t>f</w:t>
      </w:r>
      <w:r w:rsidRPr="00FE3E3A">
        <w:rPr>
          <w:rFonts w:ascii="Times New Roman" w:eastAsia="ヒラギノ明朝 Pro W3" w:hAnsi="Times New Roman" w:cs="Times New Roman"/>
          <w:sz w:val="24"/>
          <w:szCs w:val="24"/>
        </w:rPr>
        <w:t xml:space="preserve">ıkrasında yer alan; </w:t>
      </w:r>
      <w:r w:rsidRPr="00FE3E3A">
        <w:rPr>
          <w:rFonts w:ascii="Times New Roman" w:eastAsia="ヒラギノ明朝 Pro W3" w:hAnsi="Times New Roman" w:cs="Times New Roman"/>
          <w:b/>
          <w:sz w:val="24"/>
          <w:szCs w:val="24"/>
        </w:rPr>
        <w:t>“Bu madde uyarınca atananların ücretleri, görevin yapılmasını müteakiben her ayın 15'inde ödenir</w:t>
      </w:r>
      <w:r w:rsidRPr="00FE3E3A">
        <w:rPr>
          <w:rFonts w:ascii="Times New Roman" w:eastAsia="ヒラギノ明朝 Pro W3" w:hAnsi="Times New Roman" w:cs="Times New Roman"/>
          <w:sz w:val="24"/>
          <w:szCs w:val="24"/>
        </w:rPr>
        <w:t xml:space="preserve">.” </w:t>
      </w:r>
      <w:r w:rsidR="001870A8">
        <w:rPr>
          <w:rFonts w:ascii="Times New Roman" w:eastAsia="ヒラギノ明朝 Pro W3" w:hAnsi="Times New Roman" w:cs="Times New Roman"/>
          <w:sz w:val="24"/>
          <w:szCs w:val="24"/>
        </w:rPr>
        <w:t>i</w:t>
      </w:r>
      <w:r w:rsidRPr="00FE3E3A">
        <w:rPr>
          <w:rFonts w:ascii="Times New Roman" w:eastAsia="ヒラギノ明朝 Pro W3" w:hAnsi="Times New Roman" w:cs="Times New Roman"/>
          <w:sz w:val="24"/>
          <w:szCs w:val="24"/>
        </w:rPr>
        <w:t>baresin</w:t>
      </w:r>
      <w:r>
        <w:rPr>
          <w:rFonts w:ascii="Times New Roman" w:eastAsia="ヒラギノ明朝 Pro W3" w:hAnsi="Times New Roman" w:cs="Times New Roman"/>
          <w:sz w:val="24"/>
          <w:szCs w:val="24"/>
        </w:rPr>
        <w:t xml:space="preserve">de </w:t>
      </w:r>
      <w:proofErr w:type="gramStart"/>
      <w:r w:rsidR="00503E0D">
        <w:rPr>
          <w:rFonts w:ascii="Times New Roman" w:eastAsia="ヒラギノ明朝 Pro W3" w:hAnsi="Times New Roman" w:cs="Times New Roman"/>
          <w:sz w:val="24"/>
          <w:szCs w:val="24"/>
        </w:rPr>
        <w:t>eşitlik  ilkesine</w:t>
      </w:r>
      <w:proofErr w:type="gramEnd"/>
      <w:r w:rsidR="00503E0D">
        <w:rPr>
          <w:rFonts w:ascii="Times New Roman" w:eastAsia="ヒラギノ明朝 Pro W3" w:hAnsi="Times New Roman" w:cs="Times New Roman"/>
          <w:sz w:val="24"/>
          <w:szCs w:val="24"/>
        </w:rPr>
        <w:t xml:space="preserve"> ve hakkaniyete </w:t>
      </w:r>
      <w:r>
        <w:rPr>
          <w:rFonts w:ascii="Times New Roman" w:eastAsia="ヒラギノ明朝 Pro W3" w:hAnsi="Times New Roman" w:cs="Times New Roman"/>
          <w:sz w:val="24"/>
          <w:szCs w:val="24"/>
        </w:rPr>
        <w:t xml:space="preserve">uyarlık bulunmadığından iptali gerekmektedir. Şöyle ki; </w:t>
      </w:r>
      <w:r w:rsidRPr="00FE3E3A">
        <w:rPr>
          <w:rFonts w:ascii="Times New Roman" w:eastAsia="ヒラギノ明朝 Pro W3" w:hAnsi="Times New Roman" w:cs="Times New Roman"/>
          <w:sz w:val="24"/>
          <w:szCs w:val="24"/>
        </w:rPr>
        <w:t xml:space="preserve">  </w:t>
      </w:r>
    </w:p>
    <w:p w:rsidR="0018721B" w:rsidRPr="001870A8" w:rsidRDefault="001870A8" w:rsidP="00ED481E">
      <w:pPr>
        <w:spacing w:after="0" w:line="240" w:lineRule="auto"/>
        <w:ind w:firstLine="708"/>
        <w:jc w:val="both"/>
        <w:rPr>
          <w:rFonts w:ascii="Times New Roman" w:eastAsia="ヒラギノ明朝 Pro W3" w:hAnsi="Times New Roman" w:cs="Times New Roman"/>
          <w:sz w:val="24"/>
          <w:szCs w:val="24"/>
        </w:rPr>
      </w:pPr>
      <w:r w:rsidRPr="001870A8">
        <w:rPr>
          <w:rFonts w:ascii="Times New Roman" w:eastAsia="ヒラギノ明朝 Pro W3" w:hAnsi="Times New Roman" w:cs="Times New Roman"/>
          <w:sz w:val="24"/>
          <w:szCs w:val="24"/>
        </w:rPr>
        <w:t>4/</w:t>
      </w:r>
      <w:proofErr w:type="spellStart"/>
      <w:r w:rsidRPr="001870A8">
        <w:rPr>
          <w:rFonts w:ascii="Times New Roman" w:eastAsia="ヒラギノ明朝 Pro W3" w:hAnsi="Times New Roman" w:cs="Times New Roman"/>
          <w:sz w:val="24"/>
          <w:szCs w:val="24"/>
        </w:rPr>
        <w:t>B’li</w:t>
      </w:r>
      <w:proofErr w:type="spellEnd"/>
      <w:r w:rsidRPr="001870A8">
        <w:rPr>
          <w:rFonts w:ascii="Times New Roman" w:eastAsia="ヒラギノ明朝 Pro W3" w:hAnsi="Times New Roman" w:cs="Times New Roman"/>
          <w:sz w:val="24"/>
          <w:szCs w:val="24"/>
        </w:rPr>
        <w:t xml:space="preserve"> sözleşmeli personel hakkında uygulanan </w:t>
      </w:r>
      <w:proofErr w:type="gramStart"/>
      <w:r w:rsidRPr="001870A8">
        <w:rPr>
          <w:rFonts w:ascii="Times New Roman" w:eastAsia="ヒラギノ明朝 Pro W3" w:hAnsi="Times New Roman" w:cs="Times New Roman"/>
          <w:sz w:val="24"/>
          <w:szCs w:val="24"/>
        </w:rPr>
        <w:t>6/6/1978</w:t>
      </w:r>
      <w:proofErr w:type="gramEnd"/>
      <w:r w:rsidRPr="001870A8">
        <w:rPr>
          <w:rFonts w:ascii="Times New Roman" w:eastAsia="ヒラギノ明朝 Pro W3" w:hAnsi="Times New Roman" w:cs="Times New Roman"/>
          <w:sz w:val="24"/>
          <w:szCs w:val="24"/>
        </w:rPr>
        <w:t xml:space="preserve"> tarih ve 7/15754 sayılı Sözleşmeli Personel Çalıştırılmasına İlişkin Esaslar; Madde 11-</w:t>
      </w:r>
      <w:r w:rsidRPr="001870A8">
        <w:rPr>
          <w:rFonts w:ascii="Times New Roman" w:eastAsia="ヒラギノ明朝 Pro W3" w:hAnsi="Times New Roman" w:cs="Times New Roman"/>
          <w:b/>
          <w:sz w:val="24"/>
          <w:szCs w:val="24"/>
        </w:rPr>
        <w:t xml:space="preserve"> </w:t>
      </w:r>
      <w:r>
        <w:rPr>
          <w:rFonts w:ascii="Times New Roman" w:eastAsia="ヒラギノ明朝 Pro W3" w:hAnsi="Times New Roman" w:cs="Times New Roman"/>
          <w:b/>
          <w:sz w:val="24"/>
          <w:szCs w:val="24"/>
        </w:rPr>
        <w:t>“</w:t>
      </w:r>
      <w:r w:rsidRPr="001870A8">
        <w:rPr>
          <w:rFonts w:ascii="Times New Roman" w:eastAsia="ヒラギノ明朝 Pro W3" w:hAnsi="Times New Roman" w:cs="Times New Roman"/>
          <w:b/>
          <w:sz w:val="24"/>
          <w:szCs w:val="24"/>
        </w:rPr>
        <w:t>Ödemeler her ay başında peşin yapılır. (</w:t>
      </w:r>
      <w:r w:rsidRPr="001870A8">
        <w:rPr>
          <w:rFonts w:ascii="Times New Roman" w:eastAsia="ヒラギノ明朝 Pro W3" w:hAnsi="Times New Roman" w:cs="Times New Roman"/>
          <w:sz w:val="24"/>
          <w:szCs w:val="24"/>
        </w:rPr>
        <w:t>Değişik:</w:t>
      </w:r>
      <w:proofErr w:type="gramStart"/>
      <w:r w:rsidRPr="001870A8">
        <w:rPr>
          <w:rFonts w:ascii="Times New Roman" w:eastAsia="ヒラギノ明朝 Pro W3" w:hAnsi="Times New Roman" w:cs="Times New Roman"/>
          <w:sz w:val="24"/>
          <w:szCs w:val="24"/>
        </w:rPr>
        <w:t>22/11/2010</w:t>
      </w:r>
      <w:proofErr w:type="gramEnd"/>
      <w:r w:rsidRPr="001870A8">
        <w:rPr>
          <w:rFonts w:ascii="Times New Roman" w:eastAsia="ヒラギノ明朝 Pro W3" w:hAnsi="Times New Roman" w:cs="Times New Roman"/>
          <w:sz w:val="24"/>
          <w:szCs w:val="24"/>
        </w:rPr>
        <w:t>-2010/1169)</w:t>
      </w:r>
      <w:r w:rsidRPr="001870A8">
        <w:rPr>
          <w:rFonts w:ascii="Times New Roman" w:eastAsia="ヒラギノ明朝 Pro W3" w:hAnsi="Times New Roman" w:cs="Times New Roman"/>
          <w:b/>
          <w:sz w:val="24"/>
          <w:szCs w:val="24"/>
        </w:rPr>
        <w:t xml:space="preserve"> </w:t>
      </w:r>
      <w:r w:rsidRPr="001870A8">
        <w:rPr>
          <w:rFonts w:ascii="Times New Roman" w:eastAsia="ヒラギノ明朝 Pro W3" w:hAnsi="Times New Roman" w:cs="Times New Roman"/>
          <w:sz w:val="24"/>
          <w:szCs w:val="24"/>
        </w:rPr>
        <w:t>Ay sonundan önce ayrılmalarda, 5510 sayılı Kanun hükümlerine göre aylık bağlanması veya ölüm sebebiyle sözleşmenin sona ermesi halleri dışında, kalan günlere düşen ödemeler doğrudan geri alınır.”</w:t>
      </w:r>
      <w:r>
        <w:rPr>
          <w:rFonts w:ascii="Times New Roman" w:eastAsia="ヒラギノ明朝 Pro W3" w:hAnsi="Times New Roman" w:cs="Times New Roman"/>
          <w:sz w:val="24"/>
          <w:szCs w:val="24"/>
        </w:rPr>
        <w:t xml:space="preserve"> şeklinde düzenlenmiştir. </w:t>
      </w:r>
    </w:p>
    <w:p w:rsidR="0018721B" w:rsidRDefault="001870A8" w:rsidP="00833307">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Bu düzenleme uyarınca</w:t>
      </w:r>
      <w:r w:rsidRPr="001870A8">
        <w:rPr>
          <w:rFonts w:ascii="Times New Roman" w:eastAsia="ヒラギノ明朝 Pro W3" w:hAnsi="Times New Roman" w:cs="Times New Roman"/>
          <w:sz w:val="24"/>
          <w:szCs w:val="24"/>
        </w:rPr>
        <w:t>, 4/</w:t>
      </w:r>
      <w:proofErr w:type="spellStart"/>
      <w:r w:rsidRPr="001870A8">
        <w:rPr>
          <w:rFonts w:ascii="Times New Roman" w:eastAsia="ヒラギノ明朝 Pro W3" w:hAnsi="Times New Roman" w:cs="Times New Roman"/>
          <w:sz w:val="24"/>
          <w:szCs w:val="24"/>
        </w:rPr>
        <w:t>B’li</w:t>
      </w:r>
      <w:proofErr w:type="spellEnd"/>
      <w:r w:rsidRPr="001870A8">
        <w:rPr>
          <w:rFonts w:ascii="Times New Roman" w:eastAsia="ヒラギノ明朝 Pro W3" w:hAnsi="Times New Roman" w:cs="Times New Roman"/>
          <w:sz w:val="24"/>
          <w:szCs w:val="24"/>
        </w:rPr>
        <w:t xml:space="preserve"> sözleşmeli personele maaşları her ay başında peşin olarak ödenmektedir. Aynı şekilde </w:t>
      </w:r>
      <w:r>
        <w:rPr>
          <w:rFonts w:ascii="Times New Roman" w:eastAsia="ヒラギノ明朝 Pro W3" w:hAnsi="Times New Roman" w:cs="Times New Roman"/>
          <w:sz w:val="24"/>
          <w:szCs w:val="24"/>
        </w:rPr>
        <w:t xml:space="preserve">4/A statüsünde görev yapan </w:t>
      </w:r>
      <w:r w:rsidRPr="001870A8">
        <w:rPr>
          <w:rFonts w:ascii="Times New Roman" w:eastAsia="ヒラギノ明朝 Pro W3" w:hAnsi="Times New Roman" w:cs="Times New Roman"/>
          <w:sz w:val="24"/>
          <w:szCs w:val="24"/>
        </w:rPr>
        <w:t>kadrolu memurlar</w:t>
      </w:r>
      <w:r>
        <w:rPr>
          <w:rFonts w:ascii="Times New Roman" w:eastAsia="ヒラギノ明朝 Pro W3" w:hAnsi="Times New Roman" w:cs="Times New Roman"/>
          <w:sz w:val="24"/>
          <w:szCs w:val="24"/>
        </w:rPr>
        <w:t>a</w:t>
      </w:r>
      <w:r w:rsidRPr="001870A8">
        <w:rPr>
          <w:rFonts w:ascii="Times New Roman" w:eastAsia="ヒラギノ明朝 Pro W3" w:hAnsi="Times New Roman" w:cs="Times New Roman"/>
          <w:sz w:val="24"/>
          <w:szCs w:val="24"/>
        </w:rPr>
        <w:t xml:space="preserve"> da maaşları</w:t>
      </w:r>
      <w:r>
        <w:rPr>
          <w:rFonts w:ascii="Times New Roman" w:eastAsia="ヒラギノ明朝 Pro W3" w:hAnsi="Times New Roman" w:cs="Times New Roman"/>
          <w:sz w:val="24"/>
          <w:szCs w:val="24"/>
        </w:rPr>
        <w:t xml:space="preserve"> peşin olarak ödenmektedir</w:t>
      </w:r>
      <w:r w:rsidRPr="001870A8">
        <w:rPr>
          <w:rFonts w:ascii="Times New Roman" w:eastAsia="ヒラギノ明朝 Pro W3" w:hAnsi="Times New Roman" w:cs="Times New Roman"/>
          <w:sz w:val="24"/>
          <w:szCs w:val="24"/>
        </w:rPr>
        <w:t>. Buna karşılık, 4/C statüsünden 4/B statüsüne geçirilen personel</w:t>
      </w:r>
      <w:r>
        <w:rPr>
          <w:rFonts w:ascii="Times New Roman" w:eastAsia="ヒラギノ明朝 Pro W3" w:hAnsi="Times New Roman" w:cs="Times New Roman"/>
          <w:sz w:val="24"/>
          <w:szCs w:val="24"/>
        </w:rPr>
        <w:t>in</w:t>
      </w:r>
      <w:r w:rsidRPr="001870A8">
        <w:rPr>
          <w:rFonts w:ascii="Times New Roman" w:eastAsia="ヒラギノ明朝 Pro W3" w:hAnsi="Times New Roman" w:cs="Times New Roman"/>
          <w:sz w:val="24"/>
          <w:szCs w:val="24"/>
        </w:rPr>
        <w:t xml:space="preserve"> ücretlerin</w:t>
      </w:r>
      <w:r>
        <w:rPr>
          <w:rFonts w:ascii="Times New Roman" w:eastAsia="ヒラギノ明朝 Pro W3" w:hAnsi="Times New Roman" w:cs="Times New Roman"/>
          <w:sz w:val="24"/>
          <w:szCs w:val="24"/>
        </w:rPr>
        <w:t>in</w:t>
      </w:r>
      <w:r w:rsidR="00833307" w:rsidRPr="00833307">
        <w:t xml:space="preserve"> </w:t>
      </w:r>
      <w:r w:rsidR="00833307">
        <w:rPr>
          <w:rFonts w:ascii="Times New Roman" w:eastAsia="ヒラギノ明朝 Pro W3" w:hAnsi="Times New Roman" w:cs="Times New Roman"/>
          <w:sz w:val="24"/>
          <w:szCs w:val="24"/>
        </w:rPr>
        <w:t>bahsi geçen</w:t>
      </w:r>
      <w:r w:rsidR="00833307" w:rsidRPr="00833307">
        <w:rPr>
          <w:rFonts w:ascii="Times New Roman" w:eastAsia="ヒラギノ明朝 Pro W3" w:hAnsi="Times New Roman" w:cs="Times New Roman"/>
          <w:sz w:val="24"/>
          <w:szCs w:val="24"/>
        </w:rPr>
        <w:t xml:space="preserve"> maddede belirtildiği gibi peşin olarak değil,</w:t>
      </w:r>
      <w:r w:rsidR="00833307">
        <w:rPr>
          <w:rFonts w:ascii="Times New Roman" w:eastAsia="ヒラギノ明朝 Pro W3" w:hAnsi="Times New Roman" w:cs="Times New Roman"/>
          <w:sz w:val="24"/>
          <w:szCs w:val="24"/>
        </w:rPr>
        <w:t xml:space="preserve"> m</w:t>
      </w:r>
      <w:r w:rsidR="00833307" w:rsidRPr="00833307">
        <w:rPr>
          <w:rFonts w:ascii="Times New Roman" w:eastAsia="ヒラギノ明朝 Pro W3" w:hAnsi="Times New Roman" w:cs="Times New Roman"/>
          <w:sz w:val="24"/>
          <w:szCs w:val="24"/>
        </w:rPr>
        <w:t xml:space="preserve">ülga 4/C </w:t>
      </w:r>
      <w:r w:rsidR="00833307">
        <w:rPr>
          <w:rFonts w:ascii="Times New Roman" w:eastAsia="ヒラギノ明朝 Pro W3" w:hAnsi="Times New Roman" w:cs="Times New Roman"/>
          <w:sz w:val="24"/>
          <w:szCs w:val="24"/>
        </w:rPr>
        <w:t>s</w:t>
      </w:r>
      <w:r w:rsidR="00833307" w:rsidRPr="00833307">
        <w:rPr>
          <w:rFonts w:ascii="Times New Roman" w:eastAsia="ヒラギノ明朝 Pro W3" w:hAnsi="Times New Roman" w:cs="Times New Roman"/>
          <w:sz w:val="24"/>
          <w:szCs w:val="24"/>
        </w:rPr>
        <w:t xml:space="preserve">tatüsünde olduğu gibi </w:t>
      </w:r>
      <w:r w:rsidRPr="001870A8">
        <w:rPr>
          <w:rFonts w:ascii="Times New Roman" w:eastAsia="ヒラギノ明朝 Pro W3" w:hAnsi="Times New Roman" w:cs="Times New Roman"/>
          <w:sz w:val="24"/>
          <w:szCs w:val="24"/>
        </w:rPr>
        <w:t>görevin yapılmasını müteakiben her ayın 15'inde ödeneceği düzenle</w:t>
      </w:r>
      <w:r w:rsidR="00833307">
        <w:rPr>
          <w:rFonts w:ascii="Times New Roman" w:eastAsia="ヒラギノ明朝 Pro W3" w:hAnsi="Times New Roman" w:cs="Times New Roman"/>
          <w:sz w:val="24"/>
          <w:szCs w:val="24"/>
        </w:rPr>
        <w:t>nerek</w:t>
      </w:r>
      <w:r w:rsidRPr="001870A8">
        <w:rPr>
          <w:rFonts w:ascii="Times New Roman" w:eastAsia="ヒラギノ明朝 Pro W3" w:hAnsi="Times New Roman" w:cs="Times New Roman"/>
          <w:sz w:val="24"/>
          <w:szCs w:val="24"/>
        </w:rPr>
        <w:t xml:space="preserve"> eşitlik ilkesi zedelenmiştir.</w:t>
      </w:r>
    </w:p>
    <w:p w:rsidR="001870A8" w:rsidRDefault="001870A8" w:rsidP="00ED481E">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Kamuda diğer kadrolu memurlar ve sözleşmeli personel gibi asli ve sürekli kamu görevinin ifasında görev yapmakta olan 4/</w:t>
      </w:r>
      <w:proofErr w:type="spellStart"/>
      <w:r>
        <w:rPr>
          <w:rFonts w:ascii="Times New Roman" w:eastAsia="ヒラギノ明朝 Pro W3" w:hAnsi="Times New Roman" w:cs="Times New Roman"/>
          <w:sz w:val="24"/>
          <w:szCs w:val="24"/>
        </w:rPr>
        <w:t>C’li</w:t>
      </w:r>
      <w:proofErr w:type="spellEnd"/>
      <w:r>
        <w:rPr>
          <w:rFonts w:ascii="Times New Roman" w:eastAsia="ヒラギノ明朝 Pro W3" w:hAnsi="Times New Roman" w:cs="Times New Roman"/>
          <w:sz w:val="24"/>
          <w:szCs w:val="24"/>
        </w:rPr>
        <w:t xml:space="preserve"> personelin statülerinin değiştirilerek 4/B (sözleşmeli personel) statüsüne alınmalarına istinaden, diğer 4/</w:t>
      </w:r>
      <w:proofErr w:type="spellStart"/>
      <w:r>
        <w:rPr>
          <w:rFonts w:ascii="Times New Roman" w:eastAsia="ヒラギノ明朝 Pro W3" w:hAnsi="Times New Roman" w:cs="Times New Roman"/>
          <w:sz w:val="24"/>
          <w:szCs w:val="24"/>
        </w:rPr>
        <w:t>B’li</w:t>
      </w:r>
      <w:proofErr w:type="spellEnd"/>
      <w:r>
        <w:rPr>
          <w:rFonts w:ascii="Times New Roman" w:eastAsia="ヒラギノ明朝 Pro W3" w:hAnsi="Times New Roman" w:cs="Times New Roman"/>
          <w:sz w:val="24"/>
          <w:szCs w:val="24"/>
        </w:rPr>
        <w:t xml:space="preserve"> personel gibi ö</w:t>
      </w:r>
      <w:r w:rsidRPr="001870A8">
        <w:rPr>
          <w:rFonts w:ascii="Times New Roman" w:eastAsia="ヒラギノ明朝 Pro W3" w:hAnsi="Times New Roman" w:cs="Times New Roman"/>
          <w:sz w:val="24"/>
          <w:szCs w:val="24"/>
        </w:rPr>
        <w:t>demeler</w:t>
      </w:r>
      <w:r>
        <w:rPr>
          <w:rFonts w:ascii="Times New Roman" w:eastAsia="ヒラギノ明朝 Pro W3" w:hAnsi="Times New Roman" w:cs="Times New Roman"/>
          <w:sz w:val="24"/>
          <w:szCs w:val="24"/>
        </w:rPr>
        <w:t>in</w:t>
      </w:r>
      <w:r w:rsidRPr="001870A8">
        <w:rPr>
          <w:rFonts w:ascii="Times New Roman" w:eastAsia="ヒラギノ明朝 Pro W3" w:hAnsi="Times New Roman" w:cs="Times New Roman"/>
          <w:sz w:val="24"/>
          <w:szCs w:val="24"/>
        </w:rPr>
        <w:t xml:space="preserve"> her </w:t>
      </w:r>
      <w:proofErr w:type="gramStart"/>
      <w:r w:rsidRPr="001870A8">
        <w:rPr>
          <w:rFonts w:ascii="Times New Roman" w:eastAsia="ヒラギノ明朝 Pro W3" w:hAnsi="Times New Roman" w:cs="Times New Roman"/>
          <w:sz w:val="24"/>
          <w:szCs w:val="24"/>
        </w:rPr>
        <w:t>ay başında</w:t>
      </w:r>
      <w:proofErr w:type="gramEnd"/>
      <w:r w:rsidRPr="001870A8">
        <w:rPr>
          <w:rFonts w:ascii="Times New Roman" w:eastAsia="ヒラギノ明朝 Pro W3" w:hAnsi="Times New Roman" w:cs="Times New Roman"/>
          <w:sz w:val="24"/>
          <w:szCs w:val="24"/>
        </w:rPr>
        <w:t xml:space="preserve"> peşin </w:t>
      </w:r>
      <w:r>
        <w:rPr>
          <w:rFonts w:ascii="Times New Roman" w:eastAsia="ヒラギノ明朝 Pro W3" w:hAnsi="Times New Roman" w:cs="Times New Roman"/>
          <w:sz w:val="24"/>
          <w:szCs w:val="24"/>
        </w:rPr>
        <w:t xml:space="preserve">olarak ödenmesi </w:t>
      </w:r>
      <w:r w:rsidR="00EA6A03">
        <w:rPr>
          <w:rFonts w:ascii="Times New Roman" w:eastAsia="ヒラギノ明朝 Pro W3" w:hAnsi="Times New Roman" w:cs="Times New Roman"/>
          <w:sz w:val="24"/>
          <w:szCs w:val="24"/>
        </w:rPr>
        <w:t xml:space="preserve">hukuk devleti ilkesi, </w:t>
      </w:r>
      <w:r w:rsidR="00833307">
        <w:rPr>
          <w:rFonts w:ascii="Times New Roman" w:eastAsia="ヒラギノ明朝 Pro W3" w:hAnsi="Times New Roman" w:cs="Times New Roman"/>
          <w:sz w:val="24"/>
          <w:szCs w:val="24"/>
        </w:rPr>
        <w:t xml:space="preserve">eşitlik ilkesi ve hakkaniyetin gereğidir. </w:t>
      </w:r>
      <w:r>
        <w:rPr>
          <w:rFonts w:ascii="Times New Roman" w:eastAsia="ヒラギノ明朝 Pro W3" w:hAnsi="Times New Roman" w:cs="Times New Roman"/>
          <w:sz w:val="24"/>
          <w:szCs w:val="24"/>
        </w:rPr>
        <w:t xml:space="preserve"> </w:t>
      </w:r>
    </w:p>
    <w:p w:rsidR="001870A8" w:rsidRDefault="001870A8" w:rsidP="00ED481E">
      <w:pPr>
        <w:spacing w:after="0" w:line="240" w:lineRule="auto"/>
        <w:ind w:firstLine="708"/>
        <w:jc w:val="both"/>
        <w:rPr>
          <w:rFonts w:ascii="Times New Roman" w:eastAsia="ヒラギノ明朝 Pro W3" w:hAnsi="Times New Roman" w:cs="Times New Roman"/>
          <w:sz w:val="24"/>
          <w:szCs w:val="24"/>
        </w:rPr>
      </w:pPr>
    </w:p>
    <w:p w:rsidR="00833307" w:rsidRDefault="00833307" w:rsidP="00ED481E">
      <w:pPr>
        <w:spacing w:after="0" w:line="240" w:lineRule="auto"/>
        <w:ind w:firstLine="708"/>
        <w:jc w:val="both"/>
        <w:rPr>
          <w:rFonts w:ascii="Times New Roman" w:eastAsia="ヒラギノ明朝 Pro W3" w:hAnsi="Times New Roman" w:cs="Times New Roman"/>
          <w:sz w:val="24"/>
          <w:szCs w:val="24"/>
        </w:rPr>
      </w:pPr>
      <w:r w:rsidRPr="00833307">
        <w:rPr>
          <w:rFonts w:ascii="Times New Roman" w:eastAsia="ヒラギノ明朝 Pro W3" w:hAnsi="Times New Roman" w:cs="Times New Roman"/>
          <w:sz w:val="24"/>
          <w:szCs w:val="24"/>
        </w:rPr>
        <w:t>3-</w:t>
      </w:r>
      <w:r w:rsidRPr="00833307">
        <w:t xml:space="preserve"> </w:t>
      </w:r>
      <w:r w:rsidRPr="00833307">
        <w:rPr>
          <w:rFonts w:ascii="Times New Roman" w:eastAsia="ヒラギノ明朝 Pro W3" w:hAnsi="Times New Roman" w:cs="Times New Roman"/>
          <w:sz w:val="24"/>
          <w:szCs w:val="24"/>
        </w:rPr>
        <w:t>Dava konusu Kararın 3. Maddesinin 4. Fıkrasının ilk cümlesinde yer alan “</w:t>
      </w:r>
      <w:r w:rsidRPr="00833307">
        <w:rPr>
          <w:rFonts w:ascii="Times New Roman" w:eastAsia="ヒラギノ明朝 Pro W3" w:hAnsi="Times New Roman" w:cs="Times New Roman"/>
          <w:b/>
          <w:sz w:val="24"/>
          <w:szCs w:val="24"/>
        </w:rPr>
        <w:t>657 sayılı Kanunun 4 üncü maddesinin mülga (C) fıkrasının ikinci paragrafı kapsamında yer alanlardan bu madde uyarınca sözleşmeli personel pozisyonlarına atananların sözleşmeleri, 5510 sayılı Kanun hükümleri uyarınca yaşlılık veya malullük aylığına hak kazandıkları tarihte sona erer</w:t>
      </w:r>
      <w:proofErr w:type="gramStart"/>
      <w:r w:rsidRPr="00833307">
        <w:rPr>
          <w:rFonts w:ascii="Times New Roman" w:eastAsia="ヒラギノ明朝 Pro W3" w:hAnsi="Times New Roman" w:cs="Times New Roman"/>
          <w:b/>
          <w:sz w:val="24"/>
          <w:szCs w:val="24"/>
        </w:rPr>
        <w:t>..</w:t>
      </w:r>
      <w:proofErr w:type="gramEnd"/>
      <w:r w:rsidRPr="00833307">
        <w:rPr>
          <w:rFonts w:ascii="Times New Roman" w:eastAsia="ヒラギノ明朝 Pro W3" w:hAnsi="Times New Roman" w:cs="Times New Roman"/>
          <w:b/>
          <w:sz w:val="24"/>
          <w:szCs w:val="24"/>
        </w:rPr>
        <w:t>”</w:t>
      </w:r>
      <w:r w:rsidRPr="00833307">
        <w:rPr>
          <w:rFonts w:ascii="Times New Roman" w:eastAsia="ヒラギノ明朝 Pro W3" w:hAnsi="Times New Roman" w:cs="Times New Roman"/>
          <w:sz w:val="24"/>
          <w:szCs w:val="24"/>
        </w:rPr>
        <w:t xml:space="preserve"> ibaresin</w:t>
      </w:r>
      <w:r>
        <w:rPr>
          <w:rFonts w:ascii="Times New Roman" w:eastAsia="ヒラギノ明朝 Pro W3" w:hAnsi="Times New Roman" w:cs="Times New Roman"/>
          <w:sz w:val="24"/>
          <w:szCs w:val="24"/>
        </w:rPr>
        <w:t xml:space="preserve">de hukuka uyarlık bulunmadığından </w:t>
      </w:r>
      <w:r w:rsidRPr="00833307">
        <w:rPr>
          <w:rFonts w:ascii="Times New Roman" w:eastAsia="ヒラギノ明朝 Pro W3" w:hAnsi="Times New Roman" w:cs="Times New Roman"/>
          <w:sz w:val="24"/>
          <w:szCs w:val="24"/>
        </w:rPr>
        <w:t>i</w:t>
      </w:r>
      <w:r>
        <w:rPr>
          <w:rFonts w:ascii="Times New Roman" w:eastAsia="ヒラギノ明朝 Pro W3" w:hAnsi="Times New Roman" w:cs="Times New Roman"/>
          <w:sz w:val="24"/>
          <w:szCs w:val="24"/>
        </w:rPr>
        <w:t>ptali gerekmektedir. Şöyle ki;</w:t>
      </w:r>
      <w:r w:rsidRPr="00833307">
        <w:rPr>
          <w:rFonts w:ascii="Times New Roman" w:eastAsia="ヒラギノ明朝 Pro W3" w:hAnsi="Times New Roman" w:cs="Times New Roman"/>
          <w:sz w:val="24"/>
          <w:szCs w:val="24"/>
        </w:rPr>
        <w:t xml:space="preserve">  </w:t>
      </w:r>
    </w:p>
    <w:p w:rsidR="005B3559" w:rsidRDefault="00272064" w:rsidP="00ED481E">
      <w:pPr>
        <w:spacing w:after="0" w:line="240" w:lineRule="auto"/>
        <w:ind w:firstLine="708"/>
        <w:jc w:val="both"/>
        <w:rPr>
          <w:rFonts w:ascii="Times New Roman" w:eastAsia="ヒラギノ明朝 Pro W3" w:hAnsi="Times New Roman" w:cs="Times New Roman"/>
          <w:sz w:val="24"/>
          <w:szCs w:val="24"/>
        </w:rPr>
      </w:pPr>
      <w:r w:rsidRPr="00272064">
        <w:rPr>
          <w:rFonts w:ascii="Times New Roman" w:eastAsia="ヒラギノ明朝 Pro W3" w:hAnsi="Times New Roman" w:cs="Times New Roman"/>
          <w:sz w:val="24"/>
          <w:szCs w:val="24"/>
        </w:rPr>
        <w:t xml:space="preserve">657 sayılı Devlet Memurları Kanunu’nun 4. maddesinin mülga (C) fıkrasına; 11 Eylül 2014 tarih ve 29116 Mükerrer Sayılı Resmi </w:t>
      </w:r>
      <w:proofErr w:type="spellStart"/>
      <w:r w:rsidRPr="00272064">
        <w:rPr>
          <w:rFonts w:ascii="Times New Roman" w:eastAsia="ヒラギノ明朝 Pro W3" w:hAnsi="Times New Roman" w:cs="Times New Roman"/>
          <w:sz w:val="24"/>
          <w:szCs w:val="24"/>
        </w:rPr>
        <w:t>Gazete’de</w:t>
      </w:r>
      <w:proofErr w:type="spellEnd"/>
      <w:r w:rsidRPr="00272064">
        <w:rPr>
          <w:rFonts w:ascii="Times New Roman" w:eastAsia="ヒラギノ明朝 Pro W3" w:hAnsi="Times New Roman" w:cs="Times New Roman"/>
          <w:sz w:val="24"/>
          <w:szCs w:val="24"/>
        </w:rPr>
        <w:t xml:space="preserve"> yayımlanan Kanun’un 66. maddesi ile </w:t>
      </w:r>
      <w:r w:rsidRPr="00272064">
        <w:rPr>
          <w:rFonts w:ascii="Times New Roman" w:eastAsia="ヒラギノ明朝 Pro W3" w:hAnsi="Times New Roman" w:cs="Times New Roman"/>
          <w:sz w:val="24"/>
          <w:szCs w:val="24"/>
        </w:rPr>
        <w:lastRenderedPageBreak/>
        <w:t>aşağıdaki paragraf eklenmiştir: “</w:t>
      </w:r>
      <w:r w:rsidRPr="0074153A">
        <w:rPr>
          <w:rFonts w:ascii="Times New Roman" w:eastAsia="ヒラギノ明朝 Pro W3" w:hAnsi="Times New Roman" w:cs="Times New Roman"/>
          <w:i/>
          <w:sz w:val="24"/>
          <w:szCs w:val="24"/>
        </w:rPr>
        <w:t xml:space="preserve">Özelleştirme uygulamaları sebebiyle iş akitleri kamu veya özel sektör işverenince feshedilen ve </w:t>
      </w:r>
      <w:proofErr w:type="gramStart"/>
      <w:r w:rsidRPr="0074153A">
        <w:rPr>
          <w:rFonts w:ascii="Times New Roman" w:eastAsia="ヒラギノ明朝 Pro W3" w:hAnsi="Times New Roman" w:cs="Times New Roman"/>
          <w:i/>
          <w:sz w:val="24"/>
          <w:szCs w:val="24"/>
        </w:rPr>
        <w:t>24/11/1994</w:t>
      </w:r>
      <w:proofErr w:type="gramEnd"/>
      <w:r w:rsidRPr="0074153A">
        <w:rPr>
          <w:rFonts w:ascii="Times New Roman" w:eastAsia="ヒラギノ明朝 Pro W3" w:hAnsi="Times New Roman" w:cs="Times New Roman"/>
          <w:i/>
          <w:sz w:val="24"/>
          <w:szCs w:val="24"/>
        </w:rPr>
        <w:t xml:space="preserve"> tarihli ve 4046 sayılı Kanun kapsamında diğer kamu kurum ve kuruluşlarına nakil hakkı bulunmayan personel de bu fıkra kapsamında yaşlılık veya malullük aylığı almaya hak kazanıncaya kadar istihdam edilebilir</w:t>
      </w:r>
      <w:r w:rsidRPr="00272064">
        <w:rPr>
          <w:rFonts w:ascii="Times New Roman" w:eastAsia="ヒラギノ明朝 Pro W3" w:hAnsi="Times New Roman" w:cs="Times New Roman"/>
          <w:sz w:val="24"/>
          <w:szCs w:val="24"/>
        </w:rPr>
        <w:t>.”</w:t>
      </w:r>
    </w:p>
    <w:p w:rsidR="005B3559" w:rsidRDefault="00272064" w:rsidP="00ED481E">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Dava konusu düzenlemede, söz konusu madde hükmü </w:t>
      </w:r>
      <w:r w:rsidRPr="00272064">
        <w:rPr>
          <w:rFonts w:ascii="Times New Roman" w:eastAsia="ヒラギノ明朝 Pro W3" w:hAnsi="Times New Roman" w:cs="Times New Roman"/>
          <w:sz w:val="24"/>
          <w:szCs w:val="24"/>
        </w:rPr>
        <w:t>kapsamında yer alan</w:t>
      </w:r>
      <w:r w:rsidR="0086028A">
        <w:rPr>
          <w:rFonts w:ascii="Times New Roman" w:eastAsia="ヒラギノ明朝 Pro W3" w:hAnsi="Times New Roman" w:cs="Times New Roman"/>
          <w:sz w:val="24"/>
          <w:szCs w:val="24"/>
        </w:rPr>
        <w:t xml:space="preserve"> 4/</w:t>
      </w:r>
      <w:proofErr w:type="spellStart"/>
      <w:r w:rsidR="0086028A">
        <w:rPr>
          <w:rFonts w:ascii="Times New Roman" w:eastAsia="ヒラギノ明朝 Pro W3" w:hAnsi="Times New Roman" w:cs="Times New Roman"/>
          <w:sz w:val="24"/>
          <w:szCs w:val="24"/>
        </w:rPr>
        <w:t>C’li</w:t>
      </w:r>
      <w:proofErr w:type="spellEnd"/>
      <w:r w:rsidR="0086028A">
        <w:rPr>
          <w:rFonts w:ascii="Times New Roman" w:eastAsia="ヒラギノ明朝 Pro W3" w:hAnsi="Times New Roman" w:cs="Times New Roman"/>
          <w:sz w:val="24"/>
          <w:szCs w:val="24"/>
        </w:rPr>
        <w:t xml:space="preserve"> personelden</w:t>
      </w:r>
      <w:r w:rsidRPr="00272064">
        <w:rPr>
          <w:rFonts w:ascii="Times New Roman" w:eastAsia="ヒラギノ明朝 Pro W3" w:hAnsi="Times New Roman" w:cs="Times New Roman"/>
          <w:sz w:val="24"/>
          <w:szCs w:val="24"/>
        </w:rPr>
        <w:t xml:space="preserve"> sözleşmeli personel pozisyonlarına atananların sözleşmeleri</w:t>
      </w:r>
      <w:r>
        <w:rPr>
          <w:rFonts w:ascii="Times New Roman" w:eastAsia="ヒラギノ明朝 Pro W3" w:hAnsi="Times New Roman" w:cs="Times New Roman"/>
          <w:sz w:val="24"/>
          <w:szCs w:val="24"/>
        </w:rPr>
        <w:t>nin</w:t>
      </w:r>
      <w:r w:rsidRPr="00272064">
        <w:rPr>
          <w:rFonts w:ascii="Times New Roman" w:eastAsia="ヒラギノ明朝 Pro W3" w:hAnsi="Times New Roman" w:cs="Times New Roman"/>
          <w:sz w:val="24"/>
          <w:szCs w:val="24"/>
        </w:rPr>
        <w:t>, 5510 sayılı Kanun hükümleri uyarınca yaşlılık veya malullük aylığına hak kazandıkları tarihte sona ere</w:t>
      </w:r>
      <w:r>
        <w:rPr>
          <w:rFonts w:ascii="Times New Roman" w:eastAsia="ヒラギノ明朝 Pro W3" w:hAnsi="Times New Roman" w:cs="Times New Roman"/>
          <w:sz w:val="24"/>
          <w:szCs w:val="24"/>
        </w:rPr>
        <w:t>ceği düzenlemesine yer verilmiştir.</w:t>
      </w:r>
    </w:p>
    <w:p w:rsidR="00156DF6" w:rsidRPr="00156DF6" w:rsidRDefault="00156DF6" w:rsidP="00ED481E">
      <w:pPr>
        <w:spacing w:after="0" w:line="240" w:lineRule="auto"/>
        <w:ind w:firstLine="708"/>
        <w:jc w:val="both"/>
        <w:rPr>
          <w:rFonts w:ascii="Times New Roman" w:eastAsia="ヒラギノ明朝 Pro W3" w:hAnsi="Times New Roman" w:cs="Times New Roman"/>
          <w:sz w:val="24"/>
          <w:szCs w:val="24"/>
        </w:rPr>
      </w:pPr>
      <w:proofErr w:type="gramStart"/>
      <w:r>
        <w:rPr>
          <w:rFonts w:ascii="Times New Roman" w:eastAsia="ヒラギノ明朝 Pro W3" w:hAnsi="Times New Roman" w:cs="Times New Roman"/>
          <w:sz w:val="24"/>
          <w:szCs w:val="24"/>
        </w:rPr>
        <w:t>Oysa ki</w:t>
      </w:r>
      <w:proofErr w:type="gramEnd"/>
      <w:r>
        <w:rPr>
          <w:rFonts w:ascii="Times New Roman" w:eastAsia="ヒラギノ明朝 Pro W3" w:hAnsi="Times New Roman" w:cs="Times New Roman"/>
          <w:sz w:val="24"/>
          <w:szCs w:val="24"/>
        </w:rPr>
        <w:t xml:space="preserve">, </w:t>
      </w:r>
      <w:r w:rsidRPr="00156DF6">
        <w:rPr>
          <w:rFonts w:ascii="Times New Roman" w:eastAsia="ヒラギノ明朝 Pro W3" w:hAnsi="Times New Roman" w:cs="Times New Roman"/>
          <w:sz w:val="24"/>
          <w:szCs w:val="24"/>
        </w:rPr>
        <w:t>4/</w:t>
      </w:r>
      <w:proofErr w:type="spellStart"/>
      <w:r w:rsidRPr="00156DF6">
        <w:rPr>
          <w:rFonts w:ascii="Times New Roman" w:eastAsia="ヒラギノ明朝 Pro W3" w:hAnsi="Times New Roman" w:cs="Times New Roman"/>
          <w:sz w:val="24"/>
          <w:szCs w:val="24"/>
        </w:rPr>
        <w:t>B'li</w:t>
      </w:r>
      <w:proofErr w:type="spellEnd"/>
      <w:r w:rsidRPr="00156DF6">
        <w:rPr>
          <w:rFonts w:ascii="Times New Roman" w:eastAsia="ヒラギノ明朝 Pro W3" w:hAnsi="Times New Roman" w:cs="Times New Roman"/>
          <w:sz w:val="24"/>
          <w:szCs w:val="24"/>
        </w:rPr>
        <w:t xml:space="preserve"> Sözleşmeli Personel Çalıştırılmasına İlişkin Esaslar</w:t>
      </w:r>
      <w:r>
        <w:rPr>
          <w:rFonts w:ascii="Times New Roman" w:eastAsia="ヒラギノ明朝 Pro W3" w:hAnsi="Times New Roman" w:cs="Times New Roman"/>
          <w:sz w:val="24"/>
          <w:szCs w:val="24"/>
        </w:rPr>
        <w:t xml:space="preserve">; </w:t>
      </w:r>
      <w:r w:rsidRPr="00156DF6">
        <w:rPr>
          <w:rFonts w:ascii="Times New Roman" w:eastAsia="ヒラギノ明朝 Pro W3" w:hAnsi="Times New Roman" w:cs="Times New Roman"/>
          <w:sz w:val="24"/>
          <w:szCs w:val="24"/>
        </w:rPr>
        <w:t xml:space="preserve">Madde 12- </w:t>
      </w:r>
      <w:r>
        <w:rPr>
          <w:rFonts w:ascii="Times New Roman" w:eastAsia="ヒラギノ明朝 Pro W3" w:hAnsi="Times New Roman" w:cs="Times New Roman"/>
          <w:sz w:val="24"/>
          <w:szCs w:val="24"/>
        </w:rPr>
        <w:t>“</w:t>
      </w:r>
      <w:r w:rsidRPr="00156DF6">
        <w:rPr>
          <w:rFonts w:ascii="Times New Roman" w:eastAsia="ヒラギノ明朝 Pro W3" w:hAnsi="Times New Roman" w:cs="Times New Roman"/>
          <w:b/>
          <w:sz w:val="24"/>
          <w:szCs w:val="24"/>
        </w:rPr>
        <w:t>65 yaşını bitirmiş olanlar sözleşmeli olarak çalıştırılamazlar. Sözleşmeli çalıştırılmakta iken 65 yaşını dolduranların sözleşmeleri, 65 yaşını doldurdukları tarihte hiçbir işleme gerek kalmaksızın sona erer.</w:t>
      </w:r>
      <w:r>
        <w:rPr>
          <w:rFonts w:ascii="Times New Roman" w:eastAsia="ヒラギノ明朝 Pro W3" w:hAnsi="Times New Roman" w:cs="Times New Roman"/>
          <w:b/>
          <w:sz w:val="24"/>
          <w:szCs w:val="24"/>
        </w:rPr>
        <w:t xml:space="preserve">” </w:t>
      </w:r>
      <w:r>
        <w:rPr>
          <w:rFonts w:ascii="Times New Roman" w:eastAsia="ヒラギノ明朝 Pro W3" w:hAnsi="Times New Roman" w:cs="Times New Roman"/>
          <w:sz w:val="24"/>
          <w:szCs w:val="24"/>
        </w:rPr>
        <w:t>d</w:t>
      </w:r>
      <w:r w:rsidRPr="00156DF6">
        <w:rPr>
          <w:rFonts w:ascii="Times New Roman" w:eastAsia="ヒラギノ明朝 Pro W3" w:hAnsi="Times New Roman" w:cs="Times New Roman"/>
          <w:sz w:val="24"/>
          <w:szCs w:val="24"/>
        </w:rPr>
        <w:t xml:space="preserve">enilmektedir. </w:t>
      </w:r>
    </w:p>
    <w:p w:rsidR="00156DF6" w:rsidRDefault="00156DF6" w:rsidP="00ED481E">
      <w:pPr>
        <w:spacing w:after="0" w:line="240" w:lineRule="auto"/>
        <w:ind w:firstLine="708"/>
        <w:jc w:val="both"/>
        <w:rPr>
          <w:rFonts w:ascii="Times New Roman" w:eastAsia="ヒラギノ明朝 Pro W3" w:hAnsi="Times New Roman" w:cs="Times New Roman"/>
          <w:sz w:val="24"/>
          <w:szCs w:val="24"/>
        </w:rPr>
      </w:pPr>
      <w:r w:rsidRPr="00156DF6">
        <w:rPr>
          <w:rFonts w:ascii="Times New Roman" w:eastAsia="ヒラギノ明朝 Pro W3" w:hAnsi="Times New Roman" w:cs="Times New Roman"/>
          <w:sz w:val="24"/>
          <w:szCs w:val="24"/>
        </w:rPr>
        <w:t>Dolayısıyla, 4/</w:t>
      </w:r>
      <w:proofErr w:type="spellStart"/>
      <w:r w:rsidRPr="00156DF6">
        <w:rPr>
          <w:rFonts w:ascii="Times New Roman" w:eastAsia="ヒラギノ明朝 Pro W3" w:hAnsi="Times New Roman" w:cs="Times New Roman"/>
          <w:sz w:val="24"/>
          <w:szCs w:val="24"/>
        </w:rPr>
        <w:t>C’li</w:t>
      </w:r>
      <w:proofErr w:type="spellEnd"/>
      <w:r w:rsidRPr="00156DF6">
        <w:rPr>
          <w:rFonts w:ascii="Times New Roman" w:eastAsia="ヒラギノ明朝 Pro W3" w:hAnsi="Times New Roman" w:cs="Times New Roman"/>
          <w:sz w:val="24"/>
          <w:szCs w:val="24"/>
        </w:rPr>
        <w:t xml:space="preserve"> personelin geçiş yaptığı 4/B statüsünde emeklilik yaşı 65’tir. 65 yaşından önce hiçbir sözleşmeli personelin sözleşmesinin yaşlılık aylığı almaya hak kazandığı gerekçesiyle feshi söz konusu değildir. Buna karşılık, </w:t>
      </w:r>
      <w:r>
        <w:rPr>
          <w:rFonts w:ascii="Times New Roman" w:eastAsia="ヒラギノ明朝 Pro W3" w:hAnsi="Times New Roman" w:cs="Times New Roman"/>
          <w:sz w:val="24"/>
          <w:szCs w:val="24"/>
        </w:rPr>
        <w:t xml:space="preserve">4/C’den 4/B statüsüne geçen personelin sözleşmesi yaşlılık aylığına almaya hak kazandığı anda sona ermektedir. </w:t>
      </w:r>
    </w:p>
    <w:p w:rsidR="00156DF6" w:rsidRPr="00156DF6" w:rsidRDefault="00156DF6" w:rsidP="00ED481E">
      <w:pPr>
        <w:spacing w:after="0" w:line="240" w:lineRule="auto"/>
        <w:ind w:firstLine="708"/>
        <w:jc w:val="both"/>
        <w:rPr>
          <w:rFonts w:ascii="Times New Roman" w:eastAsia="ヒラギノ明朝 Pro W3" w:hAnsi="Times New Roman" w:cs="Times New Roman"/>
          <w:b/>
          <w:sz w:val="24"/>
          <w:szCs w:val="24"/>
        </w:rPr>
      </w:pPr>
      <w:r>
        <w:rPr>
          <w:rFonts w:ascii="Times New Roman" w:eastAsia="ヒラギノ明朝 Pro W3" w:hAnsi="Times New Roman" w:cs="Times New Roman"/>
          <w:sz w:val="24"/>
          <w:szCs w:val="24"/>
        </w:rPr>
        <w:t>Bilindiği üzere, 4/</w:t>
      </w:r>
      <w:proofErr w:type="spellStart"/>
      <w:r>
        <w:rPr>
          <w:rFonts w:ascii="Times New Roman" w:eastAsia="ヒラギノ明朝 Pro W3" w:hAnsi="Times New Roman" w:cs="Times New Roman"/>
          <w:sz w:val="24"/>
          <w:szCs w:val="24"/>
        </w:rPr>
        <w:t>C’li</w:t>
      </w:r>
      <w:proofErr w:type="spellEnd"/>
      <w:r>
        <w:rPr>
          <w:rFonts w:ascii="Times New Roman" w:eastAsia="ヒラギノ明朝 Pro W3" w:hAnsi="Times New Roman" w:cs="Times New Roman"/>
          <w:sz w:val="24"/>
          <w:szCs w:val="24"/>
        </w:rPr>
        <w:t xml:space="preserve"> personelin 4/B statüsüne geçirilme süreci, statüler arasındaki farklılıkları kaldırmayı ve eşit çalışma koşullarının oluşturulmasını amaçlayan bir süreçtir. Buna karşılık, görünürde geçiş yapılmış ise de çalışma koşullarındaki ayrımcılık aynen devam ettirilmekte, 4/B maddesinin içine yerleştirilmiş bir 4/C statüsü oluşturulmaktadır. Yıllarca eşit çalışma koşullarına sahip olmak için bekleyen 4/</w:t>
      </w:r>
      <w:proofErr w:type="spellStart"/>
      <w:r>
        <w:rPr>
          <w:rFonts w:ascii="Times New Roman" w:eastAsia="ヒラギノ明朝 Pro W3" w:hAnsi="Times New Roman" w:cs="Times New Roman"/>
          <w:sz w:val="24"/>
          <w:szCs w:val="24"/>
        </w:rPr>
        <w:t>C’li</w:t>
      </w:r>
      <w:proofErr w:type="spellEnd"/>
      <w:r>
        <w:rPr>
          <w:rFonts w:ascii="Times New Roman" w:eastAsia="ヒラギノ明朝 Pro W3" w:hAnsi="Times New Roman" w:cs="Times New Roman"/>
          <w:sz w:val="24"/>
          <w:szCs w:val="24"/>
        </w:rPr>
        <w:t xml:space="preserve"> personelin beklentileri karşılık bulamamıştır. Hukuki güven ilkesini zedeleyen ve eşitlik ilkesine açıkça aykırı olan dava konusu düzenleme sebebiyle çalışma barışının sağlanamayacağı </w:t>
      </w:r>
      <w:proofErr w:type="gramStart"/>
      <w:r>
        <w:rPr>
          <w:rFonts w:ascii="Times New Roman" w:eastAsia="ヒラギノ明朝 Pro W3" w:hAnsi="Times New Roman" w:cs="Times New Roman"/>
          <w:sz w:val="24"/>
          <w:szCs w:val="24"/>
        </w:rPr>
        <w:t>aşikardır</w:t>
      </w:r>
      <w:proofErr w:type="gramEnd"/>
      <w:r>
        <w:rPr>
          <w:rFonts w:ascii="Times New Roman" w:eastAsia="ヒラギノ明朝 Pro W3" w:hAnsi="Times New Roman" w:cs="Times New Roman"/>
          <w:sz w:val="24"/>
          <w:szCs w:val="24"/>
        </w:rPr>
        <w:t xml:space="preserve">.   </w:t>
      </w:r>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proofErr w:type="gramStart"/>
      <w:r w:rsidRPr="0074153A">
        <w:rPr>
          <w:rFonts w:ascii="Times New Roman" w:eastAsia="ヒラギノ明朝 Pro W3" w:hAnsi="Times New Roman" w:cs="Times New Roman"/>
          <w:sz w:val="24"/>
          <w:szCs w:val="24"/>
        </w:rPr>
        <w:t xml:space="preserve">Dava konusu </w:t>
      </w:r>
      <w:r>
        <w:rPr>
          <w:rFonts w:ascii="Times New Roman" w:eastAsia="ヒラギノ明朝 Pro W3" w:hAnsi="Times New Roman" w:cs="Times New Roman"/>
          <w:sz w:val="24"/>
          <w:szCs w:val="24"/>
        </w:rPr>
        <w:t>düzenleme</w:t>
      </w:r>
      <w:r w:rsidRPr="0074153A">
        <w:rPr>
          <w:rFonts w:ascii="Times New Roman" w:eastAsia="ヒラギノ明朝 Pro W3" w:hAnsi="Times New Roman" w:cs="Times New Roman"/>
          <w:sz w:val="24"/>
          <w:szCs w:val="24"/>
        </w:rPr>
        <w:t xml:space="preserve">, taraf olduğumuz uluslararası sözleşmelere, </w:t>
      </w:r>
      <w:r>
        <w:rPr>
          <w:rFonts w:ascii="Times New Roman" w:eastAsia="ヒラギノ明朝 Pro W3" w:hAnsi="Times New Roman" w:cs="Times New Roman"/>
          <w:sz w:val="24"/>
          <w:szCs w:val="24"/>
        </w:rPr>
        <w:t xml:space="preserve">başta eşitlik ilkesi olmak üzere </w:t>
      </w:r>
      <w:r w:rsidRPr="0074153A">
        <w:rPr>
          <w:rFonts w:ascii="Times New Roman" w:eastAsia="ヒラギノ明朝 Pro W3" w:hAnsi="Times New Roman" w:cs="Times New Roman"/>
          <w:sz w:val="24"/>
          <w:szCs w:val="24"/>
        </w:rPr>
        <w:t>Anayasa'nın emredici hükümlerine, iç hukuk mevzuatımızda yer alan çalışan haklarına ve işsizliği önlemeye ilişkin yasal düzenlemelere açıkça aykırı olup, aşağıda yer alan ve ekte sunduğumuz emsal Danıştay kararı ile çok sayıda emsal yargı kararının gerekçesi doğrultusunda iptali gerekmektedir.</w:t>
      </w:r>
      <w:proofErr w:type="gramEnd"/>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74153A">
        <w:rPr>
          <w:rFonts w:ascii="Times New Roman" w:eastAsia="ヒラギノ明朝 Pro W3" w:hAnsi="Times New Roman" w:cs="Times New Roman"/>
          <w:sz w:val="24"/>
          <w:szCs w:val="24"/>
        </w:rPr>
        <w:t xml:space="preserve">       </w:t>
      </w:r>
      <w:proofErr w:type="spellStart"/>
      <w:r w:rsidRPr="00B30631">
        <w:rPr>
          <w:rFonts w:ascii="Times New Roman" w:eastAsia="ヒラギノ明朝 Pro W3" w:hAnsi="Times New Roman" w:cs="Times New Roman"/>
          <w:b/>
          <w:sz w:val="24"/>
          <w:szCs w:val="24"/>
        </w:rPr>
        <w:t>ANAYASA'nın</w:t>
      </w:r>
      <w:proofErr w:type="spellEnd"/>
      <w:r w:rsidRPr="00B30631">
        <w:rPr>
          <w:rFonts w:ascii="Times New Roman" w:eastAsia="ヒラギノ明朝 Pro W3" w:hAnsi="Times New Roman" w:cs="Times New Roman"/>
          <w:b/>
          <w:sz w:val="24"/>
          <w:szCs w:val="24"/>
        </w:rPr>
        <w:t xml:space="preserve"> başlangıç bölümünde</w:t>
      </w:r>
      <w:r w:rsidRPr="0074153A">
        <w:rPr>
          <w:rFonts w:ascii="Times New Roman" w:eastAsia="ヒラギノ明朝 Pro W3" w:hAnsi="Times New Roman" w:cs="Times New Roman"/>
          <w:sz w:val="24"/>
          <w:szCs w:val="24"/>
        </w:rPr>
        <w:t xml:space="preserve">; "Her Türk vatandaşının bu Anayasadaki temel hak ve hürriyetlerden eşitlik ve sosyal adalet gereklerince yararlanarak milli kültür, medeniyet ve hukuk düzeni içinde onurlu bir hayat sürdürme ve maddi ve manevi varlığını bu yönde geliştirme hak ve yetkisine doğuştan sahip olduğu” belirtilmiş, </w:t>
      </w:r>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B30631">
        <w:rPr>
          <w:rFonts w:ascii="Times New Roman" w:eastAsia="ヒラギノ明朝 Pro W3" w:hAnsi="Times New Roman" w:cs="Times New Roman"/>
          <w:b/>
          <w:sz w:val="24"/>
          <w:szCs w:val="24"/>
        </w:rPr>
        <w:t xml:space="preserve">       2. maddesinde</w:t>
      </w:r>
      <w:r w:rsidRPr="0074153A">
        <w:rPr>
          <w:rFonts w:ascii="Times New Roman" w:eastAsia="ヒラギノ明朝 Pro W3" w:hAnsi="Times New Roman" w:cs="Times New Roman"/>
          <w:sz w:val="24"/>
          <w:szCs w:val="24"/>
        </w:rPr>
        <w:t xml:space="preserve">; "Türkiye Cumhuriyeti, toplumun huzuru, milli dayanışma ve adalet anlayışı içinde, insan haklarına saygılı, Atatürk milliyetçiliğine bağlı, başlangıçta belirtilen temel ilkelere dayanan, demokratik, laik ve sosyal bir hukuk Devletidir. "; </w:t>
      </w:r>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B30631">
        <w:rPr>
          <w:rFonts w:ascii="Times New Roman" w:eastAsia="ヒラギノ明朝 Pro W3" w:hAnsi="Times New Roman" w:cs="Times New Roman"/>
          <w:b/>
          <w:sz w:val="24"/>
          <w:szCs w:val="24"/>
        </w:rPr>
        <w:t xml:space="preserve">       </w:t>
      </w:r>
      <w:proofErr w:type="gramStart"/>
      <w:r w:rsidRPr="00B30631">
        <w:rPr>
          <w:rFonts w:ascii="Times New Roman" w:eastAsia="ヒラギノ明朝 Pro W3" w:hAnsi="Times New Roman" w:cs="Times New Roman"/>
          <w:b/>
          <w:sz w:val="24"/>
          <w:szCs w:val="24"/>
        </w:rPr>
        <w:t>5. maddesinde</w:t>
      </w:r>
      <w:r w:rsidRPr="0074153A">
        <w:rPr>
          <w:rFonts w:ascii="Times New Roman" w:eastAsia="ヒラギノ明朝 Pro W3" w:hAnsi="Times New Roman" w:cs="Times New Roman"/>
          <w:sz w:val="24"/>
          <w:szCs w:val="24"/>
        </w:rPr>
        <w:t xml:space="preserve">; "Devletin temel amaç ve görevleri, Türk milletinin bağımsızlığını ve bütünlüğünü, ülkenin bölünmezliğini, Cumhuriyeti ve demokrasiyi korumak, kişilerin ve toplumun refah, huzur ve mutluluğunu sağlamak; kişinin temel hak ve hürriyetlerini, sosyal hukuk devleti ve adalet ilkeleriyle bağdaşmayacak surette sınırlayan siyasal, ekonomik ve sosyal engelleri kaldırmaya, insanın maddi ve manevi varlığının gelişmesi için gerekli şartları hazırlamaya çalışmaktır."; </w:t>
      </w:r>
      <w:proofErr w:type="gramEnd"/>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74153A">
        <w:rPr>
          <w:rFonts w:ascii="Times New Roman" w:eastAsia="ヒラギノ明朝 Pro W3" w:hAnsi="Times New Roman" w:cs="Times New Roman"/>
          <w:sz w:val="24"/>
          <w:szCs w:val="24"/>
        </w:rPr>
        <w:t xml:space="preserve">       </w:t>
      </w:r>
      <w:r w:rsidRPr="00B30631">
        <w:rPr>
          <w:rFonts w:ascii="Times New Roman" w:eastAsia="ヒラギノ明朝 Pro W3" w:hAnsi="Times New Roman" w:cs="Times New Roman"/>
          <w:b/>
          <w:sz w:val="24"/>
          <w:szCs w:val="24"/>
        </w:rPr>
        <w:t>10. maddesinin 1. fıkrasında</w:t>
      </w:r>
      <w:r w:rsidRPr="0074153A">
        <w:rPr>
          <w:rFonts w:ascii="Times New Roman" w:eastAsia="ヒラギノ明朝 Pro W3" w:hAnsi="Times New Roman" w:cs="Times New Roman"/>
          <w:sz w:val="24"/>
          <w:szCs w:val="24"/>
        </w:rPr>
        <w:t xml:space="preserve">; "Herkes, dil, ırk, renk, cinsiyet, siyasi düşünce, felsefi inanç, din, mezhep ve benzeri sebeplerle ayırım gözetilmeksizin kanun önünde eşittir." hükmüne, 5. fıkrasında ise; "Devlet organları ve idare makamları bütün işlemlerinde kanun önünde eşitlik ilkesine uygun olarak hareket etmek zorundadırlar." </w:t>
      </w:r>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B30631">
        <w:rPr>
          <w:rFonts w:ascii="Times New Roman" w:eastAsia="ヒラギノ明朝 Pro W3" w:hAnsi="Times New Roman" w:cs="Times New Roman"/>
          <w:b/>
          <w:sz w:val="24"/>
          <w:szCs w:val="24"/>
        </w:rPr>
        <w:t xml:space="preserve">        17/1. maddesinde</w:t>
      </w:r>
      <w:r w:rsidRPr="0074153A">
        <w:rPr>
          <w:rFonts w:ascii="Times New Roman" w:eastAsia="ヒラギノ明朝 Pro W3" w:hAnsi="Times New Roman" w:cs="Times New Roman"/>
          <w:sz w:val="24"/>
          <w:szCs w:val="24"/>
        </w:rPr>
        <w:t xml:space="preserve">; "Herkes, yaşama, maddi ve manevi varlığını koruma ve geliştirme hakkına sahiptir. "; </w:t>
      </w:r>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74153A">
        <w:rPr>
          <w:rFonts w:ascii="Times New Roman" w:eastAsia="ヒラギノ明朝 Pro W3" w:hAnsi="Times New Roman" w:cs="Times New Roman"/>
          <w:sz w:val="24"/>
          <w:szCs w:val="24"/>
        </w:rPr>
        <w:t xml:space="preserve">       </w:t>
      </w:r>
      <w:r w:rsidRPr="00B30631">
        <w:rPr>
          <w:rFonts w:ascii="Times New Roman" w:eastAsia="ヒラギノ明朝 Pro W3" w:hAnsi="Times New Roman" w:cs="Times New Roman"/>
          <w:b/>
          <w:sz w:val="24"/>
          <w:szCs w:val="24"/>
        </w:rPr>
        <w:t>49. maddesinde</w:t>
      </w:r>
      <w:r w:rsidRPr="0074153A">
        <w:rPr>
          <w:rFonts w:ascii="Times New Roman" w:eastAsia="ヒラギノ明朝 Pro W3" w:hAnsi="Times New Roman" w:cs="Times New Roman"/>
          <w:sz w:val="24"/>
          <w:szCs w:val="24"/>
        </w:rPr>
        <w:t xml:space="preserve">; "Çalışma, herkesin hakkı ve ödevidir. Devlet, çalışanların hayat seviyesini yükseltmek, çalışma hayatını geliştirmek için çalışanları ve işsizleri korumak, </w:t>
      </w:r>
      <w:r w:rsidRPr="0074153A">
        <w:rPr>
          <w:rFonts w:ascii="Times New Roman" w:eastAsia="ヒラギノ明朝 Pro W3" w:hAnsi="Times New Roman" w:cs="Times New Roman"/>
          <w:sz w:val="24"/>
          <w:szCs w:val="24"/>
        </w:rPr>
        <w:lastRenderedPageBreak/>
        <w:t xml:space="preserve">çalışmayı desteklemek, işsizliği önlemeye elverişli ekonomik bir ortam yaratmak ve çalışma barışını sağlamak için gerekli tedbirleri alır."; </w:t>
      </w:r>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74153A">
        <w:rPr>
          <w:rFonts w:ascii="Times New Roman" w:eastAsia="ヒラギノ明朝 Pro W3" w:hAnsi="Times New Roman" w:cs="Times New Roman"/>
          <w:sz w:val="24"/>
          <w:szCs w:val="24"/>
        </w:rPr>
        <w:t xml:space="preserve">      </w:t>
      </w:r>
      <w:r w:rsidRPr="00B30631">
        <w:rPr>
          <w:rFonts w:ascii="Times New Roman" w:eastAsia="ヒラギノ明朝 Pro W3" w:hAnsi="Times New Roman" w:cs="Times New Roman"/>
          <w:b/>
          <w:sz w:val="24"/>
          <w:szCs w:val="24"/>
        </w:rPr>
        <w:t>65. maddesinde</w:t>
      </w:r>
      <w:r w:rsidRPr="0074153A">
        <w:rPr>
          <w:rFonts w:ascii="Times New Roman" w:eastAsia="ヒラギノ明朝 Pro W3" w:hAnsi="Times New Roman" w:cs="Times New Roman"/>
          <w:sz w:val="24"/>
          <w:szCs w:val="24"/>
        </w:rPr>
        <w:t xml:space="preserve">; "Devlet, sosyal ve ekonomik alanlarda Anayasa ile belirlenen görevlerini, bu görevlerin amaçlarına uygun öncelikleri gözeterek mali kaynaklarının yeterliliği ölçüsünde yerine getirir."; </w:t>
      </w:r>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74153A">
        <w:rPr>
          <w:rFonts w:ascii="Times New Roman" w:eastAsia="ヒラギノ明朝 Pro W3" w:hAnsi="Times New Roman" w:cs="Times New Roman"/>
          <w:sz w:val="24"/>
          <w:szCs w:val="24"/>
        </w:rPr>
        <w:t xml:space="preserve">      </w:t>
      </w:r>
      <w:r w:rsidRPr="00B30631">
        <w:rPr>
          <w:rFonts w:ascii="Times New Roman" w:eastAsia="ヒラギノ明朝 Pro W3" w:hAnsi="Times New Roman" w:cs="Times New Roman"/>
          <w:b/>
          <w:sz w:val="24"/>
          <w:szCs w:val="24"/>
        </w:rPr>
        <w:t>90/5. maddesinde</w:t>
      </w:r>
      <w:r w:rsidRPr="0074153A">
        <w:rPr>
          <w:rFonts w:ascii="Times New Roman" w:eastAsia="ヒラギノ明朝 Pro W3" w:hAnsi="Times New Roman" w:cs="Times New Roman"/>
          <w:sz w:val="24"/>
          <w:szCs w:val="24"/>
        </w:rPr>
        <w:t xml:space="preserve">; "Usulüne göre yürürlüğe konulmuş Milletlerarası </w:t>
      </w:r>
      <w:proofErr w:type="spellStart"/>
      <w:r w:rsidRPr="0074153A">
        <w:rPr>
          <w:rFonts w:ascii="Times New Roman" w:eastAsia="ヒラギノ明朝 Pro W3" w:hAnsi="Times New Roman" w:cs="Times New Roman"/>
          <w:sz w:val="24"/>
          <w:szCs w:val="24"/>
        </w:rPr>
        <w:t>andlaşmalar</w:t>
      </w:r>
      <w:proofErr w:type="spellEnd"/>
      <w:r w:rsidRPr="0074153A">
        <w:rPr>
          <w:rFonts w:ascii="Times New Roman" w:eastAsia="ヒラギノ明朝 Pro W3" w:hAnsi="Times New Roman" w:cs="Times New Roman"/>
          <w:sz w:val="24"/>
          <w:szCs w:val="24"/>
        </w:rPr>
        <w:t xml:space="preserve"> kanun hükmündedir. Bunlar hakkında Anayasaya aykırılık iddiası ile Anayasa Mahkemesine başvurulamaz. Usulüne göre yürürlüğe konulmuş temel hak ve özgürlüklere ilişkin milletlerarası </w:t>
      </w:r>
      <w:proofErr w:type="spellStart"/>
      <w:r w:rsidRPr="0074153A">
        <w:rPr>
          <w:rFonts w:ascii="Times New Roman" w:eastAsia="ヒラギノ明朝 Pro W3" w:hAnsi="Times New Roman" w:cs="Times New Roman"/>
          <w:sz w:val="24"/>
          <w:szCs w:val="24"/>
        </w:rPr>
        <w:t>andlaşmalarla</w:t>
      </w:r>
      <w:proofErr w:type="spellEnd"/>
      <w:r w:rsidRPr="0074153A">
        <w:rPr>
          <w:rFonts w:ascii="Times New Roman" w:eastAsia="ヒラギノ明朝 Pro W3" w:hAnsi="Times New Roman" w:cs="Times New Roman"/>
          <w:sz w:val="24"/>
          <w:szCs w:val="24"/>
        </w:rPr>
        <w:t xml:space="preserve"> kanunların aynı konuda farklı hükümler içermesi nedeniyle çıkabilecek uyuşmazlıklarda milletlerarası </w:t>
      </w:r>
      <w:proofErr w:type="spellStart"/>
      <w:r w:rsidRPr="0074153A">
        <w:rPr>
          <w:rFonts w:ascii="Times New Roman" w:eastAsia="ヒラギノ明朝 Pro W3" w:hAnsi="Times New Roman" w:cs="Times New Roman"/>
          <w:sz w:val="24"/>
          <w:szCs w:val="24"/>
        </w:rPr>
        <w:t>andlaşma</w:t>
      </w:r>
      <w:proofErr w:type="spellEnd"/>
      <w:r w:rsidRPr="0074153A">
        <w:rPr>
          <w:rFonts w:ascii="Times New Roman" w:eastAsia="ヒラギノ明朝 Pro W3" w:hAnsi="Times New Roman" w:cs="Times New Roman"/>
          <w:sz w:val="24"/>
          <w:szCs w:val="24"/>
        </w:rPr>
        <w:t xml:space="preserve"> hükümleri esas alınır." hükümleri yer almaktadır.</w:t>
      </w:r>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74153A">
        <w:rPr>
          <w:rFonts w:ascii="Times New Roman" w:eastAsia="ヒラギノ明朝 Pro W3" w:hAnsi="Times New Roman" w:cs="Times New Roman"/>
          <w:sz w:val="24"/>
          <w:szCs w:val="24"/>
        </w:rPr>
        <w:t xml:space="preserve">         Ülkemizce 16.02.1950 tarih ve 5543 sayılı Kanun ile kabul edilerek 18.02.1950 </w:t>
      </w:r>
      <w:proofErr w:type="gramStart"/>
      <w:r w:rsidRPr="0074153A">
        <w:rPr>
          <w:rFonts w:ascii="Times New Roman" w:eastAsia="ヒラギノ明朝 Pro W3" w:hAnsi="Times New Roman" w:cs="Times New Roman"/>
          <w:sz w:val="24"/>
          <w:szCs w:val="24"/>
        </w:rPr>
        <w:t>tarih  ve</w:t>
      </w:r>
      <w:proofErr w:type="gramEnd"/>
      <w:r w:rsidRPr="0074153A">
        <w:rPr>
          <w:rFonts w:ascii="Times New Roman" w:eastAsia="ヒラギノ明朝 Pro W3" w:hAnsi="Times New Roman" w:cs="Times New Roman"/>
          <w:sz w:val="24"/>
          <w:szCs w:val="24"/>
        </w:rPr>
        <w:t xml:space="preserve"> 7346 sayılı resmi gazetede yayımlanan 2 </w:t>
      </w:r>
      <w:proofErr w:type="spellStart"/>
      <w:r w:rsidRPr="0074153A">
        <w:rPr>
          <w:rFonts w:ascii="Times New Roman" w:eastAsia="ヒラギノ明朝 Pro W3" w:hAnsi="Times New Roman" w:cs="Times New Roman"/>
          <w:sz w:val="24"/>
          <w:szCs w:val="24"/>
        </w:rPr>
        <w:t>No’lu</w:t>
      </w:r>
      <w:proofErr w:type="spellEnd"/>
      <w:r w:rsidRPr="0074153A">
        <w:rPr>
          <w:rFonts w:ascii="Times New Roman" w:eastAsia="ヒラギノ明朝 Pro W3" w:hAnsi="Times New Roman" w:cs="Times New Roman"/>
          <w:sz w:val="24"/>
          <w:szCs w:val="24"/>
        </w:rPr>
        <w:t xml:space="preserve"> ILO İşsizlik Sözleşmesinde işsizliği önlemeye ilişkin hükümlere yer verilmiştir. </w:t>
      </w:r>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74153A">
        <w:rPr>
          <w:rFonts w:ascii="Times New Roman" w:eastAsia="ヒラギノ明朝 Pro W3" w:hAnsi="Times New Roman" w:cs="Times New Roman"/>
          <w:sz w:val="24"/>
          <w:szCs w:val="24"/>
        </w:rPr>
        <w:t xml:space="preserve">         06.4.1949 gün ve 9119 sayılı Bakanlar Kurulu Kararı uyarınca 27.5.1949 gün ve 7217 sayılı Resmi </w:t>
      </w:r>
      <w:proofErr w:type="spellStart"/>
      <w:r w:rsidRPr="0074153A">
        <w:rPr>
          <w:rFonts w:ascii="Times New Roman" w:eastAsia="ヒラギノ明朝 Pro W3" w:hAnsi="Times New Roman" w:cs="Times New Roman"/>
          <w:sz w:val="24"/>
          <w:szCs w:val="24"/>
        </w:rPr>
        <w:t>Gazete'de</w:t>
      </w:r>
      <w:proofErr w:type="spellEnd"/>
      <w:r w:rsidRPr="0074153A">
        <w:rPr>
          <w:rFonts w:ascii="Times New Roman" w:eastAsia="ヒラギノ明朝 Pro W3" w:hAnsi="Times New Roman" w:cs="Times New Roman"/>
          <w:sz w:val="24"/>
          <w:szCs w:val="24"/>
        </w:rPr>
        <w:t xml:space="preserve"> yayımlanan </w:t>
      </w:r>
      <w:r w:rsidRPr="00B30631">
        <w:rPr>
          <w:rFonts w:ascii="Times New Roman" w:eastAsia="ヒラギノ明朝 Pro W3" w:hAnsi="Times New Roman" w:cs="Times New Roman"/>
          <w:b/>
          <w:sz w:val="24"/>
          <w:szCs w:val="24"/>
        </w:rPr>
        <w:t>Birleşmiş Milletler İnsan Hakları Evrensel Beyannamesi'nin:</w:t>
      </w:r>
      <w:r w:rsidRPr="0074153A">
        <w:rPr>
          <w:rFonts w:ascii="Times New Roman" w:eastAsia="ヒラギノ明朝 Pro W3" w:hAnsi="Times New Roman" w:cs="Times New Roman"/>
          <w:sz w:val="24"/>
          <w:szCs w:val="24"/>
        </w:rPr>
        <w:t xml:space="preserve"> 23. maddesinde; " 1. Herkesin çalışma, işini serbestçe seçme, adaletli ve elverişli koşullarda çalışma ve işsizliğe karşı korunma hakkı vardır.” hükmü yer almaktadır. </w:t>
      </w:r>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B30631">
        <w:rPr>
          <w:rFonts w:ascii="Times New Roman" w:eastAsia="ヒラギノ明朝 Pro W3" w:hAnsi="Times New Roman" w:cs="Times New Roman"/>
          <w:b/>
          <w:sz w:val="24"/>
          <w:szCs w:val="24"/>
        </w:rPr>
        <w:t xml:space="preserve">     Avrupa Sosyal Şartı</w:t>
      </w:r>
      <w:r w:rsidRPr="0074153A">
        <w:rPr>
          <w:rFonts w:ascii="Times New Roman" w:eastAsia="ヒラギノ明朝 Pro W3" w:hAnsi="Times New Roman" w:cs="Times New Roman"/>
          <w:sz w:val="24"/>
          <w:szCs w:val="24"/>
        </w:rPr>
        <w:t xml:space="preserve">'nın: 1. bölümünün 2. maddesinde; "Tüm çalışanların adil çalışma koşullarına sahip olma hakkı vardır."; 4. maddesinde; "Tüm çalışanların, kendileri ve ailelerine iyi bir yaşam düzeyi sağlamak için yeterli adil bir ücret alma hakkı vardır." 20. maddesinde; "Akit Taraflar, istihdam ve meslek konularında cinsiyete dayalı ayrım yapılmaksızın fırsat eşitliği ve eşit muamele görme hakkının etkili bir biçimde kullanımını sağlamak amacıyla, bu hakkı tanımayı ve bunun aşağıdaki alanlarda uygulanmasını sağlamak ve teşvik etmek için uygun önlemler almayı taahhüt ederler; a- İşe giriş, işten çıkarılmaya karşı korunma ve yeniden işe yerleştirilme; b- Mesleki yönlendirme, eğitim, yeniden eğitim ve </w:t>
      </w:r>
      <w:proofErr w:type="gramStart"/>
      <w:r w:rsidRPr="0074153A">
        <w:rPr>
          <w:rFonts w:ascii="Times New Roman" w:eastAsia="ヒラギノ明朝 Pro W3" w:hAnsi="Times New Roman" w:cs="Times New Roman"/>
          <w:sz w:val="24"/>
          <w:szCs w:val="24"/>
        </w:rPr>
        <w:t>rehabilitasyon</w:t>
      </w:r>
      <w:proofErr w:type="gramEnd"/>
      <w:r w:rsidRPr="0074153A">
        <w:rPr>
          <w:rFonts w:ascii="Times New Roman" w:eastAsia="ヒラギノ明朝 Pro W3" w:hAnsi="Times New Roman" w:cs="Times New Roman"/>
          <w:sz w:val="24"/>
          <w:szCs w:val="24"/>
        </w:rPr>
        <w:t xml:space="preserve">; c -İstihdam koşulları ve ücreti de kapsayan çalışma koşulları; Yükselmeyi de kapsayan meslekte ilerleme." hükümlerine yer verilmiştir. </w:t>
      </w:r>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74153A">
        <w:rPr>
          <w:rFonts w:ascii="Times New Roman" w:eastAsia="ヒラギノ明朝 Pro W3" w:hAnsi="Times New Roman" w:cs="Times New Roman"/>
          <w:sz w:val="24"/>
          <w:szCs w:val="24"/>
        </w:rPr>
        <w:t xml:space="preserve">      Diğer yandan, </w:t>
      </w:r>
      <w:r>
        <w:rPr>
          <w:rFonts w:ascii="Times New Roman" w:eastAsia="ヒラギノ明朝 Pro W3" w:hAnsi="Times New Roman" w:cs="Times New Roman"/>
          <w:sz w:val="24"/>
          <w:szCs w:val="24"/>
        </w:rPr>
        <w:t>ü</w:t>
      </w:r>
      <w:r w:rsidRPr="0074153A">
        <w:rPr>
          <w:rFonts w:ascii="Times New Roman" w:eastAsia="ヒラギノ明朝 Pro W3" w:hAnsi="Times New Roman" w:cs="Times New Roman"/>
          <w:sz w:val="24"/>
          <w:szCs w:val="24"/>
        </w:rPr>
        <w:t xml:space="preserve">lkemizde son dönemde </w:t>
      </w:r>
      <w:proofErr w:type="spellStart"/>
      <w:r w:rsidRPr="0074153A">
        <w:rPr>
          <w:rFonts w:ascii="Times New Roman" w:eastAsia="ヒラギノ明朝 Pro W3" w:hAnsi="Times New Roman" w:cs="Times New Roman"/>
          <w:sz w:val="24"/>
          <w:szCs w:val="24"/>
        </w:rPr>
        <w:t>fetö</w:t>
      </w:r>
      <w:proofErr w:type="spellEnd"/>
      <w:r w:rsidRPr="0074153A">
        <w:rPr>
          <w:rFonts w:ascii="Times New Roman" w:eastAsia="ヒラギノ明朝 Pro W3" w:hAnsi="Times New Roman" w:cs="Times New Roman"/>
          <w:sz w:val="24"/>
          <w:szCs w:val="24"/>
        </w:rPr>
        <w:t xml:space="preserve"> terör örgütüne mensup olduğu tespit edilen çok sayıda kamu personelinin KHK’lerle kamu görevinden ihraç edildiği dikkate alındığında, kamuda yetişmiş kalifiye personele ihtiyaç bulunduğu şüphesizdir.</w:t>
      </w:r>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74153A">
        <w:rPr>
          <w:rFonts w:ascii="Times New Roman" w:eastAsia="ヒラギノ明朝 Pro W3" w:hAnsi="Times New Roman" w:cs="Times New Roman"/>
          <w:sz w:val="24"/>
          <w:szCs w:val="24"/>
        </w:rPr>
        <w:t xml:space="preserve">      </w:t>
      </w:r>
      <w:proofErr w:type="gramStart"/>
      <w:r w:rsidRPr="0074153A">
        <w:rPr>
          <w:rFonts w:ascii="Times New Roman" w:eastAsia="ヒラギノ明朝 Pro W3" w:hAnsi="Times New Roman" w:cs="Times New Roman"/>
          <w:sz w:val="24"/>
          <w:szCs w:val="24"/>
        </w:rPr>
        <w:t xml:space="preserve">Bu bağlamda, </w:t>
      </w:r>
      <w:r>
        <w:rPr>
          <w:rFonts w:ascii="Times New Roman" w:eastAsia="ヒラギノ明朝 Pro W3" w:hAnsi="Times New Roman" w:cs="Times New Roman"/>
          <w:sz w:val="24"/>
          <w:szCs w:val="24"/>
        </w:rPr>
        <w:t>kamu kurumları</w:t>
      </w:r>
      <w:r w:rsidRPr="0074153A">
        <w:rPr>
          <w:rFonts w:ascii="Times New Roman" w:eastAsia="ヒラギノ明朝 Pro W3" w:hAnsi="Times New Roman" w:cs="Times New Roman"/>
          <w:sz w:val="24"/>
          <w:szCs w:val="24"/>
        </w:rPr>
        <w:t xml:space="preserve"> bünyesinde </w:t>
      </w:r>
      <w:r>
        <w:rPr>
          <w:rFonts w:ascii="Times New Roman" w:eastAsia="ヒラギノ明朝 Pro W3" w:hAnsi="Times New Roman" w:cs="Times New Roman"/>
          <w:sz w:val="24"/>
          <w:szCs w:val="24"/>
        </w:rPr>
        <w:t xml:space="preserve">asli ve sürekli kamu görevinin ifasında </w:t>
      </w:r>
      <w:r w:rsidRPr="0074153A">
        <w:rPr>
          <w:rFonts w:ascii="Times New Roman" w:eastAsia="ヒラギノ明朝 Pro W3" w:hAnsi="Times New Roman" w:cs="Times New Roman"/>
          <w:sz w:val="24"/>
          <w:szCs w:val="24"/>
        </w:rPr>
        <w:t>uzun yıllar görev yapmış ol</w:t>
      </w:r>
      <w:r>
        <w:rPr>
          <w:rFonts w:ascii="Times New Roman" w:eastAsia="ヒラギノ明朝 Pro W3" w:hAnsi="Times New Roman" w:cs="Times New Roman"/>
          <w:sz w:val="24"/>
          <w:szCs w:val="24"/>
        </w:rPr>
        <w:t>an 4/</w:t>
      </w:r>
      <w:proofErr w:type="spellStart"/>
      <w:r>
        <w:rPr>
          <w:rFonts w:ascii="Times New Roman" w:eastAsia="ヒラギノ明朝 Pro W3" w:hAnsi="Times New Roman" w:cs="Times New Roman"/>
          <w:sz w:val="24"/>
          <w:szCs w:val="24"/>
        </w:rPr>
        <w:t>C’li</w:t>
      </w:r>
      <w:proofErr w:type="spellEnd"/>
      <w:r>
        <w:rPr>
          <w:rFonts w:ascii="Times New Roman" w:eastAsia="ヒラギノ明朝 Pro W3" w:hAnsi="Times New Roman" w:cs="Times New Roman"/>
          <w:sz w:val="24"/>
          <w:szCs w:val="24"/>
        </w:rPr>
        <w:t xml:space="preserve"> personelin</w:t>
      </w:r>
      <w:r w:rsidRPr="0074153A">
        <w:rPr>
          <w:rFonts w:ascii="Times New Roman" w:eastAsia="ヒラギノ明朝 Pro W3" w:hAnsi="Times New Roman" w:cs="Times New Roman"/>
          <w:sz w:val="24"/>
          <w:szCs w:val="24"/>
        </w:rPr>
        <w:t>, hak</w:t>
      </w:r>
      <w:r>
        <w:rPr>
          <w:rFonts w:ascii="Times New Roman" w:eastAsia="ヒラギノ明朝 Pro W3" w:hAnsi="Times New Roman" w:cs="Times New Roman"/>
          <w:sz w:val="24"/>
          <w:szCs w:val="24"/>
        </w:rPr>
        <w:t>lar</w:t>
      </w:r>
      <w:r w:rsidRPr="0074153A">
        <w:rPr>
          <w:rFonts w:ascii="Times New Roman" w:eastAsia="ヒラギノ明朝 Pro W3" w:hAnsi="Times New Roman" w:cs="Times New Roman"/>
          <w:sz w:val="24"/>
          <w:szCs w:val="24"/>
        </w:rPr>
        <w:t>ında herhangi bir disiplin soruşturması yapıl</w:t>
      </w:r>
      <w:r>
        <w:rPr>
          <w:rFonts w:ascii="Times New Roman" w:eastAsia="ヒラギノ明朝 Pro W3" w:hAnsi="Times New Roman" w:cs="Times New Roman"/>
          <w:sz w:val="24"/>
          <w:szCs w:val="24"/>
        </w:rPr>
        <w:t>ıp yapıl</w:t>
      </w:r>
      <w:r w:rsidRPr="0074153A">
        <w:rPr>
          <w:rFonts w:ascii="Times New Roman" w:eastAsia="ヒラギノ明朝 Pro W3" w:hAnsi="Times New Roman" w:cs="Times New Roman"/>
          <w:sz w:val="24"/>
          <w:szCs w:val="24"/>
        </w:rPr>
        <w:t>madığı</w:t>
      </w:r>
      <w:r>
        <w:rPr>
          <w:rFonts w:ascii="Times New Roman" w:eastAsia="ヒラギノ明朝 Pro W3" w:hAnsi="Times New Roman" w:cs="Times New Roman"/>
          <w:sz w:val="24"/>
          <w:szCs w:val="24"/>
        </w:rPr>
        <w:t>na</w:t>
      </w:r>
      <w:r w:rsidRPr="0074153A">
        <w:rPr>
          <w:rFonts w:ascii="Times New Roman" w:eastAsia="ヒラギノ明朝 Pro W3" w:hAnsi="Times New Roman" w:cs="Times New Roman"/>
          <w:sz w:val="24"/>
          <w:szCs w:val="24"/>
        </w:rPr>
        <w:t>, görevinde başarısızlığına veya hizmetine ihtiyaç duyulmadığına yönelik hukuken kabul edilebilir somut bir gerekçe bulun</w:t>
      </w:r>
      <w:r>
        <w:rPr>
          <w:rFonts w:ascii="Times New Roman" w:eastAsia="ヒラギノ明朝 Pro W3" w:hAnsi="Times New Roman" w:cs="Times New Roman"/>
          <w:sz w:val="24"/>
          <w:szCs w:val="24"/>
        </w:rPr>
        <w:t>up bulunmadığına bakılmaksızın sa</w:t>
      </w:r>
      <w:r w:rsidRPr="0074153A">
        <w:rPr>
          <w:rFonts w:ascii="Times New Roman" w:eastAsia="ヒラギノ明朝 Pro W3" w:hAnsi="Times New Roman" w:cs="Times New Roman"/>
          <w:sz w:val="24"/>
          <w:szCs w:val="24"/>
        </w:rPr>
        <w:t xml:space="preserve">lt yaşlılık </w:t>
      </w:r>
      <w:r>
        <w:rPr>
          <w:rFonts w:ascii="Times New Roman" w:eastAsia="ヒラギノ明朝 Pro W3" w:hAnsi="Times New Roman" w:cs="Times New Roman"/>
          <w:sz w:val="24"/>
          <w:szCs w:val="24"/>
        </w:rPr>
        <w:t xml:space="preserve">ya da </w:t>
      </w:r>
      <w:r w:rsidRPr="0074153A">
        <w:rPr>
          <w:rFonts w:ascii="Times New Roman" w:eastAsia="ヒラギノ明朝 Pro W3" w:hAnsi="Times New Roman" w:cs="Times New Roman"/>
          <w:sz w:val="24"/>
          <w:szCs w:val="24"/>
        </w:rPr>
        <w:t>malullük aylığına hak kazanma</w:t>
      </w:r>
      <w:r>
        <w:rPr>
          <w:rFonts w:ascii="Times New Roman" w:eastAsia="ヒラギノ明朝 Pro W3" w:hAnsi="Times New Roman" w:cs="Times New Roman"/>
          <w:sz w:val="24"/>
          <w:szCs w:val="24"/>
        </w:rPr>
        <w:t>lar</w:t>
      </w:r>
      <w:r w:rsidRPr="0074153A">
        <w:rPr>
          <w:rFonts w:ascii="Times New Roman" w:eastAsia="ヒラギノ明朝 Pro W3" w:hAnsi="Times New Roman" w:cs="Times New Roman"/>
          <w:sz w:val="24"/>
          <w:szCs w:val="24"/>
        </w:rPr>
        <w:t>ı nedeniyle hizmet ak</w:t>
      </w:r>
      <w:r>
        <w:rPr>
          <w:rFonts w:ascii="Times New Roman" w:eastAsia="ヒラギノ明朝 Pro W3" w:hAnsi="Times New Roman" w:cs="Times New Roman"/>
          <w:sz w:val="24"/>
          <w:szCs w:val="24"/>
        </w:rPr>
        <w:t>itler</w:t>
      </w:r>
      <w:r w:rsidRPr="0074153A">
        <w:rPr>
          <w:rFonts w:ascii="Times New Roman" w:eastAsia="ヒラギノ明朝 Pro W3" w:hAnsi="Times New Roman" w:cs="Times New Roman"/>
          <w:sz w:val="24"/>
          <w:szCs w:val="24"/>
        </w:rPr>
        <w:t>inin sonlandırılmasın</w:t>
      </w:r>
      <w:r>
        <w:rPr>
          <w:rFonts w:ascii="Times New Roman" w:eastAsia="ヒラギノ明朝 Pro W3" w:hAnsi="Times New Roman" w:cs="Times New Roman"/>
          <w:sz w:val="24"/>
          <w:szCs w:val="24"/>
        </w:rPr>
        <w:t>d</w:t>
      </w:r>
      <w:r w:rsidRPr="0074153A">
        <w:rPr>
          <w:rFonts w:ascii="Times New Roman" w:eastAsia="ヒラギノ明朝 Pro W3" w:hAnsi="Times New Roman" w:cs="Times New Roman"/>
          <w:sz w:val="24"/>
          <w:szCs w:val="24"/>
        </w:rPr>
        <w:t xml:space="preserve">a hukuka uyarlık bulunmadığı açıktır. </w:t>
      </w:r>
      <w:proofErr w:type="gramEnd"/>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74153A">
        <w:rPr>
          <w:rFonts w:ascii="Times New Roman" w:eastAsia="ヒラギノ明朝 Pro W3" w:hAnsi="Times New Roman" w:cs="Times New Roman"/>
          <w:sz w:val="24"/>
          <w:szCs w:val="24"/>
        </w:rPr>
        <w:t xml:space="preserve">      4/C statüsünde</w:t>
      </w:r>
      <w:r>
        <w:rPr>
          <w:rFonts w:ascii="Times New Roman" w:eastAsia="ヒラギノ明朝 Pro W3" w:hAnsi="Times New Roman" w:cs="Times New Roman"/>
          <w:sz w:val="24"/>
          <w:szCs w:val="24"/>
        </w:rPr>
        <w:t xml:space="preserve"> görev yapan personel,</w:t>
      </w:r>
      <w:r w:rsidRPr="0074153A">
        <w:rPr>
          <w:rFonts w:ascii="Times New Roman" w:eastAsia="ヒラギノ明朝 Pro W3" w:hAnsi="Times New Roman" w:cs="Times New Roman"/>
          <w:sz w:val="24"/>
          <w:szCs w:val="24"/>
        </w:rPr>
        <w:t xml:space="preserve"> her yıl yenilenen hizmet sözleşmeleri ile asli ve sürekli kamu hizmetinin ifasında yıllarca hizmet vermiştir. Buna karşılık, diğer 4/A (memur) ve 4/B (sözleşmeli personel) statüsünde çalışan kamu görevlileri gibi 65 yaşına kadar çalışma hakkı tanınması gerekmekte iken, salt prim ödeme gün sayısı itibarıyla yaşlılık aylığı almaya hak kazandığı gerekçesiyle erken yaşta hizmet akdinin sonlandırılması eşitlik ilkesine aykırıdır. </w:t>
      </w:r>
    </w:p>
    <w:p w:rsidR="0074153A" w:rsidRPr="0074153A" w:rsidRDefault="0074153A" w:rsidP="0074153A">
      <w:pPr>
        <w:spacing w:after="0" w:line="240" w:lineRule="auto"/>
        <w:ind w:firstLine="708"/>
        <w:jc w:val="both"/>
        <w:rPr>
          <w:rFonts w:ascii="Times New Roman" w:eastAsia="ヒラギノ明朝 Pro W3" w:hAnsi="Times New Roman" w:cs="Times New Roman"/>
          <w:b/>
          <w:sz w:val="24"/>
          <w:szCs w:val="24"/>
          <w:u w:val="single"/>
        </w:rPr>
      </w:pPr>
      <w:r w:rsidRPr="0074153A">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Nitekim, yaşlılık aylığı almaya hak kazandığı için hizmet akdi sonlandırılan bir 4/</w:t>
      </w:r>
      <w:proofErr w:type="spellStart"/>
      <w:r>
        <w:rPr>
          <w:rFonts w:ascii="Times New Roman" w:eastAsia="ヒラギノ明朝 Pro W3" w:hAnsi="Times New Roman" w:cs="Times New Roman"/>
          <w:sz w:val="24"/>
          <w:szCs w:val="24"/>
        </w:rPr>
        <w:t>C’li</w:t>
      </w:r>
      <w:proofErr w:type="spellEnd"/>
      <w:r>
        <w:rPr>
          <w:rFonts w:ascii="Times New Roman" w:eastAsia="ヒラギノ明朝 Pro W3" w:hAnsi="Times New Roman" w:cs="Times New Roman"/>
          <w:sz w:val="24"/>
          <w:szCs w:val="24"/>
        </w:rPr>
        <w:t xml:space="preserve"> personel tarafından açılan davada, </w:t>
      </w:r>
      <w:r w:rsidRPr="0074153A">
        <w:rPr>
          <w:rFonts w:ascii="Times New Roman" w:eastAsia="ヒラギノ明朝 Pro W3" w:hAnsi="Times New Roman" w:cs="Times New Roman"/>
          <w:b/>
          <w:sz w:val="24"/>
          <w:szCs w:val="24"/>
          <w:u w:val="single"/>
        </w:rPr>
        <w:t>Bursa 1. İdare Mahkemesinin 2011/214 E</w:t>
      </w:r>
      <w:proofErr w:type="gramStart"/>
      <w:r w:rsidRPr="0074153A">
        <w:rPr>
          <w:rFonts w:ascii="Times New Roman" w:eastAsia="ヒラギノ明朝 Pro W3" w:hAnsi="Times New Roman" w:cs="Times New Roman"/>
          <w:b/>
          <w:sz w:val="24"/>
          <w:szCs w:val="24"/>
          <w:u w:val="single"/>
        </w:rPr>
        <w:t>.,</w:t>
      </w:r>
      <w:proofErr w:type="gramEnd"/>
      <w:r w:rsidRPr="0074153A">
        <w:rPr>
          <w:rFonts w:ascii="Times New Roman" w:eastAsia="ヒラギノ明朝 Pro W3" w:hAnsi="Times New Roman" w:cs="Times New Roman"/>
          <w:b/>
          <w:sz w:val="24"/>
          <w:szCs w:val="24"/>
          <w:u w:val="single"/>
        </w:rPr>
        <w:t xml:space="preserve"> 2011/1082 K. sayılı ve 29.09.2011 tarihli iptal kararının onanmasına ilişkin ekte sunulan DANIŞTAY 12. DAİRESİNİN 2012/1340 E., 2014/2763 K. SAYILI VE 16.04.2014 TARİHLİ KARARI DA BU YÖNDEDİR:</w:t>
      </w:r>
    </w:p>
    <w:p w:rsidR="0074153A" w:rsidRPr="0074153A" w:rsidRDefault="0074153A" w:rsidP="0074153A">
      <w:pPr>
        <w:spacing w:after="0" w:line="240" w:lineRule="auto"/>
        <w:ind w:firstLine="708"/>
        <w:jc w:val="both"/>
        <w:rPr>
          <w:rFonts w:ascii="Times New Roman" w:eastAsia="ヒラギノ明朝 Pro W3" w:hAnsi="Times New Roman" w:cs="Times New Roman"/>
          <w:sz w:val="24"/>
          <w:szCs w:val="24"/>
        </w:rPr>
      </w:pPr>
      <w:r w:rsidRPr="0074153A">
        <w:rPr>
          <w:rFonts w:ascii="Times New Roman" w:eastAsia="ヒラギノ明朝 Pro W3" w:hAnsi="Times New Roman" w:cs="Times New Roman"/>
          <w:sz w:val="24"/>
          <w:szCs w:val="24"/>
        </w:rPr>
        <w:lastRenderedPageBreak/>
        <w:t xml:space="preserve">     Bursa 1. İdare Mahkemesinin 2011/214 E. sayılı ve 23.06.2011 tarihli kararıyla önce işlemin yürütmesi durdurulmuş, akabinde ise Bursa 1. İdare Mahkemesinin 2011/214 E</w:t>
      </w:r>
      <w:proofErr w:type="gramStart"/>
      <w:r w:rsidRPr="0074153A">
        <w:rPr>
          <w:rFonts w:ascii="Times New Roman" w:eastAsia="ヒラギノ明朝 Pro W3" w:hAnsi="Times New Roman" w:cs="Times New Roman"/>
          <w:sz w:val="24"/>
          <w:szCs w:val="24"/>
        </w:rPr>
        <w:t>.,</w:t>
      </w:r>
      <w:proofErr w:type="gramEnd"/>
      <w:r w:rsidRPr="0074153A">
        <w:rPr>
          <w:rFonts w:ascii="Times New Roman" w:eastAsia="ヒラギノ明朝 Pro W3" w:hAnsi="Times New Roman" w:cs="Times New Roman"/>
          <w:sz w:val="24"/>
          <w:szCs w:val="24"/>
        </w:rPr>
        <w:t xml:space="preserve"> 2011/1082 K. sayılı ve 29.09.2011 tarihli kararı ile iptal edilmiştir. </w:t>
      </w:r>
    </w:p>
    <w:p w:rsidR="0074153A" w:rsidRPr="0074153A" w:rsidRDefault="0074153A" w:rsidP="0074153A">
      <w:pPr>
        <w:spacing w:after="0" w:line="240" w:lineRule="auto"/>
        <w:ind w:firstLine="708"/>
        <w:jc w:val="both"/>
        <w:rPr>
          <w:rFonts w:ascii="Times New Roman" w:eastAsia="ヒラギノ明朝 Pro W3" w:hAnsi="Times New Roman" w:cs="Times New Roman"/>
          <w:b/>
          <w:sz w:val="24"/>
          <w:szCs w:val="24"/>
        </w:rPr>
      </w:pPr>
      <w:r w:rsidRPr="0074153A">
        <w:rPr>
          <w:rFonts w:ascii="Times New Roman" w:eastAsia="ヒラギノ明朝 Pro W3" w:hAnsi="Times New Roman" w:cs="Times New Roman"/>
          <w:sz w:val="24"/>
          <w:szCs w:val="24"/>
        </w:rPr>
        <w:t xml:space="preserve">    </w:t>
      </w:r>
      <w:proofErr w:type="gramStart"/>
      <w:r w:rsidRPr="0074153A">
        <w:rPr>
          <w:rFonts w:ascii="Times New Roman" w:eastAsia="ヒラギノ明朝 Pro W3" w:hAnsi="Times New Roman" w:cs="Times New Roman"/>
          <w:sz w:val="24"/>
          <w:szCs w:val="24"/>
        </w:rPr>
        <w:t xml:space="preserve">Kararın gerekçesinde; </w:t>
      </w:r>
      <w:r w:rsidRPr="0074153A">
        <w:rPr>
          <w:rFonts w:ascii="Times New Roman" w:eastAsia="ヒラギノ明朝 Pro W3" w:hAnsi="Times New Roman" w:cs="Times New Roman"/>
          <w:b/>
          <w:sz w:val="24"/>
          <w:szCs w:val="24"/>
          <w:u w:val="single"/>
        </w:rPr>
        <w:t>“…Dava dosyasının incelenmesinden; davacının 1990 yılından bu yana Bursa Bölge Müdürlüğü emrinde 657 Sayılı Devlet Memurları Kanunu'nun 4/C bendi uyarınca geçici personel olarak görev yaptığı ve her yıl hizmet sözleşmesinin yenilendiği, davacı ile davalı idare arasında en son sözleşmenin, 17.5.2010-24.12.2010 tarihleri arasını kapsayacak şekilde 17.5.2010 tarihinde imzalandığı ve 24.12.2010 tarihinde sona erdiği, sözleşmesinin sona ermesi üzerine 5510 Sayılı Sosyal Sigortalar ve Genel Sağlık Sigortası Kanunu'na göre yaşlılık aylığını hak etmesi sebebiyle sözleşmesinin yenilenmediği anlaşılmaktadır.  …..</w:t>
      </w:r>
      <w:proofErr w:type="gramEnd"/>
      <w:r w:rsidRPr="0074153A">
        <w:rPr>
          <w:rFonts w:ascii="Times New Roman" w:eastAsia="ヒラギノ明朝 Pro W3" w:hAnsi="Times New Roman" w:cs="Times New Roman"/>
          <w:b/>
          <w:sz w:val="24"/>
          <w:szCs w:val="24"/>
          <w:u w:val="single"/>
        </w:rPr>
        <w:t>Bu durumda, 1990 yılından bu yana 20 yıldır görev yapan davacının, görevinde başarısızlığına veya hizmetine ihtiyaç duyulmadığına yönelik hukuken kabul edilebilir bir somut tespit bulunmadığı anlaşıldığından hizmet sözleşmesinin sona ermesi üzerine 5510 Sayılı Kanunu'na göre yaşlılık aylığını hak etmesi sebebiyle sözleşmesinin yenilenmemesine dair işlemde kamu yararı ve hizmet gerekleri bakımından hukuka uyarlık bulunmadığı sonucuna varılmaktadır…</w:t>
      </w:r>
      <w:r w:rsidRPr="0074153A">
        <w:rPr>
          <w:rFonts w:ascii="Times New Roman" w:eastAsia="ヒラギノ明朝 Pro W3" w:hAnsi="Times New Roman" w:cs="Times New Roman"/>
          <w:sz w:val="24"/>
          <w:szCs w:val="24"/>
        </w:rPr>
        <w:t xml:space="preserve">” denilmiştir. </w:t>
      </w:r>
      <w:r w:rsidRPr="0074153A">
        <w:rPr>
          <w:rFonts w:ascii="Times New Roman" w:eastAsia="ヒラギノ明朝 Pro W3" w:hAnsi="Times New Roman" w:cs="Times New Roman"/>
          <w:b/>
          <w:sz w:val="24"/>
          <w:szCs w:val="24"/>
        </w:rPr>
        <w:t>BAHSİ GEÇEN KARAR, DANIŞTAY 12. DAİRESİNİN 2012/1340 E</w:t>
      </w:r>
      <w:proofErr w:type="gramStart"/>
      <w:r w:rsidRPr="0074153A">
        <w:rPr>
          <w:rFonts w:ascii="Times New Roman" w:eastAsia="ヒラギノ明朝 Pro W3" w:hAnsi="Times New Roman" w:cs="Times New Roman"/>
          <w:b/>
          <w:sz w:val="24"/>
          <w:szCs w:val="24"/>
        </w:rPr>
        <w:t>.,</w:t>
      </w:r>
      <w:proofErr w:type="gramEnd"/>
      <w:r w:rsidRPr="0074153A">
        <w:rPr>
          <w:rFonts w:ascii="Times New Roman" w:eastAsia="ヒラギノ明朝 Pro W3" w:hAnsi="Times New Roman" w:cs="Times New Roman"/>
          <w:b/>
          <w:sz w:val="24"/>
          <w:szCs w:val="24"/>
        </w:rPr>
        <w:t xml:space="preserve"> 2014/2763 K. SAYILI VE 16.04.2014 TARİHLİ KARARI İLE ONANMIŞTIR.</w:t>
      </w:r>
    </w:p>
    <w:p w:rsidR="0074153A" w:rsidRDefault="0074153A" w:rsidP="0074153A">
      <w:pPr>
        <w:spacing w:after="0" w:line="240" w:lineRule="auto"/>
        <w:ind w:firstLine="708"/>
        <w:jc w:val="both"/>
        <w:rPr>
          <w:rFonts w:ascii="Times New Roman" w:eastAsia="ヒラギノ明朝 Pro W3" w:hAnsi="Times New Roman" w:cs="Times New Roman"/>
          <w:b/>
          <w:sz w:val="24"/>
          <w:szCs w:val="24"/>
        </w:rPr>
      </w:pPr>
      <w:r w:rsidRPr="0074153A">
        <w:rPr>
          <w:rFonts w:ascii="Times New Roman" w:eastAsia="ヒラギノ明朝 Pro W3" w:hAnsi="Times New Roman" w:cs="Times New Roman"/>
          <w:b/>
          <w:sz w:val="24"/>
          <w:szCs w:val="24"/>
        </w:rPr>
        <w:t xml:space="preserve">      Ayrıca İstanbul 12. İdare Mahkemesinin 2016/250 E</w:t>
      </w:r>
      <w:proofErr w:type="gramStart"/>
      <w:r w:rsidRPr="0074153A">
        <w:rPr>
          <w:rFonts w:ascii="Times New Roman" w:eastAsia="ヒラギノ明朝 Pro W3" w:hAnsi="Times New Roman" w:cs="Times New Roman"/>
          <w:b/>
          <w:sz w:val="24"/>
          <w:szCs w:val="24"/>
        </w:rPr>
        <w:t>.,</w:t>
      </w:r>
      <w:proofErr w:type="gramEnd"/>
      <w:r w:rsidRPr="0074153A">
        <w:rPr>
          <w:rFonts w:ascii="Times New Roman" w:eastAsia="ヒラギノ明朝 Pro W3" w:hAnsi="Times New Roman" w:cs="Times New Roman"/>
          <w:b/>
          <w:sz w:val="24"/>
          <w:szCs w:val="24"/>
        </w:rPr>
        <w:t xml:space="preserve"> 2017/845 K. sayılı ve 27.04.2017 tarihli </w:t>
      </w:r>
      <w:r>
        <w:rPr>
          <w:rFonts w:ascii="Times New Roman" w:eastAsia="ヒラギノ明朝 Pro W3" w:hAnsi="Times New Roman" w:cs="Times New Roman"/>
          <w:b/>
          <w:sz w:val="24"/>
          <w:szCs w:val="24"/>
        </w:rPr>
        <w:t xml:space="preserve">kararı ile Rize İdare Mahkemesinin 2014/587 E., 2014/712 K. sayılı ve 12.12.2014 tarihli </w:t>
      </w:r>
      <w:r w:rsidRPr="0074153A">
        <w:rPr>
          <w:rFonts w:ascii="Times New Roman" w:eastAsia="ヒラギノ明朝 Pro W3" w:hAnsi="Times New Roman" w:cs="Times New Roman"/>
          <w:b/>
          <w:sz w:val="24"/>
          <w:szCs w:val="24"/>
        </w:rPr>
        <w:t>iptal kararı da bu yöndedir.</w:t>
      </w:r>
    </w:p>
    <w:p w:rsidR="00156DF6" w:rsidRDefault="00156DF6" w:rsidP="0074153A">
      <w:pPr>
        <w:spacing w:after="0" w:line="240" w:lineRule="auto"/>
        <w:ind w:firstLine="708"/>
        <w:jc w:val="both"/>
        <w:rPr>
          <w:rFonts w:ascii="Times New Roman" w:eastAsia="ヒラギノ明朝 Pro W3" w:hAnsi="Times New Roman" w:cs="Times New Roman"/>
          <w:b/>
          <w:sz w:val="24"/>
          <w:szCs w:val="24"/>
        </w:rPr>
      </w:pPr>
    </w:p>
    <w:p w:rsidR="00156DF6" w:rsidRDefault="00156DF6" w:rsidP="0074153A">
      <w:pPr>
        <w:spacing w:after="0" w:line="240" w:lineRule="auto"/>
        <w:ind w:firstLine="708"/>
        <w:jc w:val="both"/>
        <w:rPr>
          <w:rFonts w:ascii="Times New Roman" w:eastAsia="ヒラギノ明朝 Pro W3" w:hAnsi="Times New Roman" w:cs="Times New Roman"/>
          <w:b/>
          <w:sz w:val="24"/>
          <w:szCs w:val="24"/>
        </w:rPr>
      </w:pPr>
    </w:p>
    <w:p w:rsidR="00156DF6" w:rsidRDefault="00F836AE" w:rsidP="0074153A">
      <w:pPr>
        <w:spacing w:after="0" w:line="240" w:lineRule="auto"/>
        <w:ind w:firstLine="708"/>
        <w:jc w:val="both"/>
        <w:rPr>
          <w:rFonts w:ascii="Times New Roman" w:eastAsia="ヒラギノ明朝 Pro W3" w:hAnsi="Times New Roman" w:cs="Times New Roman"/>
          <w:sz w:val="24"/>
          <w:szCs w:val="24"/>
        </w:rPr>
      </w:pPr>
      <w:r w:rsidRPr="00F836AE">
        <w:rPr>
          <w:rFonts w:ascii="Times New Roman" w:eastAsia="ヒラギノ明朝 Pro W3" w:hAnsi="Times New Roman" w:cs="Times New Roman"/>
          <w:b/>
          <w:sz w:val="24"/>
          <w:szCs w:val="24"/>
        </w:rPr>
        <w:t>4-</w:t>
      </w:r>
      <w:r w:rsidR="008F5B74" w:rsidRPr="00E71AA0">
        <w:rPr>
          <w:rFonts w:ascii="Times New Roman" w:eastAsia="ヒラギノ明朝 Pro W3" w:hAnsi="Times New Roman" w:cs="Times New Roman"/>
          <w:sz w:val="24"/>
          <w:szCs w:val="24"/>
        </w:rPr>
        <w:t xml:space="preserve">Dava konusu Karar’ın </w:t>
      </w:r>
      <w:r w:rsidRPr="00E71AA0">
        <w:rPr>
          <w:rFonts w:ascii="Times New Roman" w:eastAsia="ヒラギノ明朝 Pro W3" w:hAnsi="Times New Roman" w:cs="Times New Roman"/>
          <w:sz w:val="24"/>
          <w:szCs w:val="24"/>
        </w:rPr>
        <w:t xml:space="preserve">6. maddesi </w:t>
      </w:r>
      <w:proofErr w:type="gramStart"/>
      <w:r w:rsidRPr="00E71AA0">
        <w:rPr>
          <w:rFonts w:ascii="Times New Roman" w:eastAsia="ヒラギノ明朝 Pro W3" w:hAnsi="Times New Roman" w:cs="Times New Roman"/>
          <w:sz w:val="24"/>
          <w:szCs w:val="24"/>
        </w:rPr>
        <w:t>ile;</w:t>
      </w:r>
      <w:proofErr w:type="gramEnd"/>
      <w:r w:rsidRPr="00E71AA0">
        <w:rPr>
          <w:rFonts w:ascii="Times New Roman" w:eastAsia="ヒラギノ明朝 Pro W3" w:hAnsi="Times New Roman" w:cs="Times New Roman"/>
          <w:sz w:val="24"/>
          <w:szCs w:val="24"/>
        </w:rPr>
        <w:t xml:space="preserve"> Sözleşmeli Personele Ek Ödeme Yapılmasına Dair Karar’a ekli “Sözleşmeli Personel Ek Ödeme Oranları </w:t>
      </w:r>
      <w:proofErr w:type="spellStart"/>
      <w:r w:rsidRPr="00E71AA0">
        <w:rPr>
          <w:rFonts w:ascii="Times New Roman" w:eastAsia="ヒラギノ明朝 Pro W3" w:hAnsi="Times New Roman" w:cs="Times New Roman"/>
          <w:sz w:val="24"/>
          <w:szCs w:val="24"/>
        </w:rPr>
        <w:t>Cetveli”ne</w:t>
      </w:r>
      <w:proofErr w:type="spellEnd"/>
      <w:r w:rsidRPr="00E71AA0">
        <w:rPr>
          <w:rFonts w:ascii="Times New Roman" w:eastAsia="ヒラギノ明朝 Pro W3" w:hAnsi="Times New Roman" w:cs="Times New Roman"/>
          <w:sz w:val="24"/>
          <w:szCs w:val="24"/>
        </w:rPr>
        <w:t xml:space="preserve"> eklenen 18. Sıra</w:t>
      </w:r>
      <w:r w:rsidR="008F5B74" w:rsidRPr="00E71AA0">
        <w:rPr>
          <w:rFonts w:ascii="Times New Roman" w:eastAsia="ヒラギノ明朝 Pro W3" w:hAnsi="Times New Roman" w:cs="Times New Roman"/>
          <w:sz w:val="24"/>
          <w:szCs w:val="24"/>
        </w:rPr>
        <w:t>da</w:t>
      </w:r>
      <w:r w:rsidRPr="00E71AA0">
        <w:rPr>
          <w:rFonts w:ascii="Times New Roman" w:eastAsia="ヒラギノ明朝 Pro W3" w:hAnsi="Times New Roman" w:cs="Times New Roman"/>
          <w:sz w:val="24"/>
          <w:szCs w:val="24"/>
        </w:rPr>
        <w:t>,</w:t>
      </w:r>
      <w:r w:rsidR="008F5B74" w:rsidRPr="00E71AA0">
        <w:rPr>
          <w:rFonts w:ascii="Times New Roman" w:eastAsia="ヒラギノ明朝 Pro W3" w:hAnsi="Times New Roman" w:cs="Times New Roman"/>
          <w:sz w:val="24"/>
          <w:szCs w:val="24"/>
        </w:rPr>
        <w:t xml:space="preserve"> Anketör, İdari Büro Görevlisi ve İdari Destek Görevlisi için %20 ek ödeme oranı belirlenmiştir. Söz konusu düzenleme hukuka aykırı olup, iptali gerekmektedir.</w:t>
      </w:r>
      <w:r w:rsidR="00E71AA0">
        <w:rPr>
          <w:rFonts w:ascii="Times New Roman" w:eastAsia="ヒラギノ明朝 Pro W3" w:hAnsi="Times New Roman" w:cs="Times New Roman"/>
          <w:sz w:val="24"/>
          <w:szCs w:val="24"/>
        </w:rPr>
        <w:t xml:space="preserve"> Şöyle ki;</w:t>
      </w:r>
    </w:p>
    <w:p w:rsidR="00AD6558" w:rsidRDefault="009912BE" w:rsidP="009C4707">
      <w:pPr>
        <w:spacing w:after="0" w:line="240" w:lineRule="auto"/>
        <w:ind w:firstLine="708"/>
        <w:jc w:val="both"/>
      </w:pPr>
      <w:r w:rsidRPr="009912BE">
        <w:rPr>
          <w:rFonts w:ascii="Times New Roman" w:eastAsia="ヒラギノ明朝 Pro W3" w:hAnsi="Times New Roman" w:cs="Times New Roman"/>
          <w:sz w:val="24"/>
          <w:szCs w:val="24"/>
        </w:rPr>
        <w:t>Sözleşmeli Personele Ek Ödeme Yapılmasına Dair Karar</w:t>
      </w:r>
      <w:r>
        <w:rPr>
          <w:rFonts w:ascii="Times New Roman" w:eastAsia="ヒラギノ明朝 Pro W3" w:hAnsi="Times New Roman" w:cs="Times New Roman"/>
          <w:sz w:val="24"/>
          <w:szCs w:val="24"/>
        </w:rPr>
        <w:t xml:space="preserve">’ın 1. Maddesinin 1. Fıkrasının (a) bendinde, </w:t>
      </w:r>
      <w:r w:rsidRPr="009912BE">
        <w:rPr>
          <w:rFonts w:ascii="Times New Roman" w:eastAsia="ヒラギノ明朝 Pro W3" w:hAnsi="Times New Roman" w:cs="Times New Roman"/>
          <w:sz w:val="24"/>
          <w:szCs w:val="24"/>
        </w:rPr>
        <w:t>657 Sayılı Devlet Memurları Kanunu'nun 4</w:t>
      </w:r>
      <w:r>
        <w:rPr>
          <w:rFonts w:ascii="Times New Roman" w:eastAsia="ヒラギノ明朝 Pro W3" w:hAnsi="Times New Roman" w:cs="Times New Roman"/>
          <w:sz w:val="24"/>
          <w:szCs w:val="24"/>
        </w:rPr>
        <w:t xml:space="preserve"> üncü maddesinin (B) fıkrasına göre usulüne uygun olarak vizesi yapılmış sözleşmeli personel pozisyonlarında istihdam edilen sözleşmeli personele, bu karara ekli </w:t>
      </w:r>
      <w:r w:rsidRPr="009912BE">
        <w:rPr>
          <w:rFonts w:ascii="Times New Roman" w:eastAsia="ヒラギノ明朝 Pro W3" w:hAnsi="Times New Roman" w:cs="Times New Roman"/>
          <w:sz w:val="24"/>
          <w:szCs w:val="24"/>
        </w:rPr>
        <w:t xml:space="preserve">“Sözleşmeli Personel Ek Ödeme Oranları </w:t>
      </w:r>
      <w:proofErr w:type="spellStart"/>
      <w:r w:rsidRPr="009912BE">
        <w:rPr>
          <w:rFonts w:ascii="Times New Roman" w:eastAsia="ヒラギノ明朝 Pro W3" w:hAnsi="Times New Roman" w:cs="Times New Roman"/>
          <w:sz w:val="24"/>
          <w:szCs w:val="24"/>
        </w:rPr>
        <w:t>Cetveli”</w:t>
      </w:r>
      <w:r>
        <w:rPr>
          <w:rFonts w:ascii="Times New Roman" w:eastAsia="ヒラギノ明朝 Pro W3" w:hAnsi="Times New Roman" w:cs="Times New Roman"/>
          <w:sz w:val="24"/>
          <w:szCs w:val="24"/>
        </w:rPr>
        <w:t>nde</w:t>
      </w:r>
      <w:proofErr w:type="spellEnd"/>
      <w:r>
        <w:rPr>
          <w:rFonts w:ascii="Times New Roman" w:eastAsia="ヒラギノ明朝 Pro W3" w:hAnsi="Times New Roman" w:cs="Times New Roman"/>
          <w:sz w:val="24"/>
          <w:szCs w:val="24"/>
        </w:rPr>
        <w:t xml:space="preserve"> yer alan pozisyon unvanlarına karşılık gelen oranların en yüksek Devlet memuru aylığına (ek gösterge </w:t>
      </w:r>
      <w:proofErr w:type="gramStart"/>
      <w:r>
        <w:rPr>
          <w:rFonts w:ascii="Times New Roman" w:eastAsia="ヒラギノ明朝 Pro W3" w:hAnsi="Times New Roman" w:cs="Times New Roman"/>
          <w:sz w:val="24"/>
          <w:szCs w:val="24"/>
        </w:rPr>
        <w:t>dahil</w:t>
      </w:r>
      <w:proofErr w:type="gramEnd"/>
      <w:r>
        <w:rPr>
          <w:rFonts w:ascii="Times New Roman" w:eastAsia="ヒラギノ明朝 Pro W3" w:hAnsi="Times New Roman" w:cs="Times New Roman"/>
          <w:sz w:val="24"/>
          <w:szCs w:val="24"/>
        </w:rPr>
        <w:t>) uygulanması suretiyle hesaplanan tutarda, sözleşme ücreti ile ilişkilendirilmeksizin her ay ek ödeme yapılacağı düzenlenmiştir.</w:t>
      </w:r>
      <w:r w:rsidR="00AD6558" w:rsidRPr="00AD6558">
        <w:t xml:space="preserve"> </w:t>
      </w:r>
    </w:p>
    <w:p w:rsidR="009912BE" w:rsidRDefault="00AD6558" w:rsidP="009C4707">
      <w:pPr>
        <w:spacing w:after="0" w:line="240" w:lineRule="auto"/>
        <w:ind w:firstLine="708"/>
        <w:jc w:val="both"/>
        <w:rPr>
          <w:rFonts w:ascii="Times New Roman" w:eastAsia="ヒラギノ明朝 Pro W3" w:hAnsi="Times New Roman" w:cs="Times New Roman"/>
          <w:sz w:val="24"/>
          <w:szCs w:val="24"/>
        </w:rPr>
      </w:pPr>
      <w:r w:rsidRPr="00AD6558">
        <w:rPr>
          <w:rFonts w:ascii="Times New Roman" w:eastAsia="ヒラギノ明朝 Pro W3" w:hAnsi="Times New Roman" w:cs="Times New Roman"/>
          <w:sz w:val="24"/>
          <w:szCs w:val="24"/>
        </w:rPr>
        <w:t>“Sözleşmeli Personel Ek Ödeme Oranları Cetveli”</w:t>
      </w:r>
      <w:r>
        <w:rPr>
          <w:rFonts w:ascii="Times New Roman" w:eastAsia="ヒラギノ明朝 Pro W3" w:hAnsi="Times New Roman" w:cs="Times New Roman"/>
          <w:sz w:val="24"/>
          <w:szCs w:val="24"/>
        </w:rPr>
        <w:t xml:space="preserve"> incelendiği</w:t>
      </w:r>
      <w:r w:rsidRPr="00AD6558">
        <w:rPr>
          <w:rFonts w:ascii="Times New Roman" w:eastAsia="ヒラギノ明朝 Pro W3" w:hAnsi="Times New Roman" w:cs="Times New Roman"/>
          <w:sz w:val="24"/>
          <w:szCs w:val="24"/>
        </w:rPr>
        <w:t>nde</w:t>
      </w:r>
      <w:r>
        <w:rPr>
          <w:rFonts w:ascii="Times New Roman" w:eastAsia="ヒラギノ明朝 Pro W3" w:hAnsi="Times New Roman" w:cs="Times New Roman"/>
          <w:sz w:val="24"/>
          <w:szCs w:val="24"/>
        </w:rPr>
        <w:t xml:space="preserve"> ise, 4/</w:t>
      </w:r>
      <w:proofErr w:type="spellStart"/>
      <w:r>
        <w:rPr>
          <w:rFonts w:ascii="Times New Roman" w:eastAsia="ヒラギノ明朝 Pro W3" w:hAnsi="Times New Roman" w:cs="Times New Roman"/>
          <w:sz w:val="24"/>
          <w:szCs w:val="24"/>
        </w:rPr>
        <w:t>B’li</w:t>
      </w:r>
      <w:proofErr w:type="spellEnd"/>
      <w:r>
        <w:rPr>
          <w:rFonts w:ascii="Times New Roman" w:eastAsia="ヒラギノ明朝 Pro W3" w:hAnsi="Times New Roman" w:cs="Times New Roman"/>
          <w:sz w:val="24"/>
          <w:szCs w:val="24"/>
        </w:rPr>
        <w:t xml:space="preserve"> personele pozisyon unvanı, öğrenim durumu ve hizmet yılı dikkate alınarak değişen oranlarda ek ödeme verildiği, en düşük ek ödeme oranının ise %70 olduğu görülmektedir. </w:t>
      </w:r>
    </w:p>
    <w:p w:rsidR="009C4707" w:rsidRDefault="00AD6558" w:rsidP="009C4707">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Buna karşılık, 4/</w:t>
      </w:r>
      <w:proofErr w:type="spellStart"/>
      <w:r>
        <w:rPr>
          <w:rFonts w:ascii="Times New Roman" w:eastAsia="ヒラギノ明朝 Pro W3" w:hAnsi="Times New Roman" w:cs="Times New Roman"/>
          <w:sz w:val="24"/>
          <w:szCs w:val="24"/>
        </w:rPr>
        <w:t>B’li</w:t>
      </w:r>
      <w:proofErr w:type="spellEnd"/>
      <w:r>
        <w:rPr>
          <w:rFonts w:ascii="Times New Roman" w:eastAsia="ヒラギノ明朝 Pro W3" w:hAnsi="Times New Roman" w:cs="Times New Roman"/>
          <w:sz w:val="24"/>
          <w:szCs w:val="24"/>
        </w:rPr>
        <w:t xml:space="preserve"> s</w:t>
      </w:r>
      <w:r w:rsidR="009C4707" w:rsidRPr="00E71AA0">
        <w:rPr>
          <w:rFonts w:ascii="Times New Roman" w:eastAsia="ヒラギノ明朝 Pro W3" w:hAnsi="Times New Roman" w:cs="Times New Roman"/>
          <w:sz w:val="24"/>
          <w:szCs w:val="24"/>
        </w:rPr>
        <w:t xml:space="preserve">özleşmeli </w:t>
      </w:r>
      <w:r>
        <w:rPr>
          <w:rFonts w:ascii="Times New Roman" w:eastAsia="ヒラギノ明朝 Pro W3" w:hAnsi="Times New Roman" w:cs="Times New Roman"/>
          <w:sz w:val="24"/>
          <w:szCs w:val="24"/>
        </w:rPr>
        <w:t>p</w:t>
      </w:r>
      <w:r w:rsidR="009C4707" w:rsidRPr="00E71AA0">
        <w:rPr>
          <w:rFonts w:ascii="Times New Roman" w:eastAsia="ヒラギノ明朝 Pro W3" w:hAnsi="Times New Roman" w:cs="Times New Roman"/>
          <w:sz w:val="24"/>
          <w:szCs w:val="24"/>
        </w:rPr>
        <w:t xml:space="preserve">ersonel için belirlenen </w:t>
      </w:r>
      <w:r w:rsidR="00E71AA0">
        <w:rPr>
          <w:rFonts w:ascii="Times New Roman" w:eastAsia="ヒラギノ明朝 Pro W3" w:hAnsi="Times New Roman" w:cs="Times New Roman"/>
          <w:sz w:val="24"/>
          <w:szCs w:val="24"/>
        </w:rPr>
        <w:t>ek ö</w:t>
      </w:r>
      <w:r w:rsidR="009C4707" w:rsidRPr="00E71AA0">
        <w:rPr>
          <w:rFonts w:ascii="Times New Roman" w:eastAsia="ヒラギノ明朝 Pro W3" w:hAnsi="Times New Roman" w:cs="Times New Roman"/>
          <w:sz w:val="24"/>
          <w:szCs w:val="24"/>
        </w:rPr>
        <w:t>deme oranları 4/C</w:t>
      </w:r>
      <w:r w:rsidR="00E71AA0">
        <w:rPr>
          <w:rFonts w:ascii="Times New Roman" w:eastAsia="ヒラギノ明朝 Pro W3" w:hAnsi="Times New Roman" w:cs="Times New Roman"/>
          <w:sz w:val="24"/>
          <w:szCs w:val="24"/>
        </w:rPr>
        <w:t>’den 4/B’</w:t>
      </w:r>
      <w:r w:rsidR="009C4707" w:rsidRPr="00E71AA0">
        <w:rPr>
          <w:rFonts w:ascii="Times New Roman" w:eastAsia="ヒラギノ明朝 Pro W3" w:hAnsi="Times New Roman" w:cs="Times New Roman"/>
          <w:sz w:val="24"/>
          <w:szCs w:val="24"/>
        </w:rPr>
        <w:t>ye geçiş yapan personellere uygulanmamış</w:t>
      </w:r>
      <w:r>
        <w:rPr>
          <w:rFonts w:ascii="Times New Roman" w:eastAsia="ヒラギノ明朝 Pro W3" w:hAnsi="Times New Roman" w:cs="Times New Roman"/>
          <w:sz w:val="24"/>
          <w:szCs w:val="24"/>
        </w:rPr>
        <w:t xml:space="preserve">, </w:t>
      </w:r>
      <w:r w:rsidR="007A4BB0">
        <w:rPr>
          <w:rFonts w:ascii="Times New Roman" w:eastAsia="ヒラギノ明朝 Pro W3" w:hAnsi="Times New Roman" w:cs="Times New Roman"/>
          <w:sz w:val="24"/>
          <w:szCs w:val="24"/>
        </w:rPr>
        <w:t xml:space="preserve">bahsi geçen </w:t>
      </w:r>
      <w:r>
        <w:rPr>
          <w:rFonts w:ascii="Times New Roman" w:eastAsia="ヒラギノ明朝 Pro W3" w:hAnsi="Times New Roman" w:cs="Times New Roman"/>
          <w:sz w:val="24"/>
          <w:szCs w:val="24"/>
        </w:rPr>
        <w:t xml:space="preserve">cetvelde dava konusu düzenleme ile </w:t>
      </w:r>
      <w:r w:rsidR="007A4BB0">
        <w:rPr>
          <w:rFonts w:ascii="Times New Roman" w:eastAsia="ヒラギノ明朝 Pro W3" w:hAnsi="Times New Roman" w:cs="Times New Roman"/>
          <w:sz w:val="24"/>
          <w:szCs w:val="24"/>
        </w:rPr>
        <w:t>oluşturulan 18. Sırada %20 gibi çok düşük bir ek ödeme oranı belirlenmiştir.</w:t>
      </w:r>
      <w:r>
        <w:rPr>
          <w:rFonts w:ascii="Times New Roman" w:eastAsia="ヒラギノ明朝 Pro W3" w:hAnsi="Times New Roman" w:cs="Times New Roman"/>
          <w:sz w:val="24"/>
          <w:szCs w:val="24"/>
        </w:rPr>
        <w:t xml:space="preserve"> Ö</w:t>
      </w:r>
      <w:r w:rsidR="002B5F76">
        <w:rPr>
          <w:rFonts w:ascii="Times New Roman" w:eastAsia="ヒラギノ明朝 Pro W3" w:hAnsi="Times New Roman" w:cs="Times New Roman"/>
          <w:sz w:val="24"/>
          <w:szCs w:val="24"/>
        </w:rPr>
        <w:t xml:space="preserve">rneğin, emsal teşkil eden </w:t>
      </w:r>
      <w:r w:rsidR="009C4707" w:rsidRPr="00E71AA0">
        <w:rPr>
          <w:rFonts w:ascii="Times New Roman" w:eastAsia="ヒラギノ明朝 Pro W3" w:hAnsi="Times New Roman" w:cs="Times New Roman"/>
          <w:sz w:val="24"/>
          <w:szCs w:val="24"/>
        </w:rPr>
        <w:t>4/</w:t>
      </w:r>
      <w:proofErr w:type="spellStart"/>
      <w:r w:rsidR="009C4707" w:rsidRPr="00E71AA0">
        <w:rPr>
          <w:rFonts w:ascii="Times New Roman" w:eastAsia="ヒラギノ明朝 Pro W3" w:hAnsi="Times New Roman" w:cs="Times New Roman"/>
          <w:sz w:val="24"/>
          <w:szCs w:val="24"/>
        </w:rPr>
        <w:t>B’li</w:t>
      </w:r>
      <w:proofErr w:type="spellEnd"/>
      <w:r w:rsidR="009C4707" w:rsidRPr="00E71AA0">
        <w:rPr>
          <w:rFonts w:ascii="Times New Roman" w:eastAsia="ヒラギノ明朝 Pro W3" w:hAnsi="Times New Roman" w:cs="Times New Roman"/>
          <w:sz w:val="24"/>
          <w:szCs w:val="24"/>
        </w:rPr>
        <w:t xml:space="preserve"> Büro </w:t>
      </w:r>
      <w:r w:rsidR="00E71AA0">
        <w:rPr>
          <w:rFonts w:ascii="Times New Roman" w:eastAsia="ヒラギノ明朝 Pro W3" w:hAnsi="Times New Roman" w:cs="Times New Roman"/>
          <w:sz w:val="24"/>
          <w:szCs w:val="24"/>
        </w:rPr>
        <w:t>P</w:t>
      </w:r>
      <w:r w:rsidR="009C4707" w:rsidRPr="00E71AA0">
        <w:rPr>
          <w:rFonts w:ascii="Times New Roman" w:eastAsia="ヒラギノ明朝 Pro W3" w:hAnsi="Times New Roman" w:cs="Times New Roman"/>
          <w:sz w:val="24"/>
          <w:szCs w:val="24"/>
        </w:rPr>
        <w:t>ersonelinin alacağı ek ödeme oranı %85, 4/</w:t>
      </w:r>
      <w:proofErr w:type="spellStart"/>
      <w:r w:rsidR="009C4707" w:rsidRPr="00E71AA0">
        <w:rPr>
          <w:rFonts w:ascii="Times New Roman" w:eastAsia="ヒラギノ明朝 Pro W3" w:hAnsi="Times New Roman" w:cs="Times New Roman"/>
          <w:sz w:val="24"/>
          <w:szCs w:val="24"/>
        </w:rPr>
        <w:t>B’li</w:t>
      </w:r>
      <w:proofErr w:type="spellEnd"/>
      <w:r w:rsidR="009C4707" w:rsidRPr="00E71AA0">
        <w:rPr>
          <w:rFonts w:ascii="Times New Roman" w:eastAsia="ヒラギノ明朝 Pro W3" w:hAnsi="Times New Roman" w:cs="Times New Roman"/>
          <w:sz w:val="24"/>
          <w:szCs w:val="24"/>
        </w:rPr>
        <w:t xml:space="preserve"> Destek Personelinin alacağı ek ödeme oranı %70 iken, aynı ek ödeme oranını vermemek için tahsis edilen ve </w:t>
      </w:r>
      <w:r w:rsidR="007A4BB0">
        <w:rPr>
          <w:rFonts w:ascii="Times New Roman" w:eastAsia="ヒラギノ明朝 Pro W3" w:hAnsi="Times New Roman" w:cs="Times New Roman"/>
          <w:sz w:val="24"/>
          <w:szCs w:val="24"/>
        </w:rPr>
        <w:t>görev tanımı</w:t>
      </w:r>
      <w:r w:rsidR="009C4707" w:rsidRPr="00E71AA0">
        <w:rPr>
          <w:rFonts w:ascii="Times New Roman" w:eastAsia="ヒラギノ明朝 Pro W3" w:hAnsi="Times New Roman" w:cs="Times New Roman"/>
          <w:sz w:val="24"/>
          <w:szCs w:val="24"/>
        </w:rPr>
        <w:t xml:space="preserve"> bile belli olmayan İdari Büro </w:t>
      </w:r>
      <w:r w:rsidR="002B5F76">
        <w:rPr>
          <w:rFonts w:ascii="Times New Roman" w:eastAsia="ヒラギノ明朝 Pro W3" w:hAnsi="Times New Roman" w:cs="Times New Roman"/>
          <w:sz w:val="24"/>
          <w:szCs w:val="24"/>
        </w:rPr>
        <w:t xml:space="preserve">Görevlisi </w:t>
      </w:r>
      <w:r w:rsidR="009C4707" w:rsidRPr="00E71AA0">
        <w:rPr>
          <w:rFonts w:ascii="Times New Roman" w:eastAsia="ヒラギノ明朝 Pro W3" w:hAnsi="Times New Roman" w:cs="Times New Roman"/>
          <w:sz w:val="24"/>
          <w:szCs w:val="24"/>
        </w:rPr>
        <w:t xml:space="preserve">ve İdari Destek Görevlisine %20 ek ödeme oranı belirlenmiştir. Bu oran mülga 4/C Statüsündeki ek ödeme oranı ile aynı olup, </w:t>
      </w:r>
      <w:r w:rsidR="007A4BB0">
        <w:rPr>
          <w:rFonts w:ascii="Times New Roman" w:eastAsia="ヒラギノ明朝 Pro W3" w:hAnsi="Times New Roman" w:cs="Times New Roman"/>
          <w:sz w:val="24"/>
          <w:szCs w:val="24"/>
        </w:rPr>
        <w:t>aynı u</w:t>
      </w:r>
      <w:r w:rsidR="009C4707" w:rsidRPr="00E71AA0">
        <w:rPr>
          <w:rFonts w:ascii="Times New Roman" w:eastAsia="ヒラギノ明朝 Pro W3" w:hAnsi="Times New Roman" w:cs="Times New Roman"/>
          <w:sz w:val="24"/>
          <w:szCs w:val="24"/>
        </w:rPr>
        <w:t>nvanlı 4/</w:t>
      </w:r>
      <w:proofErr w:type="spellStart"/>
      <w:r w:rsidR="009C4707" w:rsidRPr="00E71AA0">
        <w:rPr>
          <w:rFonts w:ascii="Times New Roman" w:eastAsia="ヒラギノ明朝 Pro W3" w:hAnsi="Times New Roman" w:cs="Times New Roman"/>
          <w:sz w:val="24"/>
          <w:szCs w:val="24"/>
        </w:rPr>
        <w:t>B’li</w:t>
      </w:r>
      <w:proofErr w:type="spellEnd"/>
      <w:r w:rsidR="009C4707" w:rsidRPr="00E71AA0">
        <w:rPr>
          <w:rFonts w:ascii="Times New Roman" w:eastAsia="ヒラギノ明朝 Pro W3" w:hAnsi="Times New Roman" w:cs="Times New Roman"/>
          <w:sz w:val="24"/>
          <w:szCs w:val="24"/>
        </w:rPr>
        <w:t xml:space="preserve"> personel ile arasında ortalama aylık 600</w:t>
      </w:r>
      <w:r w:rsidR="002B5F76">
        <w:rPr>
          <w:rFonts w:ascii="Times New Roman" w:eastAsia="ヒラギノ明朝 Pro W3" w:hAnsi="Times New Roman" w:cs="Times New Roman"/>
          <w:sz w:val="24"/>
          <w:szCs w:val="24"/>
        </w:rPr>
        <w:t>,00</w:t>
      </w:r>
      <w:r w:rsidR="009C4707" w:rsidRPr="00E71AA0">
        <w:rPr>
          <w:rFonts w:ascii="Times New Roman" w:eastAsia="ヒラギノ明朝 Pro W3" w:hAnsi="Times New Roman" w:cs="Times New Roman"/>
          <w:sz w:val="24"/>
          <w:szCs w:val="24"/>
        </w:rPr>
        <w:t xml:space="preserve"> TL.’</w:t>
      </w:r>
      <w:proofErr w:type="spellStart"/>
      <w:r w:rsidR="009C4707" w:rsidRPr="00E71AA0">
        <w:rPr>
          <w:rFonts w:ascii="Times New Roman" w:eastAsia="ヒラギノ明朝 Pro W3" w:hAnsi="Times New Roman" w:cs="Times New Roman"/>
          <w:sz w:val="24"/>
          <w:szCs w:val="24"/>
        </w:rPr>
        <w:t>lik</w:t>
      </w:r>
      <w:proofErr w:type="spellEnd"/>
      <w:r w:rsidR="009C4707" w:rsidRPr="00E71AA0">
        <w:rPr>
          <w:rFonts w:ascii="Times New Roman" w:eastAsia="ヒラギノ明朝 Pro W3" w:hAnsi="Times New Roman" w:cs="Times New Roman"/>
          <w:sz w:val="24"/>
          <w:szCs w:val="24"/>
        </w:rPr>
        <w:t xml:space="preserve"> bir farka ve </w:t>
      </w:r>
      <w:r w:rsidR="00460985">
        <w:rPr>
          <w:rFonts w:ascii="Times New Roman" w:eastAsia="ヒラギノ明朝 Pro W3" w:hAnsi="Times New Roman" w:cs="Times New Roman"/>
          <w:sz w:val="24"/>
          <w:szCs w:val="24"/>
        </w:rPr>
        <w:t xml:space="preserve">maddi hak </w:t>
      </w:r>
      <w:r w:rsidR="009C4707" w:rsidRPr="00E71AA0">
        <w:rPr>
          <w:rFonts w:ascii="Times New Roman" w:eastAsia="ヒラギノ明朝 Pro W3" w:hAnsi="Times New Roman" w:cs="Times New Roman"/>
          <w:sz w:val="24"/>
          <w:szCs w:val="24"/>
        </w:rPr>
        <w:t>kayb</w:t>
      </w:r>
      <w:r w:rsidR="00460985">
        <w:rPr>
          <w:rFonts w:ascii="Times New Roman" w:eastAsia="ヒラギノ明朝 Pro W3" w:hAnsi="Times New Roman" w:cs="Times New Roman"/>
          <w:sz w:val="24"/>
          <w:szCs w:val="24"/>
        </w:rPr>
        <w:t>ın</w:t>
      </w:r>
      <w:r w:rsidR="009C4707" w:rsidRPr="00E71AA0">
        <w:rPr>
          <w:rFonts w:ascii="Times New Roman" w:eastAsia="ヒラギノ明朝 Pro W3" w:hAnsi="Times New Roman" w:cs="Times New Roman"/>
          <w:sz w:val="24"/>
          <w:szCs w:val="24"/>
        </w:rPr>
        <w:t>a neden olmaktadır.</w:t>
      </w:r>
      <w:r w:rsidR="00460985">
        <w:rPr>
          <w:rFonts w:ascii="Times New Roman" w:eastAsia="ヒラギノ明朝 Pro W3" w:hAnsi="Times New Roman" w:cs="Times New Roman"/>
          <w:sz w:val="24"/>
          <w:szCs w:val="24"/>
        </w:rPr>
        <w:t xml:space="preserve"> Daha iyi anlaşılabilmesi için örneklendirmek gerekirse;</w:t>
      </w:r>
    </w:p>
    <w:p w:rsidR="00385079" w:rsidRDefault="00385079" w:rsidP="009C4707">
      <w:pPr>
        <w:spacing w:after="0" w:line="240" w:lineRule="auto"/>
        <w:ind w:firstLine="708"/>
        <w:jc w:val="both"/>
        <w:rPr>
          <w:rFonts w:ascii="Times New Roman" w:eastAsia="ヒラギノ明朝 Pro W3" w:hAnsi="Times New Roman" w:cs="Times New Roman"/>
          <w:sz w:val="24"/>
          <w:szCs w:val="24"/>
        </w:rPr>
      </w:pPr>
    </w:p>
    <w:p w:rsidR="00385079" w:rsidRPr="00E71AA0" w:rsidRDefault="00385079" w:rsidP="009C4707">
      <w:pPr>
        <w:spacing w:after="0" w:line="240" w:lineRule="auto"/>
        <w:ind w:firstLine="708"/>
        <w:jc w:val="both"/>
        <w:rPr>
          <w:rFonts w:ascii="Times New Roman" w:eastAsia="ヒラギノ明朝 Pro W3" w:hAnsi="Times New Roman" w:cs="Times New Roman"/>
          <w:sz w:val="24"/>
          <w:szCs w:val="24"/>
        </w:rPr>
      </w:pPr>
    </w:p>
    <w:p w:rsidR="009C4707" w:rsidRDefault="009C4707" w:rsidP="009C4707">
      <w:pPr>
        <w:spacing w:after="0" w:line="240" w:lineRule="auto"/>
        <w:ind w:firstLine="708"/>
        <w:jc w:val="both"/>
        <w:rPr>
          <w:rFonts w:ascii="Times New Roman" w:eastAsia="ヒラギノ明朝 Pro W3" w:hAnsi="Times New Roman" w:cs="Times New Roman"/>
          <w:sz w:val="24"/>
          <w:szCs w:val="24"/>
        </w:rPr>
      </w:pPr>
    </w:p>
    <w:p w:rsidR="009C4707" w:rsidRPr="009C4707" w:rsidRDefault="009C4707" w:rsidP="009C4707">
      <w:pPr>
        <w:spacing w:after="0" w:line="240" w:lineRule="auto"/>
        <w:ind w:firstLine="708"/>
        <w:jc w:val="both"/>
        <w:rPr>
          <w:rFonts w:ascii="Times New Roman" w:eastAsia="ヒラギノ明朝 Pro W3" w:hAnsi="Times New Roman" w:cs="Times New Roman"/>
          <w:b/>
          <w:sz w:val="24"/>
          <w:szCs w:val="24"/>
          <w:u w:val="single"/>
        </w:rPr>
      </w:pPr>
      <w:r>
        <w:rPr>
          <w:rFonts w:ascii="Times New Roman" w:eastAsia="ヒラギノ明朝 Pro W3" w:hAnsi="Times New Roman" w:cs="Times New Roman"/>
          <w:b/>
          <w:sz w:val="24"/>
          <w:szCs w:val="24"/>
          <w:u w:val="single"/>
        </w:rPr>
        <w:lastRenderedPageBreak/>
        <w:t>4/C’den 4/B’</w:t>
      </w:r>
      <w:r w:rsidRPr="009C4707">
        <w:rPr>
          <w:rFonts w:ascii="Times New Roman" w:eastAsia="ヒラギノ明朝 Pro W3" w:hAnsi="Times New Roman" w:cs="Times New Roman"/>
          <w:b/>
          <w:sz w:val="24"/>
          <w:szCs w:val="24"/>
          <w:u w:val="single"/>
        </w:rPr>
        <w:t xml:space="preserve">ye Geçen Personele Verilen Unvan </w:t>
      </w:r>
      <w:r>
        <w:rPr>
          <w:rFonts w:ascii="Times New Roman" w:eastAsia="ヒラギノ明朝 Pro W3" w:hAnsi="Times New Roman" w:cs="Times New Roman"/>
          <w:b/>
          <w:sz w:val="24"/>
          <w:szCs w:val="24"/>
          <w:u w:val="single"/>
        </w:rPr>
        <w:t>v</w:t>
      </w:r>
      <w:r w:rsidRPr="009C4707">
        <w:rPr>
          <w:rFonts w:ascii="Times New Roman" w:eastAsia="ヒラギノ明朝 Pro W3" w:hAnsi="Times New Roman" w:cs="Times New Roman"/>
          <w:b/>
          <w:sz w:val="24"/>
          <w:szCs w:val="24"/>
          <w:u w:val="single"/>
        </w:rPr>
        <w:t>e Sabit Ek Ödeme Oranı</w:t>
      </w:r>
      <w:r w:rsidR="002B5F76">
        <w:rPr>
          <w:rFonts w:ascii="Times New Roman" w:eastAsia="ヒラギノ明朝 Pro W3" w:hAnsi="Times New Roman" w:cs="Times New Roman"/>
          <w:b/>
          <w:sz w:val="24"/>
          <w:szCs w:val="24"/>
          <w:u w:val="single"/>
        </w:rPr>
        <w:t>:</w:t>
      </w:r>
    </w:p>
    <w:p w:rsidR="009C4707" w:rsidRPr="009C4707" w:rsidRDefault="009C4707" w:rsidP="009C4707">
      <w:pPr>
        <w:spacing w:after="0" w:line="240" w:lineRule="auto"/>
        <w:ind w:firstLine="708"/>
        <w:jc w:val="both"/>
        <w:rPr>
          <w:rFonts w:ascii="Times New Roman" w:eastAsia="ヒラギノ明朝 Pro W3" w:hAnsi="Times New Roman" w:cs="Times New Roman"/>
          <w:sz w:val="24"/>
          <w:szCs w:val="24"/>
        </w:rPr>
      </w:pPr>
      <w:r w:rsidRPr="009C4707">
        <w:rPr>
          <w:rFonts w:ascii="Times New Roman" w:eastAsia="ヒラギノ明朝 Pro W3" w:hAnsi="Times New Roman" w:cs="Times New Roman"/>
          <w:sz w:val="24"/>
          <w:szCs w:val="24"/>
        </w:rPr>
        <w:t>İdari Büro Görevlisi</w:t>
      </w:r>
      <w:r w:rsidRPr="009C4707">
        <w:rPr>
          <w:rFonts w:ascii="Times New Roman" w:eastAsia="ヒラギノ明朝 Pro W3" w:hAnsi="Times New Roman" w:cs="Times New Roman"/>
          <w:sz w:val="24"/>
          <w:szCs w:val="24"/>
        </w:rPr>
        <w:tab/>
      </w:r>
      <w:r w:rsidRPr="009C4707">
        <w:rPr>
          <w:rFonts w:ascii="Times New Roman" w:eastAsia="ヒラギノ明朝 Pro W3" w:hAnsi="Times New Roman" w:cs="Times New Roman"/>
          <w:sz w:val="24"/>
          <w:szCs w:val="24"/>
        </w:rPr>
        <w:tab/>
      </w:r>
      <w:r w:rsidRPr="009C4707">
        <w:rPr>
          <w:rFonts w:ascii="Times New Roman" w:eastAsia="ヒラギノ明朝 Pro W3" w:hAnsi="Times New Roman" w:cs="Times New Roman"/>
          <w:sz w:val="24"/>
          <w:szCs w:val="24"/>
        </w:rPr>
        <w:tab/>
      </w:r>
      <w:r w:rsidRPr="009C4707">
        <w:rPr>
          <w:rFonts w:ascii="Times New Roman" w:eastAsia="ヒラギノ明朝 Pro W3" w:hAnsi="Times New Roman" w:cs="Times New Roman"/>
          <w:sz w:val="24"/>
          <w:szCs w:val="24"/>
        </w:rPr>
        <w:tab/>
      </w:r>
      <w:r w:rsidRPr="009C4707">
        <w:rPr>
          <w:rFonts w:ascii="Times New Roman" w:eastAsia="ヒラギノ明朝 Pro W3" w:hAnsi="Times New Roman" w:cs="Times New Roman"/>
          <w:sz w:val="24"/>
          <w:szCs w:val="24"/>
        </w:rPr>
        <w:tab/>
        <w:t>%20</w:t>
      </w:r>
      <w:r>
        <w:rPr>
          <w:rFonts w:ascii="Times New Roman" w:eastAsia="ヒラギノ明朝 Pro W3" w:hAnsi="Times New Roman" w:cs="Times New Roman"/>
          <w:sz w:val="24"/>
          <w:szCs w:val="24"/>
        </w:rPr>
        <w:tab/>
      </w:r>
      <w:r>
        <w:rPr>
          <w:rFonts w:ascii="Times New Roman" w:eastAsia="ヒラギノ明朝 Pro W3" w:hAnsi="Times New Roman" w:cs="Times New Roman"/>
          <w:sz w:val="24"/>
          <w:szCs w:val="24"/>
        </w:rPr>
        <w:tab/>
      </w:r>
      <w:r w:rsidRPr="009C4707">
        <w:rPr>
          <w:rFonts w:ascii="Times New Roman" w:eastAsia="ヒラギノ明朝 Pro W3" w:hAnsi="Times New Roman" w:cs="Times New Roman"/>
          <w:sz w:val="24"/>
          <w:szCs w:val="24"/>
        </w:rPr>
        <w:t>206 TL</w:t>
      </w:r>
    </w:p>
    <w:p w:rsidR="009C4707" w:rsidRPr="009C4707" w:rsidRDefault="009C4707" w:rsidP="009C4707">
      <w:pPr>
        <w:spacing w:after="0" w:line="240" w:lineRule="auto"/>
        <w:ind w:firstLine="708"/>
        <w:jc w:val="both"/>
        <w:rPr>
          <w:rFonts w:ascii="Times New Roman" w:eastAsia="ヒラギノ明朝 Pro W3" w:hAnsi="Times New Roman" w:cs="Times New Roman"/>
          <w:sz w:val="24"/>
          <w:szCs w:val="24"/>
        </w:rPr>
      </w:pPr>
      <w:r w:rsidRPr="009C4707">
        <w:rPr>
          <w:rFonts w:ascii="Times New Roman" w:eastAsia="ヒラギノ明朝 Pro W3" w:hAnsi="Times New Roman" w:cs="Times New Roman"/>
          <w:sz w:val="24"/>
          <w:szCs w:val="24"/>
        </w:rPr>
        <w:t>İdari Destek Görevlisi</w:t>
      </w:r>
      <w:r w:rsidRPr="009C4707">
        <w:rPr>
          <w:rFonts w:ascii="Times New Roman" w:eastAsia="ヒラギノ明朝 Pro W3" w:hAnsi="Times New Roman" w:cs="Times New Roman"/>
          <w:sz w:val="24"/>
          <w:szCs w:val="24"/>
        </w:rPr>
        <w:tab/>
      </w:r>
      <w:r w:rsidRPr="009C4707">
        <w:rPr>
          <w:rFonts w:ascii="Times New Roman" w:eastAsia="ヒラギノ明朝 Pro W3" w:hAnsi="Times New Roman" w:cs="Times New Roman"/>
          <w:sz w:val="24"/>
          <w:szCs w:val="24"/>
        </w:rPr>
        <w:tab/>
      </w:r>
      <w:r w:rsidRPr="009C4707">
        <w:rPr>
          <w:rFonts w:ascii="Times New Roman" w:eastAsia="ヒラギノ明朝 Pro W3" w:hAnsi="Times New Roman" w:cs="Times New Roman"/>
          <w:sz w:val="24"/>
          <w:szCs w:val="24"/>
        </w:rPr>
        <w:tab/>
      </w:r>
      <w:r w:rsidRPr="009C4707">
        <w:rPr>
          <w:rFonts w:ascii="Times New Roman" w:eastAsia="ヒラギノ明朝 Pro W3" w:hAnsi="Times New Roman" w:cs="Times New Roman"/>
          <w:sz w:val="24"/>
          <w:szCs w:val="24"/>
        </w:rPr>
        <w:tab/>
        <w:t>%20</w:t>
      </w:r>
      <w:r w:rsidRPr="009C4707">
        <w:rPr>
          <w:rFonts w:ascii="Times New Roman" w:eastAsia="ヒラギノ明朝 Pro W3" w:hAnsi="Times New Roman" w:cs="Times New Roman"/>
          <w:sz w:val="24"/>
          <w:szCs w:val="24"/>
        </w:rPr>
        <w:tab/>
      </w:r>
      <w:r w:rsidRPr="009C4707">
        <w:rPr>
          <w:rFonts w:ascii="Times New Roman" w:eastAsia="ヒラギノ明朝 Pro W3" w:hAnsi="Times New Roman" w:cs="Times New Roman"/>
          <w:sz w:val="24"/>
          <w:szCs w:val="24"/>
        </w:rPr>
        <w:tab/>
        <w:t>206 TL</w:t>
      </w:r>
    </w:p>
    <w:p w:rsidR="009C4707" w:rsidRPr="009C4707" w:rsidRDefault="009C4707" w:rsidP="009C4707">
      <w:pPr>
        <w:spacing w:after="0" w:line="240" w:lineRule="auto"/>
        <w:ind w:firstLine="708"/>
        <w:jc w:val="both"/>
        <w:rPr>
          <w:rFonts w:ascii="Times New Roman" w:eastAsia="ヒラギノ明朝 Pro W3" w:hAnsi="Times New Roman" w:cs="Times New Roman"/>
          <w:sz w:val="24"/>
          <w:szCs w:val="24"/>
        </w:rPr>
      </w:pPr>
    </w:p>
    <w:p w:rsidR="009C4707" w:rsidRPr="009C4707" w:rsidRDefault="009C4707" w:rsidP="009C4707">
      <w:pPr>
        <w:spacing w:after="0" w:line="240" w:lineRule="auto"/>
        <w:ind w:firstLine="708"/>
        <w:jc w:val="both"/>
        <w:rPr>
          <w:rFonts w:ascii="Times New Roman" w:eastAsia="ヒラギノ明朝 Pro W3" w:hAnsi="Times New Roman" w:cs="Times New Roman"/>
          <w:sz w:val="24"/>
          <w:szCs w:val="24"/>
        </w:rPr>
      </w:pPr>
    </w:p>
    <w:p w:rsidR="009C4707" w:rsidRDefault="009C4707" w:rsidP="009C4707">
      <w:pPr>
        <w:spacing w:after="0" w:line="240" w:lineRule="auto"/>
        <w:ind w:firstLine="708"/>
        <w:jc w:val="both"/>
        <w:rPr>
          <w:rFonts w:ascii="Times New Roman" w:eastAsia="ヒラギノ明朝 Pro W3" w:hAnsi="Times New Roman" w:cs="Times New Roman"/>
          <w:b/>
          <w:sz w:val="24"/>
          <w:szCs w:val="24"/>
        </w:rPr>
      </w:pPr>
    </w:p>
    <w:p w:rsidR="009C4707" w:rsidRPr="009C4707" w:rsidRDefault="009C4707" w:rsidP="009C4707">
      <w:pPr>
        <w:spacing w:after="0" w:line="240" w:lineRule="auto"/>
        <w:ind w:firstLine="708"/>
        <w:jc w:val="both"/>
        <w:rPr>
          <w:rFonts w:ascii="Times New Roman" w:eastAsia="ヒラギノ明朝 Pro W3" w:hAnsi="Times New Roman" w:cs="Times New Roman"/>
          <w:b/>
          <w:sz w:val="24"/>
          <w:szCs w:val="24"/>
          <w:u w:val="single"/>
        </w:rPr>
      </w:pPr>
      <w:r w:rsidRPr="009C4707">
        <w:rPr>
          <w:rFonts w:ascii="Times New Roman" w:eastAsia="ヒラギノ明朝 Pro W3" w:hAnsi="Times New Roman" w:cs="Times New Roman"/>
          <w:b/>
          <w:sz w:val="24"/>
          <w:szCs w:val="24"/>
          <w:u w:val="single"/>
        </w:rPr>
        <w:t>4/</w:t>
      </w:r>
      <w:proofErr w:type="spellStart"/>
      <w:r w:rsidRPr="009C4707">
        <w:rPr>
          <w:rFonts w:ascii="Times New Roman" w:eastAsia="ヒラギノ明朝 Pro W3" w:hAnsi="Times New Roman" w:cs="Times New Roman"/>
          <w:b/>
          <w:sz w:val="24"/>
          <w:szCs w:val="24"/>
          <w:u w:val="single"/>
        </w:rPr>
        <w:t>B’li</w:t>
      </w:r>
      <w:proofErr w:type="spellEnd"/>
      <w:r w:rsidRPr="009C4707">
        <w:rPr>
          <w:rFonts w:ascii="Times New Roman" w:eastAsia="ヒラギノ明朝 Pro W3" w:hAnsi="Times New Roman" w:cs="Times New Roman"/>
          <w:b/>
          <w:sz w:val="24"/>
          <w:szCs w:val="24"/>
          <w:u w:val="single"/>
        </w:rPr>
        <w:t xml:space="preserve"> Personelin Ek Ödeme Oranı (Oranları kıdem bazında artış göstermektedir)</w:t>
      </w:r>
      <w:r w:rsidR="002B5F76">
        <w:rPr>
          <w:rFonts w:ascii="Times New Roman" w:eastAsia="ヒラギノ明朝 Pro W3" w:hAnsi="Times New Roman" w:cs="Times New Roman"/>
          <w:b/>
          <w:sz w:val="24"/>
          <w:szCs w:val="24"/>
          <w:u w:val="single"/>
        </w:rPr>
        <w:t>:</w:t>
      </w:r>
    </w:p>
    <w:p w:rsidR="00805DA3" w:rsidRPr="00805DA3" w:rsidRDefault="009C4707" w:rsidP="00805DA3">
      <w:pPr>
        <w:spacing w:after="0" w:line="240" w:lineRule="auto"/>
        <w:ind w:firstLine="708"/>
        <w:jc w:val="both"/>
        <w:rPr>
          <w:rFonts w:ascii="Times New Roman" w:eastAsia="ヒラギノ明朝 Pro W3" w:hAnsi="Times New Roman" w:cs="Times New Roman"/>
          <w:sz w:val="24"/>
          <w:szCs w:val="24"/>
        </w:rPr>
      </w:pPr>
      <w:r w:rsidRPr="00805DA3">
        <w:rPr>
          <w:rFonts w:ascii="Times New Roman" w:eastAsia="ヒラギノ明朝 Pro W3" w:hAnsi="Times New Roman" w:cs="Times New Roman"/>
          <w:sz w:val="24"/>
          <w:szCs w:val="24"/>
        </w:rPr>
        <w:t>Büro Personeli</w:t>
      </w:r>
      <w:r w:rsidR="00805DA3" w:rsidRPr="00805DA3">
        <w:rPr>
          <w:rFonts w:ascii="Times New Roman" w:eastAsia="ヒラギノ明朝 Pro W3" w:hAnsi="Times New Roman" w:cs="Times New Roman"/>
          <w:sz w:val="24"/>
          <w:szCs w:val="24"/>
        </w:rPr>
        <w:tab/>
      </w:r>
      <w:r w:rsidR="00805DA3" w:rsidRPr="00805DA3">
        <w:rPr>
          <w:rFonts w:ascii="Times New Roman" w:eastAsia="ヒラギノ明朝 Pro W3" w:hAnsi="Times New Roman" w:cs="Times New Roman"/>
          <w:sz w:val="24"/>
          <w:szCs w:val="24"/>
        </w:rPr>
        <w:tab/>
      </w:r>
      <w:r w:rsidR="00805DA3" w:rsidRPr="00805DA3">
        <w:rPr>
          <w:rFonts w:ascii="Times New Roman" w:eastAsia="ヒラギノ明朝 Pro W3" w:hAnsi="Times New Roman" w:cs="Times New Roman"/>
          <w:sz w:val="24"/>
          <w:szCs w:val="24"/>
        </w:rPr>
        <w:tab/>
      </w:r>
      <w:r w:rsidR="00805DA3" w:rsidRPr="00805DA3">
        <w:rPr>
          <w:rFonts w:ascii="Times New Roman" w:eastAsia="ヒラギノ明朝 Pro W3" w:hAnsi="Times New Roman" w:cs="Times New Roman"/>
          <w:sz w:val="24"/>
          <w:szCs w:val="24"/>
        </w:rPr>
        <w:tab/>
      </w:r>
      <w:r w:rsidR="00805DA3" w:rsidRPr="00805DA3">
        <w:rPr>
          <w:rFonts w:ascii="Times New Roman" w:eastAsia="ヒラギノ明朝 Pro W3" w:hAnsi="Times New Roman" w:cs="Times New Roman"/>
          <w:sz w:val="24"/>
          <w:szCs w:val="24"/>
        </w:rPr>
        <w:tab/>
        <w:t>%85</w:t>
      </w:r>
      <w:r w:rsidR="00805DA3" w:rsidRPr="00805DA3">
        <w:rPr>
          <w:rFonts w:ascii="Times New Roman" w:eastAsia="ヒラギノ明朝 Pro W3" w:hAnsi="Times New Roman" w:cs="Times New Roman"/>
          <w:sz w:val="24"/>
          <w:szCs w:val="24"/>
        </w:rPr>
        <w:tab/>
      </w:r>
      <w:r w:rsidR="00805DA3" w:rsidRPr="00805DA3">
        <w:rPr>
          <w:rFonts w:ascii="Times New Roman" w:eastAsia="ヒラギノ明朝 Pro W3" w:hAnsi="Times New Roman" w:cs="Times New Roman"/>
          <w:sz w:val="24"/>
          <w:szCs w:val="24"/>
        </w:rPr>
        <w:tab/>
        <w:t>876 TL</w:t>
      </w:r>
    </w:p>
    <w:p w:rsidR="00F836AE" w:rsidRPr="00805DA3" w:rsidRDefault="009C4707" w:rsidP="009C4707">
      <w:pPr>
        <w:spacing w:after="0" w:line="240" w:lineRule="auto"/>
        <w:ind w:firstLine="708"/>
        <w:jc w:val="both"/>
        <w:rPr>
          <w:rFonts w:ascii="Times New Roman" w:eastAsia="ヒラギノ明朝 Pro W3" w:hAnsi="Times New Roman" w:cs="Times New Roman"/>
          <w:sz w:val="24"/>
          <w:szCs w:val="24"/>
        </w:rPr>
      </w:pPr>
      <w:r w:rsidRPr="00805DA3">
        <w:rPr>
          <w:rFonts w:ascii="Times New Roman" w:eastAsia="ヒラギノ明朝 Pro W3" w:hAnsi="Times New Roman" w:cs="Times New Roman"/>
          <w:sz w:val="24"/>
          <w:szCs w:val="24"/>
        </w:rPr>
        <w:t>Destek Personeli</w:t>
      </w:r>
      <w:r w:rsidR="00805DA3" w:rsidRPr="00805DA3">
        <w:rPr>
          <w:rFonts w:ascii="Times New Roman" w:eastAsia="ヒラギノ明朝 Pro W3" w:hAnsi="Times New Roman" w:cs="Times New Roman"/>
          <w:sz w:val="24"/>
          <w:szCs w:val="24"/>
        </w:rPr>
        <w:t xml:space="preserve"> </w:t>
      </w:r>
      <w:r w:rsidR="00805DA3" w:rsidRPr="00805DA3">
        <w:rPr>
          <w:rFonts w:ascii="Times New Roman" w:eastAsia="ヒラギノ明朝 Pro W3" w:hAnsi="Times New Roman" w:cs="Times New Roman"/>
          <w:sz w:val="24"/>
          <w:szCs w:val="24"/>
        </w:rPr>
        <w:tab/>
      </w:r>
      <w:r w:rsidR="00805DA3" w:rsidRPr="00805DA3">
        <w:rPr>
          <w:rFonts w:ascii="Times New Roman" w:eastAsia="ヒラギノ明朝 Pro W3" w:hAnsi="Times New Roman" w:cs="Times New Roman"/>
          <w:sz w:val="24"/>
          <w:szCs w:val="24"/>
        </w:rPr>
        <w:tab/>
      </w:r>
      <w:r w:rsidR="00805DA3" w:rsidRPr="00805DA3">
        <w:rPr>
          <w:rFonts w:ascii="Times New Roman" w:eastAsia="ヒラギノ明朝 Pro W3" w:hAnsi="Times New Roman" w:cs="Times New Roman"/>
          <w:sz w:val="24"/>
          <w:szCs w:val="24"/>
        </w:rPr>
        <w:tab/>
      </w:r>
      <w:r w:rsidR="00805DA3" w:rsidRPr="00805DA3">
        <w:rPr>
          <w:rFonts w:ascii="Times New Roman" w:eastAsia="ヒラギノ明朝 Pro W3" w:hAnsi="Times New Roman" w:cs="Times New Roman"/>
          <w:sz w:val="24"/>
          <w:szCs w:val="24"/>
        </w:rPr>
        <w:tab/>
      </w:r>
      <w:r w:rsidR="00805DA3" w:rsidRPr="00805DA3">
        <w:rPr>
          <w:rFonts w:ascii="Times New Roman" w:eastAsia="ヒラギノ明朝 Pro W3" w:hAnsi="Times New Roman" w:cs="Times New Roman"/>
          <w:sz w:val="24"/>
          <w:szCs w:val="24"/>
        </w:rPr>
        <w:tab/>
      </w:r>
      <w:r w:rsidRPr="00805DA3">
        <w:rPr>
          <w:rFonts w:ascii="Times New Roman" w:eastAsia="ヒラギノ明朝 Pro W3" w:hAnsi="Times New Roman" w:cs="Times New Roman"/>
          <w:sz w:val="24"/>
          <w:szCs w:val="24"/>
        </w:rPr>
        <w:t>%70</w:t>
      </w:r>
      <w:r w:rsidR="00805DA3" w:rsidRPr="00805DA3">
        <w:rPr>
          <w:rFonts w:ascii="Times New Roman" w:eastAsia="ヒラギノ明朝 Pro W3" w:hAnsi="Times New Roman" w:cs="Times New Roman"/>
          <w:sz w:val="24"/>
          <w:szCs w:val="24"/>
        </w:rPr>
        <w:tab/>
      </w:r>
      <w:r w:rsidR="00805DA3" w:rsidRPr="00805DA3">
        <w:rPr>
          <w:rFonts w:ascii="Times New Roman" w:eastAsia="ヒラギノ明朝 Pro W3" w:hAnsi="Times New Roman" w:cs="Times New Roman"/>
          <w:sz w:val="24"/>
          <w:szCs w:val="24"/>
        </w:rPr>
        <w:tab/>
      </w:r>
      <w:r w:rsidRPr="00805DA3">
        <w:rPr>
          <w:rFonts w:ascii="Times New Roman" w:eastAsia="ヒラギノ明朝 Pro W3" w:hAnsi="Times New Roman" w:cs="Times New Roman"/>
          <w:sz w:val="24"/>
          <w:szCs w:val="24"/>
        </w:rPr>
        <w:t>721 TL</w:t>
      </w:r>
    </w:p>
    <w:p w:rsidR="00F836AE" w:rsidRPr="0074153A" w:rsidRDefault="00F836AE" w:rsidP="0074153A">
      <w:pPr>
        <w:spacing w:after="0" w:line="240" w:lineRule="auto"/>
        <w:ind w:firstLine="708"/>
        <w:jc w:val="both"/>
        <w:rPr>
          <w:rFonts w:ascii="Times New Roman" w:eastAsia="ヒラギノ明朝 Pro W3" w:hAnsi="Times New Roman" w:cs="Times New Roman"/>
          <w:b/>
          <w:sz w:val="24"/>
          <w:szCs w:val="24"/>
        </w:rPr>
      </w:pPr>
    </w:p>
    <w:p w:rsidR="005B3559" w:rsidRDefault="005B3559" w:rsidP="00ED481E">
      <w:pPr>
        <w:spacing w:after="0" w:line="240" w:lineRule="auto"/>
        <w:ind w:firstLine="708"/>
        <w:jc w:val="both"/>
        <w:rPr>
          <w:rFonts w:ascii="Times New Roman" w:eastAsia="ヒラギノ明朝 Pro W3" w:hAnsi="Times New Roman" w:cs="Times New Roman"/>
          <w:sz w:val="24"/>
          <w:szCs w:val="24"/>
        </w:rPr>
      </w:pPr>
    </w:p>
    <w:p w:rsidR="002B5F76" w:rsidRDefault="002B5F76" w:rsidP="002B5F76">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 xml:space="preserve">Bilindiği üzere, ek ödemenin amacı, </w:t>
      </w:r>
      <w:r w:rsidRPr="002B5F76">
        <w:rPr>
          <w:rFonts w:ascii="Times New Roman" w:eastAsia="ヒラギノ明朝 Pro W3" w:hAnsi="Times New Roman" w:cs="Times New Roman"/>
          <w:sz w:val="24"/>
          <w:szCs w:val="24"/>
        </w:rPr>
        <w:t>kamuda aynı veya benzer kadro ve görevlerde bulunan personel arasındaki ücret dengesini sağlamak</w:t>
      </w:r>
      <w:r>
        <w:rPr>
          <w:rFonts w:ascii="Times New Roman" w:eastAsia="ヒラギノ明朝 Pro W3" w:hAnsi="Times New Roman" w:cs="Times New Roman"/>
          <w:sz w:val="24"/>
          <w:szCs w:val="24"/>
        </w:rPr>
        <w:t>tır. Bu amaçla maaşlar</w:t>
      </w:r>
      <w:r w:rsidRPr="002B5F76">
        <w:rPr>
          <w:rFonts w:ascii="Times New Roman" w:eastAsia="ヒラギノ明朝 Pro W3" w:hAnsi="Times New Roman" w:cs="Times New Roman"/>
          <w:sz w:val="24"/>
          <w:szCs w:val="24"/>
        </w:rPr>
        <w:t xml:space="preserve">a ek olarak belirli oranlarda ek ödeme yapılması öngörülmüştür. </w:t>
      </w:r>
      <w:proofErr w:type="gramStart"/>
      <w:r>
        <w:rPr>
          <w:rFonts w:ascii="Times New Roman" w:eastAsia="ヒラギノ明朝 Pro W3" w:hAnsi="Times New Roman" w:cs="Times New Roman"/>
          <w:sz w:val="24"/>
          <w:szCs w:val="24"/>
        </w:rPr>
        <w:t xml:space="preserve">Bugüne kadar </w:t>
      </w:r>
      <w:r w:rsidRPr="002B5F76">
        <w:rPr>
          <w:rFonts w:ascii="Times New Roman" w:eastAsia="ヒラギノ明朝 Pro W3" w:hAnsi="Times New Roman" w:cs="Times New Roman"/>
          <w:sz w:val="24"/>
          <w:szCs w:val="24"/>
        </w:rPr>
        <w:t>4/A ve 4/</w:t>
      </w:r>
      <w:proofErr w:type="spellStart"/>
      <w:r w:rsidRPr="002B5F76">
        <w:rPr>
          <w:rFonts w:ascii="Times New Roman" w:eastAsia="ヒラギノ明朝 Pro W3" w:hAnsi="Times New Roman" w:cs="Times New Roman"/>
          <w:sz w:val="24"/>
          <w:szCs w:val="24"/>
        </w:rPr>
        <w:t>B’li</w:t>
      </w:r>
      <w:proofErr w:type="spellEnd"/>
      <w:r w:rsidRPr="002B5F76">
        <w:rPr>
          <w:rFonts w:ascii="Times New Roman" w:eastAsia="ヒラギノ明朝 Pro W3" w:hAnsi="Times New Roman" w:cs="Times New Roman"/>
          <w:sz w:val="24"/>
          <w:szCs w:val="24"/>
        </w:rPr>
        <w:t xml:space="preserve"> personel gibi asli ve sürekli kamu hizmetinin ifasında kesintisiz olarak istihdam edilen ve “sözleşmeli” statü anlamında 4/</w:t>
      </w:r>
      <w:proofErr w:type="spellStart"/>
      <w:r w:rsidRPr="002B5F76">
        <w:rPr>
          <w:rFonts w:ascii="Times New Roman" w:eastAsia="ヒラギノ明朝 Pro W3" w:hAnsi="Times New Roman" w:cs="Times New Roman"/>
          <w:sz w:val="24"/>
          <w:szCs w:val="24"/>
        </w:rPr>
        <w:t>B’li</w:t>
      </w:r>
      <w:proofErr w:type="spellEnd"/>
      <w:r w:rsidRPr="002B5F76">
        <w:rPr>
          <w:rFonts w:ascii="Times New Roman" w:eastAsia="ヒラギノ明朝 Pro W3" w:hAnsi="Times New Roman" w:cs="Times New Roman"/>
          <w:sz w:val="24"/>
          <w:szCs w:val="24"/>
        </w:rPr>
        <w:t xml:space="preserve"> personelden bir farkı bulunmayan 4/</w:t>
      </w:r>
      <w:proofErr w:type="spellStart"/>
      <w:r w:rsidRPr="002B5F76">
        <w:rPr>
          <w:rFonts w:ascii="Times New Roman" w:eastAsia="ヒラギノ明朝 Pro W3" w:hAnsi="Times New Roman" w:cs="Times New Roman"/>
          <w:sz w:val="24"/>
          <w:szCs w:val="24"/>
        </w:rPr>
        <w:t>C’li</w:t>
      </w:r>
      <w:proofErr w:type="spellEnd"/>
      <w:r w:rsidRPr="002B5F76">
        <w:rPr>
          <w:rFonts w:ascii="Times New Roman" w:eastAsia="ヒラギノ明朝 Pro W3" w:hAnsi="Times New Roman" w:cs="Times New Roman"/>
          <w:sz w:val="24"/>
          <w:szCs w:val="24"/>
        </w:rPr>
        <w:t xml:space="preserve"> personel</w:t>
      </w:r>
      <w:r>
        <w:rPr>
          <w:rFonts w:ascii="Times New Roman" w:eastAsia="ヒラギノ明朝 Pro W3" w:hAnsi="Times New Roman" w:cs="Times New Roman"/>
          <w:sz w:val="24"/>
          <w:szCs w:val="24"/>
        </w:rPr>
        <w:t xml:space="preserve">e </w:t>
      </w:r>
      <w:r w:rsidR="00CC0ADE">
        <w:rPr>
          <w:rFonts w:ascii="Times New Roman" w:eastAsia="ヒラギノ明朝 Pro W3" w:hAnsi="Times New Roman" w:cs="Times New Roman"/>
          <w:sz w:val="24"/>
          <w:szCs w:val="24"/>
        </w:rPr>
        <w:t xml:space="preserve">hiç ek ödeme verilmemekte iken, </w:t>
      </w:r>
      <w:r w:rsidR="00CC0ADE" w:rsidRPr="00CC0ADE">
        <w:rPr>
          <w:rFonts w:ascii="Times New Roman" w:eastAsia="ヒラギノ明朝 Pro W3" w:hAnsi="Times New Roman" w:cs="Times New Roman"/>
          <w:sz w:val="24"/>
          <w:szCs w:val="24"/>
        </w:rPr>
        <w:t xml:space="preserve">3. </w:t>
      </w:r>
      <w:r w:rsidR="00CC0ADE">
        <w:rPr>
          <w:rFonts w:ascii="Times New Roman" w:eastAsia="ヒラギノ明朝 Pro W3" w:hAnsi="Times New Roman" w:cs="Times New Roman"/>
          <w:sz w:val="24"/>
          <w:szCs w:val="24"/>
        </w:rPr>
        <w:t>d</w:t>
      </w:r>
      <w:r w:rsidR="00CC0ADE" w:rsidRPr="00CC0ADE">
        <w:rPr>
          <w:rFonts w:ascii="Times New Roman" w:eastAsia="ヒラギノ明朝 Pro W3" w:hAnsi="Times New Roman" w:cs="Times New Roman"/>
          <w:sz w:val="24"/>
          <w:szCs w:val="24"/>
        </w:rPr>
        <w:t>önem toplu sözleşme</w:t>
      </w:r>
      <w:r w:rsidR="00CC0ADE">
        <w:rPr>
          <w:rFonts w:ascii="Times New Roman" w:eastAsia="ヒラギノ明朝 Pro W3" w:hAnsi="Times New Roman" w:cs="Times New Roman"/>
          <w:sz w:val="24"/>
          <w:szCs w:val="24"/>
        </w:rPr>
        <w:t xml:space="preserve"> hükümleri gereği, 01.01.2016 tarihinden itibaren diğer personele göre çok düşük oranlarda ek ödeme verilmeye başlanmıştır. </w:t>
      </w:r>
      <w:proofErr w:type="gramEnd"/>
      <w:r w:rsidR="00CC0ADE">
        <w:rPr>
          <w:rFonts w:ascii="Times New Roman" w:eastAsia="ヒラギノ明朝 Pro W3" w:hAnsi="Times New Roman" w:cs="Times New Roman"/>
          <w:sz w:val="24"/>
          <w:szCs w:val="24"/>
        </w:rPr>
        <w:t>4/B statüsüne geçişle birlikte eşit mali ve özlük haklara sahip olacağını bekleyen 4/</w:t>
      </w:r>
      <w:proofErr w:type="spellStart"/>
      <w:r w:rsidR="00CC0ADE">
        <w:rPr>
          <w:rFonts w:ascii="Times New Roman" w:eastAsia="ヒラギノ明朝 Pro W3" w:hAnsi="Times New Roman" w:cs="Times New Roman"/>
          <w:sz w:val="24"/>
          <w:szCs w:val="24"/>
        </w:rPr>
        <w:t>C’li</w:t>
      </w:r>
      <w:proofErr w:type="spellEnd"/>
      <w:r w:rsidR="00CC0ADE">
        <w:rPr>
          <w:rFonts w:ascii="Times New Roman" w:eastAsia="ヒラギノ明朝 Pro W3" w:hAnsi="Times New Roman" w:cs="Times New Roman"/>
          <w:sz w:val="24"/>
          <w:szCs w:val="24"/>
        </w:rPr>
        <w:t xml:space="preserve"> personel, dava konusu düzenleme ile yine bir ek ödeme mağduriyeti ile karşı karşıya bırakılmıştır. </w:t>
      </w:r>
    </w:p>
    <w:p w:rsidR="002B5F76" w:rsidRPr="002B5F76" w:rsidRDefault="00CC0ADE" w:rsidP="002B5F76">
      <w:pPr>
        <w:spacing w:after="0" w:line="240" w:lineRule="auto"/>
        <w:ind w:firstLine="708"/>
        <w:jc w:val="both"/>
        <w:rPr>
          <w:rFonts w:ascii="Times New Roman" w:eastAsia="ヒラギノ明朝 Pro W3" w:hAnsi="Times New Roman" w:cs="Times New Roman"/>
          <w:sz w:val="24"/>
          <w:szCs w:val="24"/>
        </w:rPr>
      </w:pPr>
      <w:r>
        <w:rPr>
          <w:rFonts w:ascii="Times New Roman" w:eastAsia="ヒラギノ明朝 Pro W3" w:hAnsi="Times New Roman" w:cs="Times New Roman"/>
          <w:sz w:val="24"/>
          <w:szCs w:val="24"/>
        </w:rPr>
        <w:t>4/C statüsünden 4/B statüsüne geçenlerin eşit oranda</w:t>
      </w:r>
      <w:r w:rsidR="002B5F76" w:rsidRPr="002B5F76">
        <w:rPr>
          <w:rFonts w:ascii="Times New Roman" w:eastAsia="ヒラギノ明朝 Pro W3" w:hAnsi="Times New Roman" w:cs="Times New Roman"/>
          <w:sz w:val="24"/>
          <w:szCs w:val="24"/>
        </w:rPr>
        <w:t xml:space="preserve"> ek ödemeden yararlanması, </w:t>
      </w:r>
      <w:r w:rsidR="007A4BB0">
        <w:rPr>
          <w:rFonts w:ascii="Times New Roman" w:eastAsia="ヒラギノ明朝 Pro W3" w:hAnsi="Times New Roman" w:cs="Times New Roman"/>
          <w:sz w:val="24"/>
          <w:szCs w:val="24"/>
        </w:rPr>
        <w:t xml:space="preserve">“eşit işe eşit ücret” ilkesinin gereği olduğu kadar, </w:t>
      </w:r>
      <w:r w:rsidR="002B5F76" w:rsidRPr="002B5F76">
        <w:rPr>
          <w:rFonts w:ascii="Times New Roman" w:eastAsia="ヒラギノ明朝 Pro W3" w:hAnsi="Times New Roman" w:cs="Times New Roman"/>
          <w:sz w:val="24"/>
          <w:szCs w:val="24"/>
        </w:rPr>
        <w:t xml:space="preserve">ücret dengesi ve çalışma barışı açısından </w:t>
      </w:r>
      <w:r w:rsidR="007A4BB0">
        <w:rPr>
          <w:rFonts w:ascii="Times New Roman" w:eastAsia="ヒラギノ明朝 Pro W3" w:hAnsi="Times New Roman" w:cs="Times New Roman"/>
          <w:sz w:val="24"/>
          <w:szCs w:val="24"/>
        </w:rPr>
        <w:t xml:space="preserve">da </w:t>
      </w:r>
      <w:r w:rsidR="002B5F76" w:rsidRPr="002B5F76">
        <w:rPr>
          <w:rFonts w:ascii="Times New Roman" w:eastAsia="ヒラギノ明朝 Pro W3" w:hAnsi="Times New Roman" w:cs="Times New Roman"/>
          <w:sz w:val="24"/>
          <w:szCs w:val="24"/>
        </w:rPr>
        <w:t xml:space="preserve">gereklidir. Aksine bir uygulama, ülkemizin taraf olduğu uluslararası ILO sözleşmelerine, çalışan haklarının korunmasına yönelik iç hukuk normlarına, T.C. Anayasasına, Danıştay’ın ve çok sayıda emsal yerel mahkemenin kararlarına aykırıdır.  </w:t>
      </w:r>
    </w:p>
    <w:p w:rsidR="002B5F76" w:rsidRPr="002B5F76" w:rsidRDefault="00385079" w:rsidP="002B5F76">
      <w:pPr>
        <w:spacing w:after="0" w:line="240" w:lineRule="auto"/>
        <w:ind w:firstLine="708"/>
        <w:jc w:val="both"/>
        <w:rPr>
          <w:rFonts w:ascii="Times New Roman" w:eastAsia="ヒラギノ明朝 Pro W3" w:hAnsi="Times New Roman" w:cs="Times New Roman"/>
          <w:sz w:val="24"/>
          <w:szCs w:val="24"/>
        </w:rPr>
      </w:pPr>
      <w:r w:rsidRPr="00385079">
        <w:rPr>
          <w:rFonts w:ascii="Times New Roman" w:eastAsia="ヒラギノ明朝 Pro W3" w:hAnsi="Times New Roman" w:cs="Times New Roman"/>
          <w:b/>
          <w:sz w:val="24"/>
          <w:szCs w:val="24"/>
        </w:rPr>
        <w:t xml:space="preserve">T.C. </w:t>
      </w:r>
      <w:r>
        <w:rPr>
          <w:rFonts w:ascii="Times New Roman" w:eastAsia="ヒラギノ明朝 Pro W3" w:hAnsi="Times New Roman" w:cs="Times New Roman"/>
          <w:b/>
          <w:sz w:val="24"/>
          <w:szCs w:val="24"/>
        </w:rPr>
        <w:t>A</w:t>
      </w:r>
      <w:r w:rsidRPr="00385079">
        <w:rPr>
          <w:rFonts w:ascii="Times New Roman" w:eastAsia="ヒラギノ明朝 Pro W3" w:hAnsi="Times New Roman" w:cs="Times New Roman"/>
          <w:b/>
          <w:sz w:val="24"/>
          <w:szCs w:val="24"/>
        </w:rPr>
        <w:t>nayasası’nın; 10. maddesinde</w:t>
      </w:r>
      <w:r w:rsidR="002B5F76" w:rsidRPr="002B5F76">
        <w:rPr>
          <w:rFonts w:ascii="Times New Roman" w:eastAsia="ヒラギノ明朝 Pro W3" w:hAnsi="Times New Roman" w:cs="Times New Roman"/>
          <w:sz w:val="24"/>
          <w:szCs w:val="24"/>
        </w:rPr>
        <w:t>; “Herkes, dil, ırk, renk, cinsiyet, siyasî düşünce, felsefî inanç, din, mezhep ve benzeri sebeplerle ayırım gözetilmeksizin kanun önünde eşittir</w:t>
      </w:r>
      <w:proofErr w:type="gramStart"/>
      <w:r w:rsidR="002B5F76" w:rsidRPr="002B5F76">
        <w:rPr>
          <w:rFonts w:ascii="Times New Roman" w:eastAsia="ヒラギノ明朝 Pro W3" w:hAnsi="Times New Roman" w:cs="Times New Roman"/>
          <w:sz w:val="24"/>
          <w:szCs w:val="24"/>
        </w:rPr>
        <w:t>..</w:t>
      </w:r>
      <w:proofErr w:type="gramEnd"/>
      <w:r w:rsidR="002B5F76" w:rsidRPr="002B5F76">
        <w:rPr>
          <w:rFonts w:ascii="Times New Roman" w:eastAsia="ヒラギノ明朝 Pro W3" w:hAnsi="Times New Roman" w:cs="Times New Roman"/>
          <w:sz w:val="24"/>
          <w:szCs w:val="24"/>
        </w:rPr>
        <w:t xml:space="preserve"> Devlet organları ve idare makamları bütün işlemlerinde kanun önünde eşitlik ilkesine uygun olarak hareket etmek zorundadırlar.”</w:t>
      </w:r>
      <w:r w:rsidR="00AD6558">
        <w:rPr>
          <w:rFonts w:ascii="Times New Roman" w:eastAsia="ヒラギノ明朝 Pro W3" w:hAnsi="Times New Roman" w:cs="Times New Roman"/>
          <w:sz w:val="24"/>
          <w:szCs w:val="24"/>
        </w:rPr>
        <w:t xml:space="preserve"> </w:t>
      </w:r>
      <w:r w:rsidR="002B5F76" w:rsidRPr="00385079">
        <w:rPr>
          <w:rFonts w:ascii="Times New Roman" w:eastAsia="ヒラギノ明朝 Pro W3" w:hAnsi="Times New Roman" w:cs="Times New Roman"/>
          <w:b/>
          <w:sz w:val="24"/>
          <w:szCs w:val="24"/>
        </w:rPr>
        <w:t xml:space="preserve">18. </w:t>
      </w:r>
      <w:r w:rsidRPr="00385079">
        <w:rPr>
          <w:rFonts w:ascii="Times New Roman" w:eastAsia="ヒラギノ明朝 Pro W3" w:hAnsi="Times New Roman" w:cs="Times New Roman"/>
          <w:b/>
          <w:sz w:val="24"/>
          <w:szCs w:val="24"/>
        </w:rPr>
        <w:t>maddesinde</w:t>
      </w:r>
      <w:r w:rsidR="002B5F76" w:rsidRPr="002B5F76">
        <w:rPr>
          <w:rFonts w:ascii="Times New Roman" w:eastAsia="ヒラギノ明朝 Pro W3" w:hAnsi="Times New Roman" w:cs="Times New Roman"/>
          <w:sz w:val="24"/>
          <w:szCs w:val="24"/>
        </w:rPr>
        <w:t xml:space="preserve">; “Hiç kimse zorla çalıştırılamaz. Angarya yasaktır.” </w:t>
      </w:r>
      <w:r w:rsidR="00AD6558">
        <w:rPr>
          <w:rFonts w:ascii="Times New Roman" w:eastAsia="ヒラギノ明朝 Pro W3" w:hAnsi="Times New Roman" w:cs="Times New Roman"/>
          <w:sz w:val="24"/>
          <w:szCs w:val="24"/>
        </w:rPr>
        <w:t xml:space="preserve"> </w:t>
      </w:r>
      <w:r w:rsidR="002B5F76" w:rsidRPr="00385079">
        <w:rPr>
          <w:rFonts w:ascii="Times New Roman" w:eastAsia="ヒラギノ明朝 Pro W3" w:hAnsi="Times New Roman" w:cs="Times New Roman"/>
          <w:b/>
          <w:sz w:val="24"/>
          <w:szCs w:val="24"/>
        </w:rPr>
        <w:t>49.</w:t>
      </w:r>
      <w:r>
        <w:rPr>
          <w:rFonts w:ascii="Times New Roman" w:eastAsia="ヒラギノ明朝 Pro W3" w:hAnsi="Times New Roman" w:cs="Times New Roman"/>
          <w:b/>
          <w:sz w:val="24"/>
          <w:szCs w:val="24"/>
        </w:rPr>
        <w:t xml:space="preserve"> </w:t>
      </w:r>
      <w:r w:rsidRPr="00385079">
        <w:rPr>
          <w:rFonts w:ascii="Times New Roman" w:eastAsia="ヒラギノ明朝 Pro W3" w:hAnsi="Times New Roman" w:cs="Times New Roman"/>
          <w:b/>
          <w:sz w:val="24"/>
          <w:szCs w:val="24"/>
        </w:rPr>
        <w:t>maddesinde</w:t>
      </w:r>
      <w:r w:rsidR="002B5F76" w:rsidRPr="002B5F76">
        <w:rPr>
          <w:rFonts w:ascii="Times New Roman" w:eastAsia="ヒラギノ明朝 Pro W3" w:hAnsi="Times New Roman" w:cs="Times New Roman"/>
          <w:sz w:val="24"/>
          <w:szCs w:val="24"/>
        </w:rPr>
        <w:t xml:space="preserve">; “Çalışma, herkesin hakkı ve ödevidir. (Değişik: </w:t>
      </w:r>
      <w:proofErr w:type="gramStart"/>
      <w:r w:rsidR="002B5F76" w:rsidRPr="002B5F76">
        <w:rPr>
          <w:rFonts w:ascii="Times New Roman" w:eastAsia="ヒラギノ明朝 Pro W3" w:hAnsi="Times New Roman" w:cs="Times New Roman"/>
          <w:sz w:val="24"/>
          <w:szCs w:val="24"/>
        </w:rPr>
        <w:t>3/10/2001</w:t>
      </w:r>
      <w:proofErr w:type="gramEnd"/>
      <w:r w:rsidR="002B5F76" w:rsidRPr="002B5F76">
        <w:rPr>
          <w:rFonts w:ascii="Times New Roman" w:eastAsia="ヒラギノ明朝 Pro W3" w:hAnsi="Times New Roman" w:cs="Times New Roman"/>
          <w:sz w:val="24"/>
          <w:szCs w:val="24"/>
        </w:rPr>
        <w:t xml:space="preserve">-4709/19 </w:t>
      </w:r>
      <w:proofErr w:type="spellStart"/>
      <w:r w:rsidR="002B5F76" w:rsidRPr="002B5F76">
        <w:rPr>
          <w:rFonts w:ascii="Times New Roman" w:eastAsia="ヒラギノ明朝 Pro W3" w:hAnsi="Times New Roman" w:cs="Times New Roman"/>
          <w:sz w:val="24"/>
          <w:szCs w:val="24"/>
        </w:rPr>
        <w:t>md.</w:t>
      </w:r>
      <w:proofErr w:type="spellEnd"/>
      <w:r w:rsidR="002B5F76" w:rsidRPr="002B5F76">
        <w:rPr>
          <w:rFonts w:ascii="Times New Roman" w:eastAsia="ヒラギノ明朝 Pro W3" w:hAnsi="Times New Roman" w:cs="Times New Roman"/>
          <w:sz w:val="24"/>
          <w:szCs w:val="24"/>
        </w:rPr>
        <w:t xml:space="preserve">) Devlet, çalışanların hayat seviyesini yükseltmek, çalışma hayatını geliştirmek için çalışanları ve işsizleri korumak, çalışmayı desteklemek, işsizliği önlemeye elverişli ekonomik bir ortam yaratmak ve çalışma barışını sağlamak için gerekli tedbirleri alır.” </w:t>
      </w:r>
      <w:r w:rsidR="002B5F76" w:rsidRPr="00385079">
        <w:rPr>
          <w:rFonts w:ascii="Times New Roman" w:eastAsia="ヒラギノ明朝 Pro W3" w:hAnsi="Times New Roman" w:cs="Times New Roman"/>
          <w:b/>
          <w:sz w:val="24"/>
          <w:szCs w:val="24"/>
        </w:rPr>
        <w:t xml:space="preserve">55. </w:t>
      </w:r>
      <w:r w:rsidRPr="00385079">
        <w:rPr>
          <w:rFonts w:ascii="Times New Roman" w:eastAsia="ヒラギノ明朝 Pro W3" w:hAnsi="Times New Roman" w:cs="Times New Roman"/>
          <w:b/>
          <w:sz w:val="24"/>
          <w:szCs w:val="24"/>
        </w:rPr>
        <w:t>maddesinde</w:t>
      </w:r>
      <w:r w:rsidR="002B5F76" w:rsidRPr="002B5F76">
        <w:rPr>
          <w:rFonts w:ascii="Times New Roman" w:eastAsia="ヒラギノ明朝 Pro W3" w:hAnsi="Times New Roman" w:cs="Times New Roman"/>
          <w:sz w:val="24"/>
          <w:szCs w:val="24"/>
        </w:rPr>
        <w:t xml:space="preserve">; “Ücret emeğin karşılığıdır. Devlet, çalışanların yaptıkları işe uygun adaletli bir ücret elde etmeleri ve diğer sosyal yardımlardan yararlanmaları için gerekli tedbirleri alır.” </w:t>
      </w:r>
      <w:r w:rsidR="002B5F76" w:rsidRPr="00385079">
        <w:rPr>
          <w:rFonts w:ascii="Times New Roman" w:eastAsia="ヒラギノ明朝 Pro W3" w:hAnsi="Times New Roman" w:cs="Times New Roman"/>
          <w:b/>
          <w:sz w:val="24"/>
          <w:szCs w:val="24"/>
        </w:rPr>
        <w:t xml:space="preserve">65. </w:t>
      </w:r>
      <w:r w:rsidRPr="00385079">
        <w:rPr>
          <w:rFonts w:ascii="Times New Roman" w:eastAsia="ヒラギノ明朝 Pro W3" w:hAnsi="Times New Roman" w:cs="Times New Roman"/>
          <w:b/>
          <w:sz w:val="24"/>
          <w:szCs w:val="24"/>
        </w:rPr>
        <w:t>maddesinde</w:t>
      </w:r>
      <w:r w:rsidR="002B5F76" w:rsidRPr="002B5F76">
        <w:rPr>
          <w:rFonts w:ascii="Times New Roman" w:eastAsia="ヒラギノ明朝 Pro W3" w:hAnsi="Times New Roman" w:cs="Times New Roman"/>
          <w:sz w:val="24"/>
          <w:szCs w:val="24"/>
        </w:rPr>
        <w:t xml:space="preserve">; “Devlet, sosyal ve ekonomik alanlarda Anayasa ile belirlenen görevlerini, bu görevlerin amaçlarına uygun öncelikleri gözeterek malî kaynaklarının yeterliliği ölçüsünde yerine getirir.” </w:t>
      </w:r>
      <w:r w:rsidR="002B5F76" w:rsidRPr="00385079">
        <w:rPr>
          <w:rFonts w:ascii="Times New Roman" w:eastAsia="ヒラギノ明朝 Pro W3" w:hAnsi="Times New Roman" w:cs="Times New Roman"/>
          <w:b/>
          <w:sz w:val="24"/>
          <w:szCs w:val="24"/>
        </w:rPr>
        <w:t xml:space="preserve">90/5 </w:t>
      </w:r>
      <w:r w:rsidRPr="00385079">
        <w:rPr>
          <w:rFonts w:ascii="Times New Roman" w:eastAsia="ヒラギノ明朝 Pro W3" w:hAnsi="Times New Roman" w:cs="Times New Roman"/>
          <w:b/>
          <w:sz w:val="24"/>
          <w:szCs w:val="24"/>
        </w:rPr>
        <w:t>maddesinde</w:t>
      </w:r>
      <w:r w:rsidR="002B5F76" w:rsidRPr="002B5F76">
        <w:rPr>
          <w:rFonts w:ascii="Times New Roman" w:eastAsia="ヒラギノ明朝 Pro W3" w:hAnsi="Times New Roman" w:cs="Times New Roman"/>
          <w:sz w:val="24"/>
          <w:szCs w:val="24"/>
        </w:rPr>
        <w:t xml:space="preserve">; “Usulüne göre yürürlüğe konulmuş Milletlerarası </w:t>
      </w:r>
      <w:proofErr w:type="spellStart"/>
      <w:r w:rsidR="002B5F76" w:rsidRPr="002B5F76">
        <w:rPr>
          <w:rFonts w:ascii="Times New Roman" w:eastAsia="ヒラギノ明朝 Pro W3" w:hAnsi="Times New Roman" w:cs="Times New Roman"/>
          <w:sz w:val="24"/>
          <w:szCs w:val="24"/>
        </w:rPr>
        <w:t>andlaşmalar</w:t>
      </w:r>
      <w:proofErr w:type="spellEnd"/>
      <w:r w:rsidR="002B5F76" w:rsidRPr="002B5F76">
        <w:rPr>
          <w:rFonts w:ascii="Times New Roman" w:eastAsia="ヒラギノ明朝 Pro W3" w:hAnsi="Times New Roman" w:cs="Times New Roman"/>
          <w:sz w:val="24"/>
          <w:szCs w:val="24"/>
        </w:rPr>
        <w:t xml:space="preserve"> kanun hükmündedir. Bunlar hakkında Anayasaya aykırılık iddiası ile Anayasa Mahkemesine başvurulamaz. (Ek cümle: </w:t>
      </w:r>
      <w:proofErr w:type="gramStart"/>
      <w:r w:rsidR="002B5F76" w:rsidRPr="002B5F76">
        <w:rPr>
          <w:rFonts w:ascii="Times New Roman" w:eastAsia="ヒラギノ明朝 Pro W3" w:hAnsi="Times New Roman" w:cs="Times New Roman"/>
          <w:sz w:val="24"/>
          <w:szCs w:val="24"/>
        </w:rPr>
        <w:t>7/5/2004</w:t>
      </w:r>
      <w:proofErr w:type="gramEnd"/>
      <w:r w:rsidR="002B5F76" w:rsidRPr="002B5F76">
        <w:rPr>
          <w:rFonts w:ascii="Times New Roman" w:eastAsia="ヒラギノ明朝 Pro W3" w:hAnsi="Times New Roman" w:cs="Times New Roman"/>
          <w:sz w:val="24"/>
          <w:szCs w:val="24"/>
        </w:rPr>
        <w:t xml:space="preserve">-5170/7 </w:t>
      </w:r>
      <w:proofErr w:type="spellStart"/>
      <w:r w:rsidR="002B5F76" w:rsidRPr="002B5F76">
        <w:rPr>
          <w:rFonts w:ascii="Times New Roman" w:eastAsia="ヒラギノ明朝 Pro W3" w:hAnsi="Times New Roman" w:cs="Times New Roman"/>
          <w:sz w:val="24"/>
          <w:szCs w:val="24"/>
        </w:rPr>
        <w:t>md.</w:t>
      </w:r>
      <w:proofErr w:type="spellEnd"/>
      <w:r w:rsidR="002B5F76" w:rsidRPr="002B5F76">
        <w:rPr>
          <w:rFonts w:ascii="Times New Roman" w:eastAsia="ヒラギノ明朝 Pro W3" w:hAnsi="Times New Roman" w:cs="Times New Roman"/>
          <w:sz w:val="24"/>
          <w:szCs w:val="24"/>
        </w:rPr>
        <w:t xml:space="preserve">) Usulüne göre yürürlüğe konulmuş temel hak ve özgürlüklere ilişkin milletlerarası </w:t>
      </w:r>
      <w:proofErr w:type="spellStart"/>
      <w:r w:rsidR="002B5F76" w:rsidRPr="002B5F76">
        <w:rPr>
          <w:rFonts w:ascii="Times New Roman" w:eastAsia="ヒラギノ明朝 Pro W3" w:hAnsi="Times New Roman" w:cs="Times New Roman"/>
          <w:sz w:val="24"/>
          <w:szCs w:val="24"/>
        </w:rPr>
        <w:t>andlaşmalarla</w:t>
      </w:r>
      <w:proofErr w:type="spellEnd"/>
      <w:r w:rsidR="002B5F76" w:rsidRPr="002B5F76">
        <w:rPr>
          <w:rFonts w:ascii="Times New Roman" w:eastAsia="ヒラギノ明朝 Pro W3" w:hAnsi="Times New Roman" w:cs="Times New Roman"/>
          <w:sz w:val="24"/>
          <w:szCs w:val="24"/>
        </w:rPr>
        <w:t xml:space="preserve"> kanunların aynı konuda farklı hükümler içermesi nedeniyle çıkabilecek uyuşmazlıklarda milletlerarası </w:t>
      </w:r>
      <w:proofErr w:type="spellStart"/>
      <w:r w:rsidR="002B5F76" w:rsidRPr="002B5F76">
        <w:rPr>
          <w:rFonts w:ascii="Times New Roman" w:eastAsia="ヒラギノ明朝 Pro W3" w:hAnsi="Times New Roman" w:cs="Times New Roman"/>
          <w:sz w:val="24"/>
          <w:szCs w:val="24"/>
        </w:rPr>
        <w:t>andlaşma</w:t>
      </w:r>
      <w:proofErr w:type="spellEnd"/>
      <w:r>
        <w:rPr>
          <w:rFonts w:ascii="Times New Roman" w:eastAsia="ヒラギノ明朝 Pro W3" w:hAnsi="Times New Roman" w:cs="Times New Roman"/>
          <w:sz w:val="24"/>
          <w:szCs w:val="24"/>
        </w:rPr>
        <w:t xml:space="preserve"> hükümleri esas alınır.”  </w:t>
      </w:r>
      <w:r>
        <w:rPr>
          <w:rFonts w:ascii="Times New Roman" w:eastAsia="ヒラギノ明朝 Pro W3" w:hAnsi="Times New Roman" w:cs="Times New Roman"/>
          <w:sz w:val="24"/>
          <w:szCs w:val="24"/>
        </w:rPr>
        <w:tab/>
      </w:r>
      <w:r w:rsidRPr="00385079">
        <w:rPr>
          <w:rFonts w:ascii="Times New Roman" w:eastAsia="ヒラギノ明朝 Pro W3" w:hAnsi="Times New Roman" w:cs="Times New Roman"/>
          <w:b/>
          <w:sz w:val="24"/>
          <w:szCs w:val="24"/>
        </w:rPr>
        <w:t>128.maddesinde</w:t>
      </w:r>
      <w:r w:rsidR="002B5F76" w:rsidRPr="00385079">
        <w:rPr>
          <w:rFonts w:ascii="Times New Roman" w:eastAsia="ヒラギノ明朝 Pro W3" w:hAnsi="Times New Roman" w:cs="Times New Roman"/>
          <w:b/>
          <w:sz w:val="24"/>
          <w:szCs w:val="24"/>
        </w:rPr>
        <w:t>;</w:t>
      </w:r>
      <w:r w:rsidR="002B5F76" w:rsidRPr="002B5F76">
        <w:rPr>
          <w:rFonts w:ascii="Times New Roman" w:eastAsia="ヒラギノ明朝 Pro W3" w:hAnsi="Times New Roman" w:cs="Times New Roman"/>
          <w:sz w:val="24"/>
          <w:szCs w:val="24"/>
        </w:rPr>
        <w:t xml:space="preserve"> “Devletin, kamu iktisadi teşebbüsleri ve diğer kamu tüzelkişilerinin genel idare esaslarına göre yürütmekle yükümlü oldukları kamu hizmetlerinin gerektirdiği asli ve sürekli görevler, memurlar ve diğer kamu görevlileri eliyle görülür.</w:t>
      </w:r>
      <w:r w:rsidR="00AD6558">
        <w:rPr>
          <w:rFonts w:ascii="Times New Roman" w:eastAsia="ヒラギノ明朝 Pro W3" w:hAnsi="Times New Roman" w:cs="Times New Roman"/>
          <w:sz w:val="24"/>
          <w:szCs w:val="24"/>
        </w:rPr>
        <w:t xml:space="preserve"> </w:t>
      </w:r>
      <w:r w:rsidR="002B5F76" w:rsidRPr="002B5F76">
        <w:rPr>
          <w:rFonts w:ascii="Times New Roman" w:eastAsia="ヒラギノ明朝 Pro W3" w:hAnsi="Times New Roman" w:cs="Times New Roman"/>
          <w:sz w:val="24"/>
          <w:szCs w:val="24"/>
        </w:rPr>
        <w:t xml:space="preserve">Memurların ve diğer kamu görevlilerinin nitelikleri, atanmaları, görev ve yetkileri, hakları ve yükümlülükleri, aylık ve ödenekleri ve diğer özlük işleri kanunla düzenlenir. (Ek cümle: </w:t>
      </w:r>
      <w:proofErr w:type="gramStart"/>
      <w:r w:rsidR="002B5F76" w:rsidRPr="002B5F76">
        <w:rPr>
          <w:rFonts w:ascii="Times New Roman" w:eastAsia="ヒラギノ明朝 Pro W3" w:hAnsi="Times New Roman" w:cs="Times New Roman"/>
          <w:sz w:val="24"/>
          <w:szCs w:val="24"/>
        </w:rPr>
        <w:t>7/5/2010</w:t>
      </w:r>
      <w:proofErr w:type="gramEnd"/>
      <w:r w:rsidR="002B5F76" w:rsidRPr="002B5F76">
        <w:rPr>
          <w:rFonts w:ascii="Times New Roman" w:eastAsia="ヒラギノ明朝 Pro W3" w:hAnsi="Times New Roman" w:cs="Times New Roman"/>
          <w:sz w:val="24"/>
          <w:szCs w:val="24"/>
        </w:rPr>
        <w:t xml:space="preserve">-5982/12 </w:t>
      </w:r>
      <w:proofErr w:type="spellStart"/>
      <w:r w:rsidR="002B5F76" w:rsidRPr="002B5F76">
        <w:rPr>
          <w:rFonts w:ascii="Times New Roman" w:eastAsia="ヒラギノ明朝 Pro W3" w:hAnsi="Times New Roman" w:cs="Times New Roman"/>
          <w:sz w:val="24"/>
          <w:szCs w:val="24"/>
        </w:rPr>
        <w:t>md.</w:t>
      </w:r>
      <w:proofErr w:type="spellEnd"/>
      <w:r w:rsidR="002B5F76" w:rsidRPr="002B5F76">
        <w:rPr>
          <w:rFonts w:ascii="Times New Roman" w:eastAsia="ヒラギノ明朝 Pro W3" w:hAnsi="Times New Roman" w:cs="Times New Roman"/>
          <w:sz w:val="24"/>
          <w:szCs w:val="24"/>
        </w:rPr>
        <w:t>) Ancak, malî ve sosyal haklara ilişkin toplu sözleşme hükümleri saklıdır.” hükümlerine yer verilmiştir.</w:t>
      </w:r>
    </w:p>
    <w:p w:rsidR="002B5F76" w:rsidRPr="00385079" w:rsidRDefault="002B5F76" w:rsidP="002B5F76">
      <w:pPr>
        <w:spacing w:after="0" w:line="240" w:lineRule="auto"/>
        <w:ind w:firstLine="708"/>
        <w:jc w:val="both"/>
        <w:rPr>
          <w:rFonts w:ascii="Times New Roman" w:eastAsia="ヒラギノ明朝 Pro W3" w:hAnsi="Times New Roman" w:cs="Times New Roman"/>
          <w:b/>
          <w:sz w:val="24"/>
          <w:szCs w:val="24"/>
        </w:rPr>
      </w:pPr>
      <w:r w:rsidRPr="002B5F76">
        <w:rPr>
          <w:rFonts w:ascii="Times New Roman" w:eastAsia="ヒラギノ明朝 Pro W3" w:hAnsi="Times New Roman" w:cs="Times New Roman"/>
          <w:sz w:val="24"/>
          <w:szCs w:val="24"/>
        </w:rPr>
        <w:lastRenderedPageBreak/>
        <w:t xml:space="preserve">06.04.1949 tarih ve 9119 sayılı Bakanlar Kurulu Kararı uyarınca 27.05.1949 tarih ve 7217 sayılı Resmi </w:t>
      </w:r>
      <w:proofErr w:type="spellStart"/>
      <w:r w:rsidRPr="002B5F76">
        <w:rPr>
          <w:rFonts w:ascii="Times New Roman" w:eastAsia="ヒラギノ明朝 Pro W3" w:hAnsi="Times New Roman" w:cs="Times New Roman"/>
          <w:sz w:val="24"/>
          <w:szCs w:val="24"/>
        </w:rPr>
        <w:t>Gazete’de</w:t>
      </w:r>
      <w:proofErr w:type="spellEnd"/>
      <w:r w:rsidRPr="002B5F76">
        <w:rPr>
          <w:rFonts w:ascii="Times New Roman" w:eastAsia="ヒラギノ明朝 Pro W3" w:hAnsi="Times New Roman" w:cs="Times New Roman"/>
          <w:sz w:val="24"/>
          <w:szCs w:val="24"/>
        </w:rPr>
        <w:t xml:space="preserve"> yayımlanan </w:t>
      </w:r>
      <w:r w:rsidR="00385079" w:rsidRPr="00385079">
        <w:rPr>
          <w:rFonts w:ascii="Times New Roman" w:eastAsia="ヒラギノ明朝 Pro W3" w:hAnsi="Times New Roman" w:cs="Times New Roman"/>
          <w:b/>
          <w:sz w:val="24"/>
          <w:szCs w:val="24"/>
        </w:rPr>
        <w:t xml:space="preserve">Birleşmiş Milletler İnsan Hakları Evrensel Beyannamesi’nin; </w:t>
      </w:r>
    </w:p>
    <w:p w:rsidR="002B5F76" w:rsidRPr="00385079" w:rsidRDefault="002B5F76" w:rsidP="002B5F76">
      <w:pPr>
        <w:spacing w:after="0" w:line="240" w:lineRule="auto"/>
        <w:ind w:firstLine="708"/>
        <w:jc w:val="both"/>
        <w:rPr>
          <w:rFonts w:ascii="Times New Roman" w:eastAsia="ヒラギノ明朝 Pro W3" w:hAnsi="Times New Roman" w:cs="Times New Roman"/>
          <w:sz w:val="24"/>
          <w:szCs w:val="24"/>
          <w:u w:val="single"/>
        </w:rPr>
      </w:pPr>
      <w:r w:rsidRPr="00385079">
        <w:rPr>
          <w:rFonts w:ascii="Times New Roman" w:eastAsia="ヒラギノ明朝 Pro W3" w:hAnsi="Times New Roman" w:cs="Times New Roman"/>
          <w:b/>
          <w:sz w:val="24"/>
          <w:szCs w:val="24"/>
        </w:rPr>
        <w:t xml:space="preserve">7. </w:t>
      </w:r>
      <w:r w:rsidR="00385079" w:rsidRPr="00385079">
        <w:rPr>
          <w:rFonts w:ascii="Times New Roman" w:eastAsia="ヒラギノ明朝 Pro W3" w:hAnsi="Times New Roman" w:cs="Times New Roman"/>
          <w:b/>
          <w:sz w:val="24"/>
          <w:szCs w:val="24"/>
        </w:rPr>
        <w:t>Maddesinde</w:t>
      </w:r>
      <w:r w:rsidRPr="002B5F76">
        <w:rPr>
          <w:rFonts w:ascii="Times New Roman" w:eastAsia="ヒラギノ明朝 Pro W3" w:hAnsi="Times New Roman" w:cs="Times New Roman"/>
          <w:sz w:val="24"/>
          <w:szCs w:val="24"/>
        </w:rPr>
        <w:t>; “</w:t>
      </w:r>
      <w:r w:rsidRPr="00385079">
        <w:rPr>
          <w:rFonts w:ascii="Times New Roman" w:eastAsia="ヒラギノ明朝 Pro W3" w:hAnsi="Times New Roman" w:cs="Times New Roman"/>
          <w:sz w:val="24"/>
          <w:szCs w:val="24"/>
          <w:u w:val="single"/>
        </w:rPr>
        <w:t xml:space="preserve">Herkes yasa önünde eşittir ve ayrım gözetilmeksizin yasanın korumasından eşit olarak yararlanma hakkına sahiptir. Herkesin bu </w:t>
      </w:r>
      <w:proofErr w:type="spellStart"/>
      <w:r w:rsidRPr="00385079">
        <w:rPr>
          <w:rFonts w:ascii="Times New Roman" w:eastAsia="ヒラギノ明朝 Pro W3" w:hAnsi="Times New Roman" w:cs="Times New Roman"/>
          <w:sz w:val="24"/>
          <w:szCs w:val="24"/>
          <w:u w:val="single"/>
        </w:rPr>
        <w:t>Bildirge’ye</w:t>
      </w:r>
      <w:proofErr w:type="spellEnd"/>
      <w:r w:rsidRPr="00385079">
        <w:rPr>
          <w:rFonts w:ascii="Times New Roman" w:eastAsia="ヒラギノ明朝 Pro W3" w:hAnsi="Times New Roman" w:cs="Times New Roman"/>
          <w:sz w:val="24"/>
          <w:szCs w:val="24"/>
          <w:u w:val="single"/>
        </w:rPr>
        <w:t xml:space="preserve"> aykırı her türlü ayrım gözetici işleme karşı ve böyle işlemler için yapılacak her türlü kışkırtmaya karşı eşit korunma hakkı vardır.” </w:t>
      </w:r>
    </w:p>
    <w:p w:rsidR="002B5F76" w:rsidRPr="002B5F76" w:rsidRDefault="002B5F76" w:rsidP="002B5F76">
      <w:pPr>
        <w:spacing w:after="0" w:line="240" w:lineRule="auto"/>
        <w:ind w:firstLine="708"/>
        <w:jc w:val="both"/>
        <w:rPr>
          <w:rFonts w:ascii="Times New Roman" w:eastAsia="ヒラギノ明朝 Pro W3" w:hAnsi="Times New Roman" w:cs="Times New Roman"/>
          <w:sz w:val="24"/>
          <w:szCs w:val="24"/>
        </w:rPr>
      </w:pPr>
      <w:r w:rsidRPr="00385079">
        <w:rPr>
          <w:rFonts w:ascii="Times New Roman" w:eastAsia="ヒラギノ明朝 Pro W3" w:hAnsi="Times New Roman" w:cs="Times New Roman"/>
          <w:b/>
          <w:sz w:val="24"/>
          <w:szCs w:val="24"/>
        </w:rPr>
        <w:t xml:space="preserve">22. </w:t>
      </w:r>
      <w:r w:rsidR="00385079" w:rsidRPr="00385079">
        <w:rPr>
          <w:rFonts w:ascii="Times New Roman" w:eastAsia="ヒラギノ明朝 Pro W3" w:hAnsi="Times New Roman" w:cs="Times New Roman"/>
          <w:b/>
          <w:sz w:val="24"/>
          <w:szCs w:val="24"/>
        </w:rPr>
        <w:t>Maddesinde</w:t>
      </w:r>
      <w:r w:rsidRPr="002B5F76">
        <w:rPr>
          <w:rFonts w:ascii="Times New Roman" w:eastAsia="ヒラギノ明朝 Pro W3" w:hAnsi="Times New Roman" w:cs="Times New Roman"/>
          <w:sz w:val="24"/>
          <w:szCs w:val="24"/>
        </w:rPr>
        <w:t>; “</w:t>
      </w:r>
      <w:r w:rsidRPr="00385079">
        <w:rPr>
          <w:rFonts w:ascii="Times New Roman" w:eastAsia="ヒラギノ明朝 Pro W3" w:hAnsi="Times New Roman" w:cs="Times New Roman"/>
          <w:sz w:val="24"/>
          <w:szCs w:val="24"/>
          <w:u w:val="single"/>
        </w:rPr>
        <w:t>Herkesin, toplumun bir üyesi olarak, sosyal güvenliğe hakkı vardır. Ulusal çabalarla ve uluslararası işbirliği yoluyla ve her devletin örgütlenmesine ve kaynaklarına göre, herkes onur ve kişiliğinin serbestçe gelişim için gerekli olan ekonomik, sosyal ve kültürel haklarının gerçekleştirilmesi hakkına sahiptir</w:t>
      </w:r>
      <w:r w:rsidRPr="002B5F76">
        <w:rPr>
          <w:rFonts w:ascii="Times New Roman" w:eastAsia="ヒラギノ明朝 Pro W3" w:hAnsi="Times New Roman" w:cs="Times New Roman"/>
          <w:sz w:val="24"/>
          <w:szCs w:val="24"/>
        </w:rPr>
        <w:t>.”</w:t>
      </w:r>
    </w:p>
    <w:p w:rsidR="002B5F76" w:rsidRPr="002B5F76" w:rsidRDefault="00385079" w:rsidP="002B5F76">
      <w:pPr>
        <w:spacing w:after="0" w:line="240" w:lineRule="auto"/>
        <w:ind w:firstLine="708"/>
        <w:jc w:val="both"/>
        <w:rPr>
          <w:rFonts w:ascii="Times New Roman" w:eastAsia="ヒラギノ明朝 Pro W3" w:hAnsi="Times New Roman" w:cs="Times New Roman"/>
          <w:sz w:val="24"/>
          <w:szCs w:val="24"/>
        </w:rPr>
      </w:pPr>
      <w:r w:rsidRPr="00385079">
        <w:rPr>
          <w:rFonts w:ascii="Times New Roman" w:eastAsia="ヒラギノ明朝 Pro W3" w:hAnsi="Times New Roman" w:cs="Times New Roman"/>
          <w:b/>
          <w:sz w:val="24"/>
          <w:szCs w:val="24"/>
        </w:rPr>
        <w:t>23. Maddesinde</w:t>
      </w:r>
      <w:r>
        <w:rPr>
          <w:rFonts w:ascii="Times New Roman" w:eastAsia="ヒラギノ明朝 Pro W3" w:hAnsi="Times New Roman" w:cs="Times New Roman"/>
          <w:sz w:val="24"/>
          <w:szCs w:val="24"/>
        </w:rPr>
        <w:t>; “</w:t>
      </w:r>
      <w:r w:rsidR="002B5F76" w:rsidRPr="00385079">
        <w:rPr>
          <w:rFonts w:ascii="Times New Roman" w:eastAsia="ヒラギノ明朝 Pro W3" w:hAnsi="Times New Roman" w:cs="Times New Roman"/>
          <w:sz w:val="24"/>
          <w:szCs w:val="24"/>
          <w:u w:val="single"/>
        </w:rPr>
        <w:t>1. Herkesin çalışma, işini serbestçe seçme, adaletli ve elverişli koşullarda çalışma ve işsizliğe karşı korunma hakkı vardır. 2. Herkesin, herhangi bir ayrım gözetmeksizin, eşit iş için eşit ücrete hakkı vardır. 3. Herkesin kendisi ve ailesi için insan onuruna yaraşır ve gerekirse her türlü sosyal koruma önlemleriyle desteklenmiş bir yaşam sağlayacak adil ve elverişli bir ücrete hakkı vardır. 4. Herkesin çıkarını korumak için sendika kurma veya sendikaya üye olma hakkı vardır.”</w:t>
      </w:r>
    </w:p>
    <w:p w:rsidR="002B5F76" w:rsidRPr="002B5F76" w:rsidRDefault="00385079" w:rsidP="002B5F76">
      <w:pPr>
        <w:spacing w:after="0" w:line="240" w:lineRule="auto"/>
        <w:ind w:firstLine="708"/>
        <w:jc w:val="both"/>
        <w:rPr>
          <w:rFonts w:ascii="Times New Roman" w:eastAsia="ヒラギノ明朝 Pro W3" w:hAnsi="Times New Roman" w:cs="Times New Roman"/>
          <w:sz w:val="24"/>
          <w:szCs w:val="24"/>
        </w:rPr>
      </w:pPr>
      <w:r w:rsidRPr="00385079">
        <w:rPr>
          <w:rFonts w:ascii="Times New Roman" w:eastAsia="ヒラギノ明朝 Pro W3" w:hAnsi="Times New Roman" w:cs="Times New Roman"/>
          <w:b/>
          <w:sz w:val="24"/>
          <w:szCs w:val="24"/>
        </w:rPr>
        <w:t>Avrupa Sosyal Şartı</w:t>
      </w:r>
      <w:r w:rsidR="002B5F76" w:rsidRPr="002B5F76">
        <w:rPr>
          <w:rFonts w:ascii="Times New Roman" w:eastAsia="ヒラギノ明朝 Pro W3" w:hAnsi="Times New Roman" w:cs="Times New Roman"/>
          <w:sz w:val="24"/>
          <w:szCs w:val="24"/>
        </w:rPr>
        <w:t xml:space="preserve">’nın; </w:t>
      </w:r>
    </w:p>
    <w:p w:rsidR="002B5F76" w:rsidRPr="002B5F76" w:rsidRDefault="002B5F76" w:rsidP="002B5F76">
      <w:pPr>
        <w:spacing w:after="0" w:line="240" w:lineRule="auto"/>
        <w:ind w:firstLine="708"/>
        <w:jc w:val="both"/>
        <w:rPr>
          <w:rFonts w:ascii="Times New Roman" w:eastAsia="ヒラギノ明朝 Pro W3" w:hAnsi="Times New Roman" w:cs="Times New Roman"/>
          <w:sz w:val="24"/>
          <w:szCs w:val="24"/>
        </w:rPr>
      </w:pPr>
      <w:r w:rsidRPr="002B5F76">
        <w:rPr>
          <w:rFonts w:ascii="Times New Roman" w:eastAsia="ヒラギノ明朝 Pro W3" w:hAnsi="Times New Roman" w:cs="Times New Roman"/>
          <w:sz w:val="24"/>
          <w:szCs w:val="24"/>
        </w:rPr>
        <w:t xml:space="preserve">Ülkemizin de kabul ettiği; </w:t>
      </w:r>
    </w:p>
    <w:p w:rsidR="002B5F76" w:rsidRPr="00AD6558" w:rsidRDefault="002B5F76" w:rsidP="002B5F76">
      <w:pPr>
        <w:spacing w:after="0" w:line="240" w:lineRule="auto"/>
        <w:ind w:firstLine="708"/>
        <w:jc w:val="both"/>
        <w:rPr>
          <w:rFonts w:ascii="Times New Roman" w:eastAsia="ヒラギノ明朝 Pro W3" w:hAnsi="Times New Roman" w:cs="Times New Roman"/>
          <w:sz w:val="24"/>
          <w:szCs w:val="24"/>
          <w:u w:val="single"/>
        </w:rPr>
      </w:pPr>
      <w:r w:rsidRPr="00AD6558">
        <w:rPr>
          <w:rFonts w:ascii="Times New Roman" w:eastAsia="ヒラギノ明朝 Pro W3" w:hAnsi="Times New Roman" w:cs="Times New Roman"/>
          <w:b/>
          <w:sz w:val="24"/>
          <w:szCs w:val="24"/>
        </w:rPr>
        <w:t>1.bölüm 2. maddesinde</w:t>
      </w:r>
      <w:r w:rsidRPr="002B5F76">
        <w:rPr>
          <w:rFonts w:ascii="Times New Roman" w:eastAsia="ヒラギノ明朝 Pro W3" w:hAnsi="Times New Roman" w:cs="Times New Roman"/>
          <w:sz w:val="24"/>
          <w:szCs w:val="24"/>
        </w:rPr>
        <w:t>; “</w:t>
      </w:r>
      <w:r w:rsidRPr="00AD6558">
        <w:rPr>
          <w:rFonts w:ascii="Times New Roman" w:eastAsia="ヒラギノ明朝 Pro W3" w:hAnsi="Times New Roman" w:cs="Times New Roman"/>
          <w:sz w:val="24"/>
          <w:szCs w:val="24"/>
          <w:u w:val="single"/>
        </w:rPr>
        <w:t xml:space="preserve">Tüm çalışanların âdil çalışma koşullarına sahip olma hakkı vardır.” </w:t>
      </w:r>
    </w:p>
    <w:p w:rsidR="002B5F76" w:rsidRPr="002B5F76" w:rsidRDefault="002B5F76" w:rsidP="002B5F76">
      <w:pPr>
        <w:spacing w:after="0" w:line="240" w:lineRule="auto"/>
        <w:ind w:firstLine="708"/>
        <w:jc w:val="both"/>
        <w:rPr>
          <w:rFonts w:ascii="Times New Roman" w:eastAsia="ヒラギノ明朝 Pro W3" w:hAnsi="Times New Roman" w:cs="Times New Roman"/>
          <w:sz w:val="24"/>
          <w:szCs w:val="24"/>
        </w:rPr>
      </w:pPr>
      <w:r w:rsidRPr="00AD6558">
        <w:rPr>
          <w:rFonts w:ascii="Times New Roman" w:eastAsia="ヒラギノ明朝 Pro W3" w:hAnsi="Times New Roman" w:cs="Times New Roman"/>
          <w:b/>
          <w:sz w:val="24"/>
          <w:szCs w:val="24"/>
        </w:rPr>
        <w:t>4. Maddesinde</w:t>
      </w:r>
      <w:r w:rsidRPr="002B5F76">
        <w:rPr>
          <w:rFonts w:ascii="Times New Roman" w:eastAsia="ヒラギノ明朝 Pro W3" w:hAnsi="Times New Roman" w:cs="Times New Roman"/>
          <w:sz w:val="24"/>
          <w:szCs w:val="24"/>
        </w:rPr>
        <w:t>; “</w:t>
      </w:r>
      <w:r w:rsidRPr="00AD6558">
        <w:rPr>
          <w:rFonts w:ascii="Times New Roman" w:eastAsia="ヒラギノ明朝 Pro W3" w:hAnsi="Times New Roman" w:cs="Times New Roman"/>
          <w:sz w:val="24"/>
          <w:szCs w:val="24"/>
          <w:u w:val="single"/>
        </w:rPr>
        <w:t>Tüm çalışanların, kendileri ve ailelerine iyi bir yaşam düzeyi sağlamak için yeterli âdil bir ücret alma hakkı vardır</w:t>
      </w:r>
      <w:r w:rsidRPr="002B5F76">
        <w:rPr>
          <w:rFonts w:ascii="Times New Roman" w:eastAsia="ヒラギノ明朝 Pro W3" w:hAnsi="Times New Roman" w:cs="Times New Roman"/>
          <w:sz w:val="24"/>
          <w:szCs w:val="24"/>
        </w:rPr>
        <w:t xml:space="preserve">.” </w:t>
      </w:r>
    </w:p>
    <w:p w:rsidR="002B5F76" w:rsidRPr="002B5F76" w:rsidRDefault="002B5F76" w:rsidP="002B5F76">
      <w:pPr>
        <w:spacing w:after="0" w:line="240" w:lineRule="auto"/>
        <w:ind w:firstLine="708"/>
        <w:jc w:val="both"/>
        <w:rPr>
          <w:rFonts w:ascii="Times New Roman" w:eastAsia="ヒラギノ明朝 Pro W3" w:hAnsi="Times New Roman" w:cs="Times New Roman"/>
          <w:sz w:val="24"/>
          <w:szCs w:val="24"/>
        </w:rPr>
      </w:pPr>
      <w:proofErr w:type="gramStart"/>
      <w:r w:rsidRPr="00AD6558">
        <w:rPr>
          <w:rFonts w:ascii="Times New Roman" w:eastAsia="ヒラギノ明朝 Pro W3" w:hAnsi="Times New Roman" w:cs="Times New Roman"/>
          <w:b/>
          <w:sz w:val="24"/>
          <w:szCs w:val="24"/>
        </w:rPr>
        <w:t>2. bölüm 4. Maddesinde</w:t>
      </w:r>
      <w:r w:rsidRPr="002B5F76">
        <w:rPr>
          <w:rFonts w:ascii="Times New Roman" w:eastAsia="ヒラギノ明朝 Pro W3" w:hAnsi="Times New Roman" w:cs="Times New Roman"/>
          <w:sz w:val="24"/>
          <w:szCs w:val="24"/>
        </w:rPr>
        <w:t>; “</w:t>
      </w:r>
      <w:r w:rsidRPr="00AD6558">
        <w:rPr>
          <w:rFonts w:ascii="Times New Roman" w:eastAsia="ヒラギノ明朝 Pro W3" w:hAnsi="Times New Roman" w:cs="Times New Roman"/>
          <w:sz w:val="24"/>
          <w:szCs w:val="24"/>
          <w:u w:val="single"/>
        </w:rPr>
        <w:t xml:space="preserve">Akit Taraflar, adil bir ücret hakkının etkili bir biçimde kullanılmasını sağlamak amacıyla: 2 Özel durumlara ilişkin istisnalar dışında, çalışanların fazla mesai karşılığında zamlı ücret alma hakkına sahip olduklarını tanımayı; 3 Çalışan erkekler ile kadınların eşit işe eşit ücret hakkına sahip olduklarını tanımayı; 4 Tüm çalışanların, işlerine son verilmeden önce makul bir bildirim süresi verilmesi hakkını tanımayı; 5 Ücretlerden ancak, ulusal yasalar veya yönetmeliklerle belirlenmiş ya da toplu sözleşmeler veya hakem kararıyla saptanmış koşullar ve ölçüler içinde kesinti yapılmasına izin vermeyi taahhüt ederler. </w:t>
      </w:r>
      <w:proofErr w:type="gramEnd"/>
      <w:r w:rsidRPr="00AD6558">
        <w:rPr>
          <w:rFonts w:ascii="Times New Roman" w:eastAsia="ヒラギノ明朝 Pro W3" w:hAnsi="Times New Roman" w:cs="Times New Roman"/>
          <w:sz w:val="24"/>
          <w:szCs w:val="24"/>
          <w:u w:val="single"/>
        </w:rPr>
        <w:t>Bu hakların kullanılması, özgürce yapılmış toplu sözleşmeler, yasal ücret saptama usulleri veya ulusal koşullara uygun başka yollarla sağlanır</w:t>
      </w:r>
      <w:r w:rsidRPr="002B5F76">
        <w:rPr>
          <w:rFonts w:ascii="Times New Roman" w:eastAsia="ヒラギノ明朝 Pro W3" w:hAnsi="Times New Roman" w:cs="Times New Roman"/>
          <w:sz w:val="24"/>
          <w:szCs w:val="24"/>
        </w:rPr>
        <w:t xml:space="preserve">.” </w:t>
      </w:r>
    </w:p>
    <w:p w:rsidR="002B5F76" w:rsidRPr="002B5F76" w:rsidRDefault="002B5F76" w:rsidP="002B5F76">
      <w:pPr>
        <w:spacing w:after="0" w:line="240" w:lineRule="auto"/>
        <w:ind w:firstLine="708"/>
        <w:jc w:val="both"/>
        <w:rPr>
          <w:rFonts w:ascii="Times New Roman" w:eastAsia="ヒラギノ明朝 Pro W3" w:hAnsi="Times New Roman" w:cs="Times New Roman"/>
          <w:sz w:val="24"/>
          <w:szCs w:val="24"/>
        </w:rPr>
      </w:pPr>
      <w:r w:rsidRPr="00AD6558">
        <w:rPr>
          <w:rFonts w:ascii="Times New Roman" w:eastAsia="ヒラギノ明朝 Pro W3" w:hAnsi="Times New Roman" w:cs="Times New Roman"/>
          <w:b/>
          <w:sz w:val="24"/>
          <w:szCs w:val="24"/>
        </w:rPr>
        <w:t>16. Maddesinde</w:t>
      </w:r>
      <w:r w:rsidRPr="002B5F76">
        <w:rPr>
          <w:rFonts w:ascii="Times New Roman" w:eastAsia="ヒラギノ明朝 Pro W3" w:hAnsi="Times New Roman" w:cs="Times New Roman"/>
          <w:sz w:val="24"/>
          <w:szCs w:val="24"/>
        </w:rPr>
        <w:t>; “</w:t>
      </w:r>
      <w:r w:rsidRPr="00AD6558">
        <w:rPr>
          <w:rFonts w:ascii="Times New Roman" w:eastAsia="ヒラギノ明朝 Pro W3" w:hAnsi="Times New Roman" w:cs="Times New Roman"/>
          <w:sz w:val="24"/>
          <w:szCs w:val="24"/>
          <w:u w:val="single"/>
        </w:rPr>
        <w:t>Akit Taraflar, toplumun temel birimi olan ailenin tam gelişmesi için gerekli koşulları sağlamak amacıyla; sosyal yardımlar ve aile yardımları, mali düzenlemeler, konut sağlama, yeni evlilere yardım ve diğer uygun araçlarla aile yaşamının ekonomik, yasal ve sosyal bakımdan korunmasını teşvik etmeyi taahhüt ederler</w:t>
      </w:r>
      <w:r w:rsidRPr="002B5F76">
        <w:rPr>
          <w:rFonts w:ascii="Times New Roman" w:eastAsia="ヒラギノ明朝 Pro W3" w:hAnsi="Times New Roman" w:cs="Times New Roman"/>
          <w:sz w:val="24"/>
          <w:szCs w:val="24"/>
        </w:rPr>
        <w:t xml:space="preserve">.”  </w:t>
      </w:r>
    </w:p>
    <w:p w:rsidR="002B5F76" w:rsidRPr="00AD6558" w:rsidRDefault="002B5F76" w:rsidP="002B5F76">
      <w:pPr>
        <w:spacing w:after="0" w:line="240" w:lineRule="auto"/>
        <w:ind w:firstLine="708"/>
        <w:jc w:val="both"/>
        <w:rPr>
          <w:rFonts w:ascii="Times New Roman" w:eastAsia="ヒラギノ明朝 Pro W3" w:hAnsi="Times New Roman" w:cs="Times New Roman"/>
          <w:sz w:val="24"/>
          <w:szCs w:val="24"/>
          <w:u w:val="single"/>
        </w:rPr>
      </w:pPr>
      <w:r w:rsidRPr="00AD6558">
        <w:rPr>
          <w:rFonts w:ascii="Times New Roman" w:eastAsia="ヒラギノ明朝 Pro W3" w:hAnsi="Times New Roman" w:cs="Times New Roman"/>
          <w:b/>
          <w:sz w:val="24"/>
          <w:szCs w:val="24"/>
        </w:rPr>
        <w:t>20. Maddesinde;</w:t>
      </w:r>
      <w:r w:rsidRPr="002B5F76">
        <w:rPr>
          <w:rFonts w:ascii="Times New Roman" w:eastAsia="ヒラギノ明朝 Pro W3" w:hAnsi="Times New Roman" w:cs="Times New Roman"/>
          <w:sz w:val="24"/>
          <w:szCs w:val="24"/>
        </w:rPr>
        <w:t xml:space="preserve"> </w:t>
      </w:r>
      <w:r w:rsidRPr="00AD6558">
        <w:rPr>
          <w:rFonts w:ascii="Times New Roman" w:eastAsia="ヒラギノ明朝 Pro W3" w:hAnsi="Times New Roman" w:cs="Times New Roman"/>
          <w:sz w:val="24"/>
          <w:szCs w:val="24"/>
          <w:u w:val="single"/>
        </w:rPr>
        <w:t xml:space="preserve">Akit Taraflar, istihdam ve meslek konularında cinsiyete dayalı ayrım yapılmaksızın fırsat eşitliği ve eşit muamele görme hakkının etkili bir biçimde kullanımını sağlamak amacıyla, bu hakkı tanımayı ve bunun aşağıdaki alanlarda uygulanmasını sağlamak ve teşvik etmek için uygun önlemler almayı taahhüt ederler: a İşe giriş, işten çıkarılmaya karşı korunma ve yeniden işe yerleştirilme; b Mesleki yönlendirme, eğitim, yeniden eğitim ve </w:t>
      </w:r>
      <w:proofErr w:type="gramStart"/>
      <w:r w:rsidRPr="00AD6558">
        <w:rPr>
          <w:rFonts w:ascii="Times New Roman" w:eastAsia="ヒラギノ明朝 Pro W3" w:hAnsi="Times New Roman" w:cs="Times New Roman"/>
          <w:sz w:val="24"/>
          <w:szCs w:val="24"/>
          <w:u w:val="single"/>
        </w:rPr>
        <w:t>rehabilitasyon</w:t>
      </w:r>
      <w:proofErr w:type="gramEnd"/>
      <w:r w:rsidRPr="00AD6558">
        <w:rPr>
          <w:rFonts w:ascii="Times New Roman" w:eastAsia="ヒラギノ明朝 Pro W3" w:hAnsi="Times New Roman" w:cs="Times New Roman"/>
          <w:sz w:val="24"/>
          <w:szCs w:val="24"/>
          <w:u w:val="single"/>
        </w:rPr>
        <w:t>; c İstihdam koşulları ve ücreti de kapsayan çalışma koşulları; d Yükselmeyi de kapsayan meslekte ilerleme.”</w:t>
      </w:r>
    </w:p>
    <w:p w:rsidR="002B5F76" w:rsidRPr="002B5F76" w:rsidRDefault="002B5F76" w:rsidP="002B5F76">
      <w:pPr>
        <w:spacing w:after="0" w:line="240" w:lineRule="auto"/>
        <w:ind w:firstLine="708"/>
        <w:jc w:val="both"/>
        <w:rPr>
          <w:rFonts w:ascii="Times New Roman" w:eastAsia="ヒラギノ明朝 Pro W3" w:hAnsi="Times New Roman" w:cs="Times New Roman"/>
          <w:sz w:val="24"/>
          <w:szCs w:val="24"/>
        </w:rPr>
      </w:pPr>
      <w:r w:rsidRPr="002B5F76">
        <w:rPr>
          <w:rFonts w:ascii="Times New Roman" w:eastAsia="ヒラギノ明朝 Pro W3" w:hAnsi="Times New Roman" w:cs="Times New Roman"/>
          <w:sz w:val="24"/>
          <w:szCs w:val="24"/>
        </w:rPr>
        <w:t xml:space="preserve">Ayrıca ülkemizin taraf olduğu (26, 100, 118 </w:t>
      </w:r>
      <w:proofErr w:type="spellStart"/>
      <w:r w:rsidRPr="002B5F76">
        <w:rPr>
          <w:rFonts w:ascii="Times New Roman" w:eastAsia="ヒラギノ明朝 Pro W3" w:hAnsi="Times New Roman" w:cs="Times New Roman"/>
          <w:sz w:val="24"/>
          <w:szCs w:val="24"/>
        </w:rPr>
        <w:t>Nolu</w:t>
      </w:r>
      <w:proofErr w:type="spellEnd"/>
      <w:r w:rsidRPr="002B5F76">
        <w:rPr>
          <w:rFonts w:ascii="Times New Roman" w:eastAsia="ヒラギノ明朝 Pro W3" w:hAnsi="Times New Roman" w:cs="Times New Roman"/>
          <w:sz w:val="24"/>
          <w:szCs w:val="24"/>
        </w:rPr>
        <w:t xml:space="preserve">) ILO sözleşmeleri ile de çalışma hayatımızda eşitlik ve eşit işe eşit ücret ilkeleri benimsenmiştir. </w:t>
      </w:r>
    </w:p>
    <w:p w:rsidR="00AD6558" w:rsidRDefault="00AD6558" w:rsidP="002B5F76">
      <w:pPr>
        <w:spacing w:after="0" w:line="240" w:lineRule="auto"/>
        <w:ind w:firstLine="708"/>
        <w:jc w:val="both"/>
        <w:rPr>
          <w:rFonts w:ascii="Times New Roman" w:eastAsia="ヒラギノ明朝 Pro W3" w:hAnsi="Times New Roman" w:cs="Times New Roman"/>
          <w:sz w:val="24"/>
          <w:szCs w:val="24"/>
        </w:rPr>
      </w:pPr>
      <w:r w:rsidRPr="00AD6558">
        <w:rPr>
          <w:rFonts w:ascii="Times New Roman" w:eastAsia="ヒラギノ明朝 Pro W3" w:hAnsi="Times New Roman" w:cs="Times New Roman"/>
          <w:sz w:val="24"/>
          <w:szCs w:val="24"/>
        </w:rPr>
        <w:t>Dava konusu düzenleme sebebiyle</w:t>
      </w:r>
      <w:r w:rsidR="007A4BB0">
        <w:rPr>
          <w:rFonts w:ascii="Times New Roman" w:eastAsia="ヒラギノ明朝 Pro W3" w:hAnsi="Times New Roman" w:cs="Times New Roman"/>
          <w:sz w:val="24"/>
          <w:szCs w:val="24"/>
        </w:rPr>
        <w:t>,</w:t>
      </w:r>
      <w:r w:rsidRPr="00AD6558">
        <w:rPr>
          <w:rFonts w:ascii="Times New Roman" w:eastAsia="ヒラギノ明朝 Pro W3" w:hAnsi="Times New Roman" w:cs="Times New Roman"/>
          <w:sz w:val="24"/>
          <w:szCs w:val="24"/>
        </w:rPr>
        <w:t xml:space="preserve"> 4/C’</w:t>
      </w:r>
      <w:r>
        <w:rPr>
          <w:rFonts w:ascii="Times New Roman" w:eastAsia="ヒラギノ明朝 Pro W3" w:hAnsi="Times New Roman" w:cs="Times New Roman"/>
          <w:sz w:val="24"/>
          <w:szCs w:val="24"/>
        </w:rPr>
        <w:t>den 4/B statüsüne geçen</w:t>
      </w:r>
      <w:r w:rsidRPr="00AD6558">
        <w:rPr>
          <w:rFonts w:ascii="Times New Roman" w:eastAsia="ヒラギノ明朝 Pro W3" w:hAnsi="Times New Roman" w:cs="Times New Roman"/>
          <w:sz w:val="24"/>
          <w:szCs w:val="24"/>
        </w:rPr>
        <w:t xml:space="preserve"> personel</w:t>
      </w:r>
      <w:r w:rsidR="007A4BB0">
        <w:rPr>
          <w:rFonts w:ascii="Times New Roman" w:eastAsia="ヒラギノ明朝 Pro W3" w:hAnsi="Times New Roman" w:cs="Times New Roman"/>
          <w:sz w:val="24"/>
          <w:szCs w:val="24"/>
        </w:rPr>
        <w:t xml:space="preserve">e %20 gibi çok düşük bir oranda ek ödeme oranının belirlenmesinin hiçbir haklı ve hukuki gerekçesi bulunmamaktadır. Zira bu personel de diğer sözleşmeli personel gibi 4/B statüsünde, asli ve sürekli kamu hizmetinin ifasında kesintisiz olarak görev yapmaktadır. Buna karşılık, belirlenen düşük ek ödeme oranı sebebiyle, zaten düşük gelir grubunda yer alan bu </w:t>
      </w:r>
      <w:proofErr w:type="gramStart"/>
      <w:r w:rsidR="007A4BB0">
        <w:rPr>
          <w:rFonts w:ascii="Times New Roman" w:eastAsia="ヒラギノ明朝 Pro W3" w:hAnsi="Times New Roman" w:cs="Times New Roman"/>
          <w:sz w:val="24"/>
          <w:szCs w:val="24"/>
        </w:rPr>
        <w:t xml:space="preserve">personelin </w:t>
      </w:r>
      <w:r w:rsidRPr="00AD6558">
        <w:rPr>
          <w:rFonts w:ascii="Times New Roman" w:eastAsia="ヒラギノ明朝 Pro W3" w:hAnsi="Times New Roman" w:cs="Times New Roman"/>
          <w:sz w:val="24"/>
          <w:szCs w:val="24"/>
        </w:rPr>
        <w:t xml:space="preserve"> </w:t>
      </w:r>
      <w:r w:rsidRPr="00AD6558">
        <w:rPr>
          <w:rFonts w:ascii="Times New Roman" w:eastAsia="ヒラギノ明朝 Pro W3" w:hAnsi="Times New Roman" w:cs="Times New Roman"/>
          <w:sz w:val="24"/>
          <w:szCs w:val="24"/>
        </w:rPr>
        <w:lastRenderedPageBreak/>
        <w:t>ciddi</w:t>
      </w:r>
      <w:proofErr w:type="gramEnd"/>
      <w:r w:rsidRPr="00AD6558">
        <w:rPr>
          <w:rFonts w:ascii="Times New Roman" w:eastAsia="ヒラギノ明朝 Pro W3" w:hAnsi="Times New Roman" w:cs="Times New Roman"/>
          <w:sz w:val="24"/>
          <w:szCs w:val="24"/>
        </w:rPr>
        <w:t xml:space="preserve"> anlamda maddi hak kaybı bulunmaktadır. Aradaki bu gelir farkının her geçen gün ülkemizdeki çalışma barışını ve huzurunu olumsuz yönde etkile</w:t>
      </w:r>
      <w:r>
        <w:rPr>
          <w:rFonts w:ascii="Times New Roman" w:eastAsia="ヒラギノ明朝 Pro W3" w:hAnsi="Times New Roman" w:cs="Times New Roman"/>
          <w:sz w:val="24"/>
          <w:szCs w:val="24"/>
        </w:rPr>
        <w:t>yeceği şüphesizdir.</w:t>
      </w:r>
      <w:r w:rsidR="007A4BB0">
        <w:rPr>
          <w:rFonts w:ascii="Times New Roman" w:eastAsia="ヒラギノ明朝 Pro W3" w:hAnsi="Times New Roman" w:cs="Times New Roman"/>
          <w:sz w:val="24"/>
          <w:szCs w:val="24"/>
        </w:rPr>
        <w:t xml:space="preserve"> </w:t>
      </w:r>
      <w:r>
        <w:rPr>
          <w:rFonts w:ascii="Times New Roman" w:eastAsia="ヒラギノ明朝 Pro W3" w:hAnsi="Times New Roman" w:cs="Times New Roman"/>
          <w:sz w:val="24"/>
          <w:szCs w:val="24"/>
        </w:rPr>
        <w:t xml:space="preserve"> </w:t>
      </w:r>
    </w:p>
    <w:p w:rsidR="00827F2B" w:rsidRDefault="00827F2B" w:rsidP="00827F2B">
      <w:pPr>
        <w:spacing w:after="0" w:line="240" w:lineRule="auto"/>
        <w:ind w:firstLine="708"/>
        <w:jc w:val="both"/>
        <w:rPr>
          <w:rFonts w:ascii="Times New Roman" w:eastAsia="ヒラギノ明朝 Pro W3" w:hAnsi="Times New Roman" w:cs="Times New Roman"/>
          <w:sz w:val="24"/>
          <w:szCs w:val="24"/>
        </w:rPr>
      </w:pPr>
    </w:p>
    <w:p w:rsidR="00160737" w:rsidRDefault="00160737" w:rsidP="00160737">
      <w:pPr>
        <w:pStyle w:val="2-OrtaBaslk"/>
        <w:ind w:firstLine="708"/>
        <w:jc w:val="both"/>
        <w:rPr>
          <w:rFonts w:hAnsi="Times New Roman"/>
          <w:b w:val="0"/>
          <w:sz w:val="24"/>
          <w:szCs w:val="24"/>
        </w:rPr>
      </w:pPr>
      <w:r w:rsidRPr="00160737">
        <w:rPr>
          <w:rFonts w:hAnsi="Times New Roman"/>
          <w:b w:val="0"/>
          <w:sz w:val="24"/>
          <w:szCs w:val="24"/>
        </w:rPr>
        <w:t>2577 sayılı Yasanın 27. maddesinin 2 numaralı bendi gereğince “</w:t>
      </w:r>
      <w:r w:rsidRPr="007A4BB0">
        <w:rPr>
          <w:rFonts w:hAnsi="Times New Roman"/>
          <w:sz w:val="24"/>
          <w:szCs w:val="24"/>
        </w:rPr>
        <w:t>İdari işlemin uygulanması halinde telafisi güç veya imkânsız zararların doğması ve idari işlemin açıkça hukuka aykırı olması şartlarının birlikte gerçekleşmesi durumunda gerekçe göstererek yürütmenin durdurulmasına karar verebilirler.”</w:t>
      </w:r>
      <w:r w:rsidRPr="00160737">
        <w:rPr>
          <w:rFonts w:hAnsi="Times New Roman"/>
          <w:b w:val="0"/>
          <w:sz w:val="24"/>
          <w:szCs w:val="24"/>
        </w:rPr>
        <w:t xml:space="preserve"> denilmektedir. Dava konusu </w:t>
      </w:r>
      <w:r w:rsidR="007A4BB0">
        <w:rPr>
          <w:rFonts w:hAnsi="Times New Roman"/>
          <w:b w:val="0"/>
          <w:sz w:val="24"/>
          <w:szCs w:val="24"/>
        </w:rPr>
        <w:t>düzenleme</w:t>
      </w:r>
      <w:r w:rsidRPr="00160737">
        <w:rPr>
          <w:rFonts w:hAnsi="Times New Roman"/>
          <w:b w:val="0"/>
          <w:sz w:val="24"/>
          <w:szCs w:val="24"/>
        </w:rPr>
        <w:t xml:space="preserve"> yönünden şartlar oluştuğu için öncelikle dava konusu hükümlerin yürütmesinin durdurulması gerekmektedir.</w:t>
      </w:r>
      <w:r>
        <w:rPr>
          <w:rFonts w:hAnsi="Times New Roman"/>
          <w:b w:val="0"/>
          <w:sz w:val="24"/>
          <w:szCs w:val="24"/>
        </w:rPr>
        <w:t xml:space="preserve"> </w:t>
      </w:r>
    </w:p>
    <w:p w:rsidR="000679E5" w:rsidRDefault="00160737" w:rsidP="00160737">
      <w:pPr>
        <w:spacing w:after="0" w:line="240" w:lineRule="auto"/>
        <w:ind w:firstLine="708"/>
        <w:jc w:val="both"/>
        <w:rPr>
          <w:rFonts w:ascii="Times New Roman" w:eastAsia="ヒラギノ明朝 Pro W3" w:hAnsi="Times New Roman" w:cs="Times New Roman"/>
          <w:sz w:val="24"/>
          <w:szCs w:val="24"/>
        </w:rPr>
      </w:pPr>
      <w:r w:rsidRPr="00160737">
        <w:rPr>
          <w:rFonts w:ascii="Times New Roman" w:eastAsia="ヒラギノ明朝 Pro W3" w:hAnsi="Times New Roman" w:cs="Times New Roman"/>
          <w:sz w:val="24"/>
          <w:szCs w:val="24"/>
        </w:rPr>
        <w:t xml:space="preserve">Yukarıda izah edilen sebeplerle, işbu davanın açılması zarureti hasıl olmuştur. Bu hususta nihai takdir hakkı Sayın </w:t>
      </w:r>
      <w:proofErr w:type="spellStart"/>
      <w:r w:rsidRPr="00160737">
        <w:rPr>
          <w:rFonts w:ascii="Times New Roman" w:eastAsia="ヒラギノ明朝 Pro W3" w:hAnsi="Times New Roman" w:cs="Times New Roman"/>
          <w:sz w:val="24"/>
          <w:szCs w:val="24"/>
        </w:rPr>
        <w:t>Mahkemeniz’e</w:t>
      </w:r>
      <w:proofErr w:type="spellEnd"/>
      <w:r w:rsidRPr="00160737">
        <w:rPr>
          <w:rFonts w:ascii="Times New Roman" w:eastAsia="ヒラギノ明朝 Pro W3" w:hAnsi="Times New Roman" w:cs="Times New Roman"/>
          <w:sz w:val="24"/>
          <w:szCs w:val="24"/>
        </w:rPr>
        <w:t xml:space="preserve"> aittir.  </w:t>
      </w:r>
    </w:p>
    <w:p w:rsidR="00846514" w:rsidRDefault="00846514" w:rsidP="00160737">
      <w:pPr>
        <w:spacing w:after="0" w:line="240" w:lineRule="auto"/>
        <w:ind w:firstLine="708"/>
        <w:jc w:val="both"/>
        <w:rPr>
          <w:rFonts w:ascii="Times New Roman" w:eastAsia="ヒラギノ明朝 Pro W3" w:hAnsi="Times New Roman" w:cs="Times New Roman"/>
          <w:sz w:val="24"/>
          <w:szCs w:val="24"/>
        </w:rPr>
      </w:pPr>
    </w:p>
    <w:p w:rsidR="00846514" w:rsidRPr="007D7C27" w:rsidRDefault="007D7C27" w:rsidP="007D7C27">
      <w:pPr>
        <w:spacing w:after="0" w:line="240" w:lineRule="auto"/>
        <w:rPr>
          <w:rFonts w:ascii="Times New Roman" w:eastAsia="ヒラギノ明朝 Pro W3" w:hAnsi="Times New Roman" w:cs="Times New Roman"/>
          <w:sz w:val="24"/>
          <w:szCs w:val="24"/>
        </w:rPr>
      </w:pPr>
      <w:r w:rsidRPr="007D7C27">
        <w:rPr>
          <w:rFonts w:ascii="Times New Roman" w:eastAsia="ヒラギノ明朝 Pro W3" w:hAnsi="Times New Roman" w:cs="Times New Roman"/>
          <w:b/>
          <w:sz w:val="24"/>
          <w:szCs w:val="24"/>
          <w:u w:val="single"/>
        </w:rPr>
        <w:t>HUKUKİ SEBEPLER</w:t>
      </w:r>
      <w:r w:rsidRPr="007D7C27">
        <w:rPr>
          <w:rFonts w:ascii="Times New Roman" w:eastAsia="ヒラギノ明朝 Pro W3" w:hAnsi="Times New Roman" w:cs="Times New Roman"/>
          <w:b/>
          <w:sz w:val="24"/>
          <w:szCs w:val="24"/>
          <w:u w:val="single"/>
        </w:rPr>
        <w:tab/>
        <w:t>:</w:t>
      </w:r>
      <w:r>
        <w:rPr>
          <w:rFonts w:ascii="Times New Roman" w:eastAsia="ヒラギノ明朝 Pro W3" w:hAnsi="Times New Roman" w:cs="Times New Roman"/>
          <w:sz w:val="24"/>
          <w:szCs w:val="24"/>
        </w:rPr>
        <w:t xml:space="preserve"> T.C. Anayasası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ilgili mevzuat</w:t>
      </w:r>
    </w:p>
    <w:p w:rsidR="007D7C27" w:rsidRDefault="007D7C27" w:rsidP="007D7C27">
      <w:pPr>
        <w:spacing w:after="0" w:line="240" w:lineRule="auto"/>
        <w:rPr>
          <w:rFonts w:ascii="Times New Roman" w:eastAsia="ヒラギノ明朝 Pro W3" w:hAnsi="Times New Roman" w:cs="Times New Roman"/>
          <w:sz w:val="24"/>
          <w:szCs w:val="24"/>
        </w:rPr>
      </w:pPr>
    </w:p>
    <w:p w:rsidR="007D7C27" w:rsidRPr="007D7C27" w:rsidRDefault="007D7C27" w:rsidP="007D7C27">
      <w:pPr>
        <w:spacing w:after="0" w:line="240" w:lineRule="auto"/>
        <w:jc w:val="both"/>
        <w:rPr>
          <w:rFonts w:ascii="Times New Roman" w:eastAsia="ヒラギノ明朝 Pro W3" w:hAnsi="Times New Roman" w:cs="Times New Roman"/>
          <w:sz w:val="24"/>
          <w:szCs w:val="24"/>
        </w:rPr>
      </w:pPr>
      <w:r w:rsidRPr="007D7C27">
        <w:rPr>
          <w:rFonts w:ascii="Times New Roman" w:eastAsia="ヒラギノ明朝 Pro W3" w:hAnsi="Times New Roman" w:cs="Times New Roman"/>
          <w:b/>
          <w:sz w:val="24"/>
          <w:szCs w:val="24"/>
          <w:u w:val="single"/>
        </w:rPr>
        <w:t>HUKUKİ DELİLLER</w:t>
      </w:r>
      <w:r w:rsidRPr="007D7C27">
        <w:rPr>
          <w:rFonts w:ascii="Times New Roman" w:eastAsia="ヒラギノ明朝 Pro W3" w:hAnsi="Times New Roman" w:cs="Times New Roman"/>
          <w:b/>
          <w:sz w:val="24"/>
          <w:szCs w:val="24"/>
          <w:u w:val="single"/>
        </w:rPr>
        <w:tab/>
        <w:t>:</w:t>
      </w:r>
      <w:r>
        <w:rPr>
          <w:rFonts w:ascii="Times New Roman" w:eastAsia="ヒラギノ明朝 Pro W3" w:hAnsi="Times New Roman" w:cs="Times New Roman"/>
          <w:sz w:val="24"/>
          <w:szCs w:val="24"/>
        </w:rPr>
        <w:t xml:space="preserve"> </w:t>
      </w:r>
      <w:r w:rsidR="005A48EA" w:rsidRPr="005A48EA">
        <w:rPr>
          <w:rFonts w:ascii="Times New Roman" w:eastAsia="ヒラギノ明朝 Pro W3" w:hAnsi="Times New Roman" w:cs="Times New Roman"/>
          <w:sz w:val="24"/>
          <w:szCs w:val="24"/>
        </w:rPr>
        <w:t xml:space="preserve">30.03.2018 tarih ve 30376 sayılı Resmi </w:t>
      </w:r>
      <w:proofErr w:type="spellStart"/>
      <w:r w:rsidR="005A48EA" w:rsidRPr="005A48EA">
        <w:rPr>
          <w:rFonts w:ascii="Times New Roman" w:eastAsia="ヒラギノ明朝 Pro W3" w:hAnsi="Times New Roman" w:cs="Times New Roman"/>
          <w:sz w:val="24"/>
          <w:szCs w:val="24"/>
        </w:rPr>
        <w:t>Gazete’de</w:t>
      </w:r>
      <w:proofErr w:type="spellEnd"/>
      <w:r w:rsidR="005A48EA" w:rsidRPr="005A48EA">
        <w:rPr>
          <w:rFonts w:ascii="Times New Roman" w:eastAsia="ヒラギノ明朝 Pro W3" w:hAnsi="Times New Roman" w:cs="Times New Roman"/>
          <w:sz w:val="24"/>
          <w:szCs w:val="24"/>
        </w:rPr>
        <w:t xml:space="preserve"> yayımlanan 2018/11587 Sayılı Sözleşmeli Personel Çalıştırılmasına İlişkin Esaslar İle Sözleşmeli Personele Ek Ödeme Yapılmasına Dair Kararda Değişiklik Yapılmasına İlişkin Karar</w:t>
      </w:r>
      <w:r w:rsidR="005A48EA">
        <w:rPr>
          <w:rFonts w:ascii="Times New Roman" w:eastAsia="ヒラギノ明朝 Pro W3" w:hAnsi="Times New Roman" w:cs="Times New Roman"/>
          <w:sz w:val="24"/>
          <w:szCs w:val="24"/>
        </w:rPr>
        <w:t>,</w:t>
      </w:r>
      <w:r w:rsidR="005A48EA" w:rsidRPr="005A48EA">
        <w:rPr>
          <w:rFonts w:ascii="Times New Roman" w:eastAsia="ヒラギノ明朝 Pro W3" w:hAnsi="Times New Roman" w:cs="Times New Roman"/>
          <w:sz w:val="24"/>
          <w:szCs w:val="24"/>
        </w:rPr>
        <w:t xml:space="preserve"> Danıştay 12. Daires</w:t>
      </w:r>
      <w:r w:rsidR="005A48EA">
        <w:rPr>
          <w:rFonts w:ascii="Times New Roman" w:eastAsia="ヒラギノ明朝 Pro W3" w:hAnsi="Times New Roman" w:cs="Times New Roman"/>
          <w:sz w:val="24"/>
          <w:szCs w:val="24"/>
        </w:rPr>
        <w:t>i</w:t>
      </w:r>
      <w:r w:rsidR="005A48EA" w:rsidRPr="005A48EA">
        <w:rPr>
          <w:rFonts w:ascii="Times New Roman" w:eastAsia="ヒラギノ明朝 Pro W3" w:hAnsi="Times New Roman" w:cs="Times New Roman"/>
          <w:sz w:val="24"/>
          <w:szCs w:val="24"/>
        </w:rPr>
        <w:t>nin 2013/725 E, 2013/8623 K. sayılı ve 26.11.2013 tarihli kararı</w:t>
      </w:r>
      <w:r w:rsidR="005A48EA">
        <w:rPr>
          <w:rFonts w:ascii="Times New Roman" w:eastAsia="ヒラギノ明朝 Pro W3" w:hAnsi="Times New Roman" w:cs="Times New Roman"/>
          <w:sz w:val="24"/>
          <w:szCs w:val="24"/>
        </w:rPr>
        <w:t xml:space="preserve">, </w:t>
      </w:r>
      <w:r w:rsidR="005A48EA" w:rsidRPr="005A48EA">
        <w:rPr>
          <w:rFonts w:ascii="Times New Roman" w:eastAsia="ヒラギノ明朝 Pro W3" w:hAnsi="Times New Roman" w:cs="Times New Roman"/>
          <w:sz w:val="24"/>
          <w:szCs w:val="24"/>
        </w:rPr>
        <w:t>Danıştay 12. Dairesinin 2012/1340 E</w:t>
      </w:r>
      <w:proofErr w:type="gramStart"/>
      <w:r w:rsidR="005A48EA" w:rsidRPr="005A48EA">
        <w:rPr>
          <w:rFonts w:ascii="Times New Roman" w:eastAsia="ヒラギノ明朝 Pro W3" w:hAnsi="Times New Roman" w:cs="Times New Roman"/>
          <w:sz w:val="24"/>
          <w:szCs w:val="24"/>
        </w:rPr>
        <w:t>.,</w:t>
      </w:r>
      <w:proofErr w:type="gramEnd"/>
      <w:r w:rsidR="005A48EA" w:rsidRPr="005A48EA">
        <w:rPr>
          <w:rFonts w:ascii="Times New Roman" w:eastAsia="ヒラギノ明朝 Pro W3" w:hAnsi="Times New Roman" w:cs="Times New Roman"/>
          <w:sz w:val="24"/>
          <w:szCs w:val="24"/>
        </w:rPr>
        <w:t xml:space="preserve"> 2014/2763 K. sayılı ve 16.04.2014 tarihli kararı</w:t>
      </w:r>
      <w:r w:rsidR="005A48EA">
        <w:rPr>
          <w:rFonts w:ascii="Times New Roman" w:eastAsia="ヒラギノ明朝 Pro W3" w:hAnsi="Times New Roman" w:cs="Times New Roman"/>
          <w:sz w:val="24"/>
          <w:szCs w:val="24"/>
        </w:rPr>
        <w:t>,</w:t>
      </w:r>
      <w:r w:rsidR="005A48EA" w:rsidRPr="005A48EA">
        <w:rPr>
          <w:rFonts w:ascii="Times New Roman" w:eastAsia="ヒラギノ明朝 Pro W3" w:hAnsi="Times New Roman" w:cs="Times New Roman"/>
          <w:sz w:val="24"/>
          <w:szCs w:val="24"/>
        </w:rPr>
        <w:t xml:space="preserve"> Bursa 1. İdare Mahkemesinin 2011/214 E., 2011/1082 K. sayılı ve 29.09.2011 tarihli iptal kararı</w:t>
      </w:r>
      <w:r w:rsidR="005A48EA">
        <w:rPr>
          <w:rFonts w:ascii="Times New Roman" w:eastAsia="ヒラギノ明朝 Pro W3" w:hAnsi="Times New Roman" w:cs="Times New Roman"/>
          <w:sz w:val="24"/>
          <w:szCs w:val="24"/>
        </w:rPr>
        <w:t xml:space="preserve">, </w:t>
      </w:r>
      <w:r w:rsidR="00A94FCB">
        <w:rPr>
          <w:rFonts w:ascii="Times New Roman" w:eastAsia="ヒラギノ明朝 Pro W3" w:hAnsi="Times New Roman" w:cs="Times New Roman"/>
          <w:sz w:val="24"/>
          <w:szCs w:val="24"/>
        </w:rPr>
        <w:t xml:space="preserve">emsal yargı kararları, </w:t>
      </w:r>
      <w:proofErr w:type="spellStart"/>
      <w:r>
        <w:rPr>
          <w:rFonts w:ascii="Times New Roman" w:eastAsia="ヒラギノ明朝 Pro W3" w:hAnsi="Times New Roman" w:cs="Times New Roman"/>
          <w:sz w:val="24"/>
          <w:szCs w:val="24"/>
        </w:rPr>
        <w:t>vs</w:t>
      </w:r>
      <w:proofErr w:type="spellEnd"/>
      <w:r>
        <w:rPr>
          <w:rFonts w:ascii="Times New Roman" w:eastAsia="ヒラギノ明朝 Pro W3" w:hAnsi="Times New Roman" w:cs="Times New Roman"/>
          <w:sz w:val="24"/>
          <w:szCs w:val="24"/>
        </w:rPr>
        <w:t xml:space="preserve"> her türlü yasal delil</w:t>
      </w:r>
    </w:p>
    <w:p w:rsidR="00160737" w:rsidRPr="004A12E3" w:rsidRDefault="00160737" w:rsidP="00160737">
      <w:pPr>
        <w:spacing w:after="0" w:line="240" w:lineRule="auto"/>
        <w:ind w:firstLine="708"/>
        <w:jc w:val="both"/>
        <w:rPr>
          <w:rFonts w:ascii="Times New Roman" w:hAnsi="Times New Roman" w:cs="Times New Roman"/>
          <w:b/>
          <w:sz w:val="24"/>
          <w:szCs w:val="24"/>
          <w:u w:val="single"/>
        </w:rPr>
      </w:pPr>
    </w:p>
    <w:p w:rsidR="0059360F" w:rsidRPr="004A12E3" w:rsidRDefault="0059360F"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b/>
          <w:sz w:val="24"/>
          <w:szCs w:val="24"/>
          <w:u w:val="single"/>
        </w:rPr>
        <w:t>SONUÇ VE TALEP</w:t>
      </w:r>
      <w:r w:rsidRPr="004A12E3">
        <w:rPr>
          <w:rFonts w:ascii="Times New Roman" w:hAnsi="Times New Roman" w:cs="Times New Roman"/>
          <w:b/>
          <w:sz w:val="24"/>
          <w:szCs w:val="24"/>
          <w:u w:val="single"/>
        </w:rPr>
        <w:tab/>
      </w:r>
      <w:r w:rsidRPr="004A12E3">
        <w:rPr>
          <w:rFonts w:ascii="Times New Roman" w:hAnsi="Times New Roman" w:cs="Times New Roman"/>
          <w:b/>
          <w:sz w:val="24"/>
          <w:szCs w:val="24"/>
          <w:u w:val="single"/>
        </w:rPr>
        <w:tab/>
        <w:t>:</w:t>
      </w:r>
      <w:r w:rsidRPr="004A12E3">
        <w:rPr>
          <w:rFonts w:ascii="Times New Roman" w:hAnsi="Times New Roman" w:cs="Times New Roman"/>
          <w:sz w:val="24"/>
          <w:szCs w:val="24"/>
        </w:rPr>
        <w:t xml:space="preserve"> Yukarıda arz ile izahına çalıştığımız ve mahkemenin </w:t>
      </w:r>
      <w:proofErr w:type="spellStart"/>
      <w:r w:rsidRPr="004A12E3">
        <w:rPr>
          <w:rFonts w:ascii="Times New Roman" w:hAnsi="Times New Roman" w:cs="Times New Roman"/>
          <w:sz w:val="24"/>
          <w:szCs w:val="24"/>
        </w:rPr>
        <w:t>re’sen</w:t>
      </w:r>
      <w:proofErr w:type="spellEnd"/>
      <w:r w:rsidRPr="004A12E3">
        <w:rPr>
          <w:rFonts w:ascii="Times New Roman" w:hAnsi="Times New Roman" w:cs="Times New Roman"/>
          <w:sz w:val="24"/>
          <w:szCs w:val="24"/>
        </w:rPr>
        <w:t xml:space="preserve"> gözeteceği sair hususlar nedeni </w:t>
      </w:r>
      <w:proofErr w:type="gramStart"/>
      <w:r w:rsidRPr="004A12E3">
        <w:rPr>
          <w:rFonts w:ascii="Times New Roman" w:hAnsi="Times New Roman" w:cs="Times New Roman"/>
          <w:sz w:val="24"/>
          <w:szCs w:val="24"/>
        </w:rPr>
        <w:t>ile,</w:t>
      </w:r>
      <w:proofErr w:type="gramEnd"/>
    </w:p>
    <w:p w:rsidR="005A48EA" w:rsidRPr="005A48EA" w:rsidRDefault="00041459" w:rsidP="005A48EA">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tab/>
      </w:r>
      <w:r w:rsidR="005A48EA">
        <w:rPr>
          <w:rFonts w:ascii="Times New Roman" w:hAnsi="Times New Roman" w:cs="Times New Roman"/>
          <w:sz w:val="24"/>
          <w:szCs w:val="24"/>
        </w:rPr>
        <w:t>I)-</w:t>
      </w:r>
      <w:r w:rsidR="005A48EA" w:rsidRPr="005A48EA">
        <w:rPr>
          <w:rFonts w:ascii="Times New Roman" w:hAnsi="Times New Roman" w:cs="Times New Roman"/>
          <w:sz w:val="24"/>
          <w:szCs w:val="24"/>
        </w:rPr>
        <w:t xml:space="preserve">30.03.2018 tarih ve 30376 sayılı Resmi </w:t>
      </w:r>
      <w:proofErr w:type="spellStart"/>
      <w:r w:rsidR="005A48EA" w:rsidRPr="005A48EA">
        <w:rPr>
          <w:rFonts w:ascii="Times New Roman" w:hAnsi="Times New Roman" w:cs="Times New Roman"/>
          <w:sz w:val="24"/>
          <w:szCs w:val="24"/>
        </w:rPr>
        <w:t>Gazete’de</w:t>
      </w:r>
      <w:proofErr w:type="spellEnd"/>
      <w:r w:rsidR="005A48EA" w:rsidRPr="005A48EA">
        <w:rPr>
          <w:rFonts w:ascii="Times New Roman" w:hAnsi="Times New Roman" w:cs="Times New Roman"/>
          <w:sz w:val="24"/>
          <w:szCs w:val="24"/>
        </w:rPr>
        <w:t xml:space="preserve"> yayımlanan 2018/11587 Sayılı Sözleşmeli Personel Çalıştırılmasına İlişkin Esaslar İle Sözleşmeli Personele Ek Ödeme Yapılmasına Dair Kararda Değişiklik Yapılmasına İlişkin Karar’ın;</w:t>
      </w:r>
    </w:p>
    <w:p w:rsidR="005A48EA" w:rsidRPr="005A48EA" w:rsidRDefault="005A48EA" w:rsidP="005A48EA">
      <w:pPr>
        <w:spacing w:after="0" w:line="240" w:lineRule="auto"/>
        <w:jc w:val="both"/>
        <w:rPr>
          <w:rFonts w:ascii="Times New Roman" w:hAnsi="Times New Roman" w:cs="Times New Roman"/>
          <w:sz w:val="24"/>
          <w:szCs w:val="24"/>
        </w:rPr>
      </w:pPr>
    </w:p>
    <w:p w:rsidR="00F54A54" w:rsidRDefault="005A48EA" w:rsidP="005A48EA">
      <w:pPr>
        <w:spacing w:after="0" w:line="240" w:lineRule="auto"/>
        <w:jc w:val="both"/>
        <w:rPr>
          <w:rFonts w:ascii="Times New Roman" w:hAnsi="Times New Roman" w:cs="Times New Roman"/>
          <w:sz w:val="24"/>
          <w:szCs w:val="24"/>
        </w:rPr>
      </w:pPr>
      <w:r w:rsidRPr="005A48EA">
        <w:rPr>
          <w:rFonts w:ascii="Times New Roman" w:hAnsi="Times New Roman" w:cs="Times New Roman"/>
          <w:sz w:val="24"/>
          <w:szCs w:val="24"/>
        </w:rPr>
        <w:t xml:space="preserve"> </w:t>
      </w:r>
      <w:r w:rsidRPr="005A48EA">
        <w:rPr>
          <w:rFonts w:ascii="Times New Roman" w:hAnsi="Times New Roman" w:cs="Times New Roman"/>
          <w:b/>
          <w:sz w:val="24"/>
          <w:szCs w:val="24"/>
        </w:rPr>
        <w:t>1-</w:t>
      </w:r>
      <w:r w:rsidRPr="005A48EA">
        <w:rPr>
          <w:rFonts w:ascii="Times New Roman" w:hAnsi="Times New Roman" w:cs="Times New Roman"/>
          <w:sz w:val="24"/>
          <w:szCs w:val="24"/>
        </w:rPr>
        <w:t xml:space="preserve">3. Maddesi ile Sözleşmeli Personel Çalıştırılmasına İlişkin </w:t>
      </w:r>
      <w:proofErr w:type="spellStart"/>
      <w:r w:rsidRPr="005A48EA">
        <w:rPr>
          <w:rFonts w:ascii="Times New Roman" w:hAnsi="Times New Roman" w:cs="Times New Roman"/>
          <w:sz w:val="24"/>
          <w:szCs w:val="24"/>
        </w:rPr>
        <w:t>Esaslar’a</w:t>
      </w:r>
      <w:proofErr w:type="spellEnd"/>
      <w:r w:rsidRPr="005A48EA">
        <w:rPr>
          <w:rFonts w:ascii="Times New Roman" w:hAnsi="Times New Roman" w:cs="Times New Roman"/>
          <w:sz w:val="24"/>
          <w:szCs w:val="24"/>
        </w:rPr>
        <w:t xml:space="preserve"> eklenen Geçici 11. Maddenin 1. Fıkrasında yer alan </w:t>
      </w:r>
      <w:r w:rsidR="00F54A54" w:rsidRPr="00F54A54">
        <w:rPr>
          <w:rFonts w:ascii="Times New Roman" w:hAnsi="Times New Roman" w:cs="Times New Roman"/>
          <w:b/>
          <w:i/>
          <w:sz w:val="24"/>
          <w:szCs w:val="24"/>
        </w:rPr>
        <w:t>“</w:t>
      </w:r>
      <w:proofErr w:type="gramStart"/>
      <w:r w:rsidR="00F54A54" w:rsidRPr="00F54A54">
        <w:rPr>
          <w:rFonts w:ascii="Times New Roman" w:hAnsi="Times New Roman" w:cs="Times New Roman"/>
          <w:b/>
          <w:i/>
          <w:sz w:val="24"/>
          <w:szCs w:val="24"/>
        </w:rPr>
        <w:t>….</w:t>
      </w:r>
      <w:proofErr w:type="gramEnd"/>
      <w:r w:rsidR="00F54A54" w:rsidRPr="00F54A54">
        <w:rPr>
          <w:rFonts w:ascii="Times New Roman" w:hAnsi="Times New Roman" w:cs="Times New Roman"/>
          <w:b/>
          <w:i/>
          <w:sz w:val="24"/>
          <w:szCs w:val="24"/>
        </w:rPr>
        <w:t xml:space="preserve"> diğer kamu kurum ve kuruluşlarında çalışanlardan yükseköğrenim mezunu olanlar "idari büro görevlisi" unvanlı, diğerleri ise "idari destek görevlisi" unvanlı pozisyonlara idarelerince atanır</w:t>
      </w:r>
      <w:proofErr w:type="gramStart"/>
      <w:r w:rsidR="00F54A54" w:rsidRPr="00F54A54">
        <w:rPr>
          <w:rFonts w:ascii="Times New Roman" w:hAnsi="Times New Roman" w:cs="Times New Roman"/>
          <w:b/>
          <w:i/>
          <w:sz w:val="24"/>
          <w:szCs w:val="24"/>
        </w:rPr>
        <w:t>..</w:t>
      </w:r>
      <w:proofErr w:type="gramEnd"/>
      <w:r w:rsidR="00F54A54" w:rsidRPr="00F54A54">
        <w:rPr>
          <w:rFonts w:ascii="Times New Roman" w:hAnsi="Times New Roman" w:cs="Times New Roman"/>
          <w:b/>
          <w:i/>
          <w:sz w:val="24"/>
          <w:szCs w:val="24"/>
        </w:rPr>
        <w:t>”</w:t>
      </w:r>
      <w:r w:rsidR="00F54A54" w:rsidRPr="00F54A54">
        <w:rPr>
          <w:rFonts w:ascii="Times New Roman" w:hAnsi="Times New Roman" w:cs="Times New Roman"/>
          <w:sz w:val="24"/>
          <w:szCs w:val="24"/>
        </w:rPr>
        <w:t xml:space="preserve"> ibaresinin,</w:t>
      </w:r>
    </w:p>
    <w:p w:rsidR="005A48EA" w:rsidRPr="005A48EA" w:rsidRDefault="005A48EA" w:rsidP="005A48EA">
      <w:pPr>
        <w:spacing w:after="0" w:line="240" w:lineRule="auto"/>
        <w:jc w:val="both"/>
        <w:rPr>
          <w:rFonts w:ascii="Times New Roman" w:hAnsi="Times New Roman" w:cs="Times New Roman"/>
          <w:sz w:val="24"/>
          <w:szCs w:val="24"/>
        </w:rPr>
      </w:pPr>
      <w:r w:rsidRPr="005A48EA">
        <w:rPr>
          <w:rFonts w:ascii="Times New Roman" w:hAnsi="Times New Roman" w:cs="Times New Roman"/>
          <w:sz w:val="24"/>
          <w:szCs w:val="24"/>
        </w:rPr>
        <w:t xml:space="preserve"> </w:t>
      </w:r>
    </w:p>
    <w:p w:rsidR="005A48EA" w:rsidRPr="005A48EA" w:rsidRDefault="005A48EA" w:rsidP="005A48EA">
      <w:pPr>
        <w:spacing w:after="0" w:line="240" w:lineRule="auto"/>
        <w:jc w:val="both"/>
        <w:rPr>
          <w:rFonts w:ascii="Times New Roman" w:hAnsi="Times New Roman" w:cs="Times New Roman"/>
          <w:sz w:val="24"/>
          <w:szCs w:val="24"/>
        </w:rPr>
      </w:pPr>
      <w:r w:rsidRPr="005A48EA">
        <w:rPr>
          <w:rFonts w:ascii="Times New Roman" w:hAnsi="Times New Roman" w:cs="Times New Roman"/>
          <w:b/>
          <w:sz w:val="24"/>
          <w:szCs w:val="24"/>
        </w:rPr>
        <w:t>2-</w:t>
      </w:r>
      <w:r w:rsidRPr="005A48EA">
        <w:rPr>
          <w:rFonts w:ascii="Times New Roman" w:hAnsi="Times New Roman" w:cs="Times New Roman"/>
          <w:sz w:val="24"/>
          <w:szCs w:val="24"/>
        </w:rPr>
        <w:t>Aynı maddenin 3. Fıkrasında yer alan; “</w:t>
      </w:r>
      <w:r w:rsidRPr="005A48EA">
        <w:rPr>
          <w:rFonts w:ascii="Times New Roman" w:hAnsi="Times New Roman" w:cs="Times New Roman"/>
          <w:b/>
          <w:i/>
          <w:sz w:val="24"/>
          <w:szCs w:val="24"/>
        </w:rPr>
        <w:t>Bu madde uyarınca atananların ücretleri, görevin yapılmasını müteakiben her ayın 15'inde ödenir</w:t>
      </w:r>
      <w:r w:rsidRPr="005A48EA">
        <w:rPr>
          <w:rFonts w:ascii="Times New Roman" w:hAnsi="Times New Roman" w:cs="Times New Roman"/>
          <w:sz w:val="24"/>
          <w:szCs w:val="24"/>
        </w:rPr>
        <w:t xml:space="preserve">.” ibaresinin,  </w:t>
      </w:r>
    </w:p>
    <w:p w:rsidR="005A48EA" w:rsidRPr="005A48EA" w:rsidRDefault="005A48EA" w:rsidP="005A48EA">
      <w:pPr>
        <w:spacing w:after="0" w:line="240" w:lineRule="auto"/>
        <w:jc w:val="both"/>
        <w:rPr>
          <w:rFonts w:ascii="Times New Roman" w:hAnsi="Times New Roman" w:cs="Times New Roman"/>
          <w:sz w:val="24"/>
          <w:szCs w:val="24"/>
        </w:rPr>
      </w:pPr>
    </w:p>
    <w:p w:rsidR="005A48EA" w:rsidRPr="005A48EA" w:rsidRDefault="005A48EA" w:rsidP="005A48EA">
      <w:pPr>
        <w:spacing w:after="0" w:line="240" w:lineRule="auto"/>
        <w:jc w:val="both"/>
        <w:rPr>
          <w:rFonts w:ascii="Times New Roman" w:hAnsi="Times New Roman" w:cs="Times New Roman"/>
          <w:sz w:val="24"/>
          <w:szCs w:val="24"/>
        </w:rPr>
      </w:pPr>
      <w:r w:rsidRPr="005A48EA">
        <w:rPr>
          <w:rFonts w:ascii="Times New Roman" w:hAnsi="Times New Roman" w:cs="Times New Roman"/>
          <w:b/>
          <w:sz w:val="24"/>
          <w:szCs w:val="24"/>
        </w:rPr>
        <w:t>3-</w:t>
      </w:r>
      <w:r w:rsidRPr="005A48EA">
        <w:rPr>
          <w:rFonts w:ascii="Times New Roman" w:hAnsi="Times New Roman" w:cs="Times New Roman"/>
          <w:sz w:val="24"/>
          <w:szCs w:val="24"/>
        </w:rPr>
        <w:t>Aynı maddenin 4. Fıkrasının ilk cümlesinde yer alan “</w:t>
      </w:r>
      <w:r w:rsidRPr="005A48EA">
        <w:rPr>
          <w:rFonts w:ascii="Times New Roman" w:hAnsi="Times New Roman" w:cs="Times New Roman"/>
          <w:b/>
          <w:i/>
          <w:sz w:val="24"/>
          <w:szCs w:val="24"/>
        </w:rPr>
        <w:t>657 sayılı Kanunun 4 üncü maddesinin mülga (C) fıkrasının ikinci paragrafı kapsamında yer alanlardan bu madde uyarınca sözleşmeli personel pozisyonlarına atananların sözleşmeleri, 5510 sayılı Kanun hükümleri uyarınca yaşlılık veya malullük aylığına hak kazandıkları tarihte sona erer</w:t>
      </w:r>
      <w:proofErr w:type="gramStart"/>
      <w:r w:rsidRPr="005A48EA">
        <w:rPr>
          <w:rFonts w:ascii="Times New Roman" w:hAnsi="Times New Roman" w:cs="Times New Roman"/>
          <w:sz w:val="24"/>
          <w:szCs w:val="24"/>
        </w:rPr>
        <w:t>..</w:t>
      </w:r>
      <w:proofErr w:type="gramEnd"/>
      <w:r w:rsidRPr="005A48EA">
        <w:rPr>
          <w:rFonts w:ascii="Times New Roman" w:hAnsi="Times New Roman" w:cs="Times New Roman"/>
          <w:sz w:val="24"/>
          <w:szCs w:val="24"/>
        </w:rPr>
        <w:t xml:space="preserve">” ibaresinin,  </w:t>
      </w:r>
    </w:p>
    <w:p w:rsidR="005A48EA" w:rsidRPr="005A48EA" w:rsidRDefault="005A48EA" w:rsidP="005A48EA">
      <w:pPr>
        <w:spacing w:after="0" w:line="240" w:lineRule="auto"/>
        <w:jc w:val="both"/>
        <w:rPr>
          <w:rFonts w:ascii="Times New Roman" w:hAnsi="Times New Roman" w:cs="Times New Roman"/>
          <w:sz w:val="24"/>
          <w:szCs w:val="24"/>
        </w:rPr>
      </w:pPr>
    </w:p>
    <w:p w:rsidR="005A48EA" w:rsidRPr="005A48EA" w:rsidRDefault="005A48EA" w:rsidP="005A48EA">
      <w:pPr>
        <w:spacing w:after="0" w:line="240" w:lineRule="auto"/>
        <w:jc w:val="both"/>
        <w:rPr>
          <w:rFonts w:ascii="Times New Roman" w:hAnsi="Times New Roman" w:cs="Times New Roman"/>
          <w:sz w:val="24"/>
          <w:szCs w:val="24"/>
        </w:rPr>
      </w:pPr>
      <w:r w:rsidRPr="005A48EA">
        <w:rPr>
          <w:rFonts w:ascii="Times New Roman" w:hAnsi="Times New Roman" w:cs="Times New Roman"/>
          <w:b/>
          <w:sz w:val="24"/>
          <w:szCs w:val="24"/>
        </w:rPr>
        <w:t>4-</w:t>
      </w:r>
      <w:r w:rsidRPr="005A48EA">
        <w:rPr>
          <w:rFonts w:ascii="Times New Roman" w:hAnsi="Times New Roman" w:cs="Times New Roman"/>
          <w:sz w:val="24"/>
          <w:szCs w:val="24"/>
        </w:rPr>
        <w:t xml:space="preserve">6. maddesi </w:t>
      </w:r>
      <w:proofErr w:type="gramStart"/>
      <w:r w:rsidRPr="005A48EA">
        <w:rPr>
          <w:rFonts w:ascii="Times New Roman" w:hAnsi="Times New Roman" w:cs="Times New Roman"/>
          <w:sz w:val="24"/>
          <w:szCs w:val="24"/>
        </w:rPr>
        <w:t>ile;</w:t>
      </w:r>
      <w:proofErr w:type="gramEnd"/>
      <w:r w:rsidRPr="005A48EA">
        <w:rPr>
          <w:rFonts w:ascii="Times New Roman" w:hAnsi="Times New Roman" w:cs="Times New Roman"/>
          <w:sz w:val="24"/>
          <w:szCs w:val="24"/>
        </w:rPr>
        <w:t xml:space="preserve"> Sözleşmeli Personele Ek Ödeme Yapılmasına Dair Karar’a ekli “Sözleşmeli Personel Ek Ödeme Oranları </w:t>
      </w:r>
      <w:proofErr w:type="spellStart"/>
      <w:r w:rsidRPr="005A48EA">
        <w:rPr>
          <w:rFonts w:ascii="Times New Roman" w:hAnsi="Times New Roman" w:cs="Times New Roman"/>
          <w:sz w:val="24"/>
          <w:szCs w:val="24"/>
        </w:rPr>
        <w:t>Cetveli”ne</w:t>
      </w:r>
      <w:proofErr w:type="spellEnd"/>
      <w:r w:rsidRPr="005A48EA">
        <w:rPr>
          <w:rFonts w:ascii="Times New Roman" w:hAnsi="Times New Roman" w:cs="Times New Roman"/>
          <w:sz w:val="24"/>
          <w:szCs w:val="24"/>
        </w:rPr>
        <w:t xml:space="preserve"> eklenen 18. Sıranın,</w:t>
      </w:r>
    </w:p>
    <w:p w:rsidR="005A48EA" w:rsidRPr="005A48EA" w:rsidRDefault="005A48EA" w:rsidP="005A48EA">
      <w:pPr>
        <w:spacing w:after="0" w:line="240" w:lineRule="auto"/>
        <w:jc w:val="both"/>
        <w:rPr>
          <w:rFonts w:ascii="Times New Roman" w:hAnsi="Times New Roman" w:cs="Times New Roman"/>
          <w:sz w:val="24"/>
          <w:szCs w:val="24"/>
        </w:rPr>
      </w:pPr>
    </w:p>
    <w:p w:rsidR="007D51AE" w:rsidRPr="005A48EA" w:rsidRDefault="007D51AE" w:rsidP="005A48EA">
      <w:pPr>
        <w:spacing w:after="0" w:line="240" w:lineRule="auto"/>
        <w:jc w:val="both"/>
        <w:rPr>
          <w:rFonts w:ascii="Times New Roman" w:hAnsi="Times New Roman" w:cs="Times New Roman"/>
          <w:sz w:val="24"/>
          <w:szCs w:val="24"/>
        </w:rPr>
      </w:pPr>
    </w:p>
    <w:p w:rsidR="00846514" w:rsidRDefault="005A48EA" w:rsidP="00846514">
      <w:pPr>
        <w:spacing w:after="0" w:line="240" w:lineRule="auto"/>
        <w:jc w:val="both"/>
        <w:rPr>
          <w:rFonts w:ascii="Times New Roman" w:hAnsi="Times New Roman" w:cs="Times New Roman"/>
          <w:sz w:val="24"/>
          <w:szCs w:val="24"/>
        </w:rPr>
      </w:pPr>
      <w:r w:rsidRPr="007D51AE">
        <w:rPr>
          <w:rFonts w:ascii="Times New Roman" w:hAnsi="Times New Roman" w:cs="Times New Roman"/>
          <w:sz w:val="24"/>
          <w:szCs w:val="24"/>
        </w:rPr>
        <w:t>Öncelikle YÜRÜTMESİNİN DURDURULMASI ve devamında İPTALİ</w:t>
      </w:r>
      <w:r w:rsidR="00846514" w:rsidRPr="007D51AE">
        <w:rPr>
          <w:rFonts w:ascii="Times New Roman" w:hAnsi="Times New Roman" w:cs="Times New Roman"/>
          <w:sz w:val="24"/>
          <w:szCs w:val="24"/>
        </w:rPr>
        <w:t>NE;</w:t>
      </w:r>
    </w:p>
    <w:p w:rsidR="00A94FCB" w:rsidRPr="007D51AE" w:rsidRDefault="00A94FCB" w:rsidP="00846514">
      <w:pPr>
        <w:spacing w:after="0" w:line="240" w:lineRule="auto"/>
        <w:jc w:val="both"/>
        <w:rPr>
          <w:rFonts w:ascii="Times New Roman" w:hAnsi="Times New Roman" w:cs="Times New Roman"/>
          <w:sz w:val="24"/>
          <w:szCs w:val="24"/>
        </w:rPr>
      </w:pPr>
      <w:bookmarkStart w:id="0" w:name="_GoBack"/>
      <w:bookmarkEnd w:id="0"/>
    </w:p>
    <w:p w:rsidR="007D7C27" w:rsidRPr="00846514" w:rsidRDefault="007D7C27" w:rsidP="00846514">
      <w:pPr>
        <w:spacing w:after="0" w:line="240" w:lineRule="auto"/>
        <w:jc w:val="both"/>
        <w:rPr>
          <w:rFonts w:ascii="Times New Roman" w:hAnsi="Times New Roman" w:cs="Times New Roman"/>
          <w:sz w:val="24"/>
          <w:szCs w:val="24"/>
        </w:rPr>
      </w:pPr>
    </w:p>
    <w:p w:rsidR="000679E5" w:rsidRDefault="000679E5" w:rsidP="000679E5">
      <w:pPr>
        <w:spacing w:after="0" w:line="240" w:lineRule="auto"/>
        <w:jc w:val="both"/>
        <w:rPr>
          <w:rFonts w:ascii="Times New Roman" w:hAnsi="Times New Roman" w:cs="Times New Roman"/>
          <w:sz w:val="24"/>
          <w:szCs w:val="24"/>
        </w:rPr>
      </w:pPr>
      <w:r w:rsidRPr="004A12E3">
        <w:rPr>
          <w:rFonts w:ascii="Times New Roman" w:hAnsi="Times New Roman" w:cs="Times New Roman"/>
          <w:sz w:val="24"/>
          <w:szCs w:val="24"/>
        </w:rPr>
        <w:lastRenderedPageBreak/>
        <w:tab/>
      </w:r>
      <w:r w:rsidR="00370018">
        <w:rPr>
          <w:rFonts w:ascii="Times New Roman" w:hAnsi="Times New Roman" w:cs="Times New Roman"/>
          <w:sz w:val="24"/>
          <w:szCs w:val="24"/>
        </w:rPr>
        <w:t>II</w:t>
      </w:r>
      <w:r w:rsidRPr="004A12E3">
        <w:rPr>
          <w:rFonts w:ascii="Times New Roman" w:hAnsi="Times New Roman" w:cs="Times New Roman"/>
          <w:sz w:val="24"/>
          <w:szCs w:val="24"/>
        </w:rPr>
        <w:t xml:space="preserve">)Tüm yargılama harç, masraf ve ücreti </w:t>
      </w:r>
      <w:proofErr w:type="gramStart"/>
      <w:r w:rsidRPr="004A12E3">
        <w:rPr>
          <w:rFonts w:ascii="Times New Roman" w:hAnsi="Times New Roman" w:cs="Times New Roman"/>
          <w:sz w:val="24"/>
          <w:szCs w:val="24"/>
        </w:rPr>
        <w:t>vekaletin</w:t>
      </w:r>
      <w:proofErr w:type="gramEnd"/>
      <w:r w:rsidRPr="004A12E3">
        <w:rPr>
          <w:rFonts w:ascii="Times New Roman" w:hAnsi="Times New Roman" w:cs="Times New Roman"/>
          <w:sz w:val="24"/>
          <w:szCs w:val="24"/>
        </w:rPr>
        <w:t xml:space="preserve"> karşı yan üzerinde bırakılmasına karar verilmesi hususunda gereğini </w:t>
      </w:r>
      <w:proofErr w:type="spellStart"/>
      <w:r w:rsidRPr="004A12E3">
        <w:rPr>
          <w:rFonts w:ascii="Times New Roman" w:hAnsi="Times New Roman" w:cs="Times New Roman"/>
          <w:sz w:val="24"/>
          <w:szCs w:val="24"/>
        </w:rPr>
        <w:t>bilvekale</w:t>
      </w:r>
      <w:proofErr w:type="spellEnd"/>
      <w:r w:rsidRPr="004A12E3">
        <w:rPr>
          <w:rFonts w:ascii="Times New Roman" w:hAnsi="Times New Roman" w:cs="Times New Roman"/>
          <w:sz w:val="24"/>
          <w:szCs w:val="24"/>
        </w:rPr>
        <w:t xml:space="preserve"> arz ile talep ederim.</w:t>
      </w:r>
    </w:p>
    <w:p w:rsidR="00067650" w:rsidRDefault="00067650" w:rsidP="000679E5">
      <w:pPr>
        <w:spacing w:after="0" w:line="240" w:lineRule="auto"/>
        <w:jc w:val="both"/>
        <w:rPr>
          <w:rFonts w:ascii="Times New Roman" w:hAnsi="Times New Roman" w:cs="Times New Roman"/>
          <w:sz w:val="24"/>
          <w:szCs w:val="24"/>
        </w:rPr>
      </w:pPr>
    </w:p>
    <w:p w:rsidR="005A48EA" w:rsidRPr="004A12E3" w:rsidRDefault="005A48EA" w:rsidP="000679E5">
      <w:pPr>
        <w:spacing w:after="0" w:line="240" w:lineRule="auto"/>
        <w:jc w:val="both"/>
        <w:rPr>
          <w:rFonts w:ascii="Times New Roman" w:hAnsi="Times New Roman" w:cs="Times New Roman"/>
          <w:sz w:val="24"/>
          <w:szCs w:val="24"/>
        </w:rPr>
      </w:pPr>
    </w:p>
    <w:p w:rsidR="00D80E07" w:rsidRPr="00385079" w:rsidRDefault="00D80E07" w:rsidP="000679E5">
      <w:pPr>
        <w:spacing w:after="0" w:line="240" w:lineRule="auto"/>
        <w:jc w:val="right"/>
        <w:rPr>
          <w:rFonts w:ascii="Times New Roman" w:hAnsi="Times New Roman" w:cs="Times New Roman"/>
          <w:b/>
          <w:sz w:val="24"/>
          <w:szCs w:val="24"/>
        </w:rPr>
      </w:pPr>
      <w:r w:rsidRPr="00385079">
        <w:rPr>
          <w:rFonts w:ascii="Times New Roman" w:hAnsi="Times New Roman" w:cs="Times New Roman"/>
          <w:b/>
          <w:sz w:val="24"/>
          <w:szCs w:val="24"/>
        </w:rPr>
        <w:t>DAVACI (TÜRK EĞİTİM SEN)</w:t>
      </w:r>
    </w:p>
    <w:p w:rsidR="00D80E07" w:rsidRPr="00385079" w:rsidRDefault="00D80E07" w:rsidP="00D80E07">
      <w:pPr>
        <w:spacing w:after="0" w:line="240" w:lineRule="auto"/>
        <w:ind w:left="4956" w:firstLine="708"/>
        <w:jc w:val="center"/>
        <w:rPr>
          <w:rFonts w:ascii="Times New Roman" w:hAnsi="Times New Roman" w:cs="Times New Roman"/>
          <w:b/>
          <w:sz w:val="24"/>
          <w:szCs w:val="24"/>
        </w:rPr>
      </w:pPr>
      <w:r w:rsidRPr="00385079">
        <w:rPr>
          <w:rFonts w:ascii="Times New Roman" w:hAnsi="Times New Roman" w:cs="Times New Roman"/>
          <w:b/>
          <w:sz w:val="24"/>
          <w:szCs w:val="24"/>
        </w:rPr>
        <w:t>VEKİLİ</w:t>
      </w:r>
    </w:p>
    <w:p w:rsidR="007D7C27" w:rsidRPr="00385079" w:rsidRDefault="00D80E07" w:rsidP="005A48EA">
      <w:pPr>
        <w:spacing w:after="0" w:line="240" w:lineRule="auto"/>
        <w:ind w:left="4956" w:firstLine="708"/>
        <w:jc w:val="center"/>
        <w:rPr>
          <w:rFonts w:ascii="Times New Roman" w:hAnsi="Times New Roman" w:cs="Times New Roman"/>
          <w:b/>
          <w:sz w:val="24"/>
          <w:szCs w:val="24"/>
        </w:rPr>
      </w:pPr>
      <w:r w:rsidRPr="00385079">
        <w:rPr>
          <w:rFonts w:ascii="Times New Roman" w:hAnsi="Times New Roman" w:cs="Times New Roman"/>
          <w:b/>
          <w:sz w:val="24"/>
          <w:szCs w:val="24"/>
        </w:rPr>
        <w:t>AV. DİLEK ATAK</w:t>
      </w: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385079" w:rsidRDefault="00385079" w:rsidP="005A48EA">
      <w:pPr>
        <w:spacing w:after="0" w:line="240" w:lineRule="auto"/>
        <w:ind w:left="4956" w:firstLine="708"/>
        <w:jc w:val="center"/>
        <w:rPr>
          <w:rFonts w:ascii="Times New Roman" w:hAnsi="Times New Roman" w:cs="Times New Roman"/>
          <w:sz w:val="24"/>
          <w:szCs w:val="24"/>
        </w:rPr>
      </w:pPr>
    </w:p>
    <w:p w:rsidR="00385079" w:rsidRDefault="00385079" w:rsidP="005A48EA">
      <w:pPr>
        <w:spacing w:after="0" w:line="240" w:lineRule="auto"/>
        <w:ind w:left="4956" w:firstLine="708"/>
        <w:jc w:val="center"/>
        <w:rPr>
          <w:rFonts w:ascii="Times New Roman" w:hAnsi="Times New Roman" w:cs="Times New Roman"/>
          <w:sz w:val="24"/>
          <w:szCs w:val="24"/>
        </w:rPr>
      </w:pPr>
    </w:p>
    <w:p w:rsidR="00385079" w:rsidRDefault="00385079" w:rsidP="005A48EA">
      <w:pPr>
        <w:spacing w:after="0" w:line="240" w:lineRule="auto"/>
        <w:ind w:left="4956" w:firstLine="708"/>
        <w:jc w:val="center"/>
        <w:rPr>
          <w:rFonts w:ascii="Times New Roman" w:hAnsi="Times New Roman" w:cs="Times New Roman"/>
          <w:sz w:val="24"/>
          <w:szCs w:val="24"/>
        </w:rPr>
      </w:pPr>
    </w:p>
    <w:p w:rsidR="00385079" w:rsidRDefault="00385079" w:rsidP="005A48EA">
      <w:pPr>
        <w:spacing w:after="0" w:line="240" w:lineRule="auto"/>
        <w:ind w:left="4956" w:firstLine="708"/>
        <w:jc w:val="center"/>
        <w:rPr>
          <w:rFonts w:ascii="Times New Roman" w:hAnsi="Times New Roman" w:cs="Times New Roman"/>
          <w:sz w:val="24"/>
          <w:szCs w:val="24"/>
        </w:rPr>
      </w:pPr>
    </w:p>
    <w:p w:rsidR="00385079" w:rsidRDefault="00385079" w:rsidP="005A48EA">
      <w:pPr>
        <w:spacing w:after="0" w:line="240" w:lineRule="auto"/>
        <w:ind w:left="4956" w:firstLine="708"/>
        <w:jc w:val="center"/>
        <w:rPr>
          <w:rFonts w:ascii="Times New Roman" w:hAnsi="Times New Roman" w:cs="Times New Roman"/>
          <w:sz w:val="24"/>
          <w:szCs w:val="24"/>
        </w:rPr>
      </w:pPr>
    </w:p>
    <w:p w:rsidR="00385079" w:rsidRDefault="00385079" w:rsidP="005A48EA">
      <w:pPr>
        <w:spacing w:after="0" w:line="240" w:lineRule="auto"/>
        <w:ind w:left="4956" w:firstLine="708"/>
        <w:jc w:val="center"/>
        <w:rPr>
          <w:rFonts w:ascii="Times New Roman" w:hAnsi="Times New Roman" w:cs="Times New Roman"/>
          <w:sz w:val="24"/>
          <w:szCs w:val="24"/>
        </w:rPr>
      </w:pPr>
    </w:p>
    <w:p w:rsidR="00067650" w:rsidRDefault="00067650" w:rsidP="005A48EA">
      <w:pPr>
        <w:spacing w:after="0" w:line="240" w:lineRule="auto"/>
        <w:ind w:left="4956" w:firstLine="708"/>
        <w:jc w:val="center"/>
        <w:rPr>
          <w:rFonts w:ascii="Times New Roman" w:hAnsi="Times New Roman" w:cs="Times New Roman"/>
          <w:sz w:val="24"/>
          <w:szCs w:val="24"/>
        </w:rPr>
      </w:pPr>
    </w:p>
    <w:p w:rsidR="00067650" w:rsidRDefault="00D80E07" w:rsidP="00D80E07">
      <w:pPr>
        <w:spacing w:after="0" w:line="240" w:lineRule="auto"/>
        <w:rPr>
          <w:rFonts w:ascii="Times New Roman" w:hAnsi="Times New Roman" w:cs="Times New Roman"/>
          <w:sz w:val="24"/>
          <w:szCs w:val="24"/>
        </w:rPr>
      </w:pPr>
      <w:r>
        <w:rPr>
          <w:rFonts w:ascii="Times New Roman" w:hAnsi="Times New Roman" w:cs="Times New Roman"/>
          <w:sz w:val="24"/>
          <w:szCs w:val="24"/>
        </w:rPr>
        <w:t>EKLER</w:t>
      </w:r>
      <w:r w:rsidRPr="00D80E07">
        <w:rPr>
          <w:rFonts w:ascii="Times New Roman" w:hAnsi="Times New Roman" w:cs="Times New Roman"/>
          <w:sz w:val="24"/>
          <w:szCs w:val="24"/>
        </w:rPr>
        <w:t xml:space="preserve">: </w:t>
      </w:r>
    </w:p>
    <w:p w:rsidR="00067650" w:rsidRDefault="00D80E07" w:rsidP="005A48EA">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 xml:space="preserve">1-Onanmış </w:t>
      </w:r>
      <w:proofErr w:type="gramStart"/>
      <w:r w:rsidRPr="00D80E07">
        <w:rPr>
          <w:rFonts w:ascii="Times New Roman" w:hAnsi="Times New Roman" w:cs="Times New Roman"/>
          <w:sz w:val="24"/>
          <w:szCs w:val="24"/>
        </w:rPr>
        <w:t>vekaletname</w:t>
      </w:r>
      <w:proofErr w:type="gramEnd"/>
      <w:r w:rsidRPr="00D80E07">
        <w:rPr>
          <w:rFonts w:ascii="Times New Roman" w:hAnsi="Times New Roman" w:cs="Times New Roman"/>
          <w:sz w:val="24"/>
          <w:szCs w:val="24"/>
        </w:rPr>
        <w:t xml:space="preserve"> örneği</w:t>
      </w:r>
    </w:p>
    <w:p w:rsidR="000679E5" w:rsidRPr="004A12E3" w:rsidRDefault="00D80E07" w:rsidP="005A48EA">
      <w:pPr>
        <w:spacing w:after="0" w:line="240" w:lineRule="auto"/>
        <w:rPr>
          <w:rFonts w:ascii="Times New Roman" w:hAnsi="Times New Roman" w:cs="Times New Roman"/>
          <w:sz w:val="24"/>
          <w:szCs w:val="24"/>
        </w:rPr>
      </w:pPr>
      <w:r w:rsidRPr="00D80E07">
        <w:rPr>
          <w:rFonts w:ascii="Times New Roman" w:hAnsi="Times New Roman" w:cs="Times New Roman"/>
          <w:sz w:val="24"/>
          <w:szCs w:val="24"/>
        </w:rPr>
        <w:t>2-Hukuki deliller bölümünde sayılanlar</w:t>
      </w:r>
    </w:p>
    <w:sectPr w:rsidR="000679E5" w:rsidRPr="004A12E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5E9" w:rsidRDefault="005315E9" w:rsidP="00AA2039">
      <w:pPr>
        <w:spacing w:after="0" w:line="240" w:lineRule="auto"/>
      </w:pPr>
      <w:r>
        <w:separator/>
      </w:r>
    </w:p>
  </w:endnote>
  <w:endnote w:type="continuationSeparator" w:id="0">
    <w:p w:rsidR="005315E9" w:rsidRDefault="005315E9" w:rsidP="00AA2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683546"/>
      <w:docPartObj>
        <w:docPartGallery w:val="Page Numbers (Bottom of Page)"/>
        <w:docPartUnique/>
      </w:docPartObj>
    </w:sdtPr>
    <w:sdtEndPr/>
    <w:sdtContent>
      <w:p w:rsidR="00D41684" w:rsidRDefault="00D41684">
        <w:pPr>
          <w:pStyle w:val="Altbilgi"/>
          <w:jc w:val="right"/>
        </w:pPr>
        <w:r>
          <w:fldChar w:fldCharType="begin"/>
        </w:r>
        <w:r>
          <w:instrText>PAGE   \* MERGEFORMAT</w:instrText>
        </w:r>
        <w:r>
          <w:fldChar w:fldCharType="separate"/>
        </w:r>
        <w:r w:rsidR="00A94FCB">
          <w:rPr>
            <w:noProof/>
          </w:rPr>
          <w:t>12</w:t>
        </w:r>
        <w:r>
          <w:fldChar w:fldCharType="end"/>
        </w:r>
      </w:p>
    </w:sdtContent>
  </w:sdt>
  <w:p w:rsidR="00D41684" w:rsidRDefault="00D4168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5E9" w:rsidRDefault="005315E9" w:rsidP="00AA2039">
      <w:pPr>
        <w:spacing w:after="0" w:line="240" w:lineRule="auto"/>
      </w:pPr>
      <w:r>
        <w:separator/>
      </w:r>
    </w:p>
  </w:footnote>
  <w:footnote w:type="continuationSeparator" w:id="0">
    <w:p w:rsidR="005315E9" w:rsidRDefault="005315E9" w:rsidP="00AA20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24F27"/>
    <w:multiLevelType w:val="multilevel"/>
    <w:tmpl w:val="8520A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CF4312"/>
    <w:multiLevelType w:val="hybridMultilevel"/>
    <w:tmpl w:val="782A50A6"/>
    <w:lvl w:ilvl="0" w:tplc="1CAE893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4C"/>
    <w:rsid w:val="00016555"/>
    <w:rsid w:val="00017B3E"/>
    <w:rsid w:val="00024470"/>
    <w:rsid w:val="00025C95"/>
    <w:rsid w:val="00030A29"/>
    <w:rsid w:val="00031862"/>
    <w:rsid w:val="00041459"/>
    <w:rsid w:val="0006221A"/>
    <w:rsid w:val="00064B77"/>
    <w:rsid w:val="00067650"/>
    <w:rsid w:val="000679E5"/>
    <w:rsid w:val="000808B1"/>
    <w:rsid w:val="00084DA4"/>
    <w:rsid w:val="00094C75"/>
    <w:rsid w:val="00096966"/>
    <w:rsid w:val="000A6EE5"/>
    <w:rsid w:val="000B48AC"/>
    <w:rsid w:val="000C1678"/>
    <w:rsid w:val="00130D9A"/>
    <w:rsid w:val="001346BF"/>
    <w:rsid w:val="00137C30"/>
    <w:rsid w:val="00150D03"/>
    <w:rsid w:val="00156DF6"/>
    <w:rsid w:val="00160737"/>
    <w:rsid w:val="001815B1"/>
    <w:rsid w:val="001870A8"/>
    <w:rsid w:val="0018721B"/>
    <w:rsid w:val="001A2943"/>
    <w:rsid w:val="001B5EF1"/>
    <w:rsid w:val="001C0609"/>
    <w:rsid w:val="001C7DD2"/>
    <w:rsid w:val="00207266"/>
    <w:rsid w:val="00236EDD"/>
    <w:rsid w:val="00253BBA"/>
    <w:rsid w:val="00272064"/>
    <w:rsid w:val="00282B38"/>
    <w:rsid w:val="00283D4E"/>
    <w:rsid w:val="00296DDC"/>
    <w:rsid w:val="002A0263"/>
    <w:rsid w:val="002A1116"/>
    <w:rsid w:val="002A5387"/>
    <w:rsid w:val="002B5F76"/>
    <w:rsid w:val="002B702A"/>
    <w:rsid w:val="002F3F93"/>
    <w:rsid w:val="00311239"/>
    <w:rsid w:val="0031765F"/>
    <w:rsid w:val="003610A1"/>
    <w:rsid w:val="003639B9"/>
    <w:rsid w:val="00370018"/>
    <w:rsid w:val="00373B4A"/>
    <w:rsid w:val="00385079"/>
    <w:rsid w:val="00395FB0"/>
    <w:rsid w:val="003B3696"/>
    <w:rsid w:val="003D4305"/>
    <w:rsid w:val="003D5A88"/>
    <w:rsid w:val="00402897"/>
    <w:rsid w:val="00403054"/>
    <w:rsid w:val="00416136"/>
    <w:rsid w:val="004344EF"/>
    <w:rsid w:val="0043679B"/>
    <w:rsid w:val="004435DD"/>
    <w:rsid w:val="00460985"/>
    <w:rsid w:val="00475F61"/>
    <w:rsid w:val="004A12E3"/>
    <w:rsid w:val="004A23E2"/>
    <w:rsid w:val="004B176B"/>
    <w:rsid w:val="004B544C"/>
    <w:rsid w:val="004C3101"/>
    <w:rsid w:val="004C3198"/>
    <w:rsid w:val="004C415D"/>
    <w:rsid w:val="004D5C3F"/>
    <w:rsid w:val="00503E0D"/>
    <w:rsid w:val="00507787"/>
    <w:rsid w:val="005315E9"/>
    <w:rsid w:val="0059360F"/>
    <w:rsid w:val="005A48EA"/>
    <w:rsid w:val="005B1002"/>
    <w:rsid w:val="005B3559"/>
    <w:rsid w:val="005B771F"/>
    <w:rsid w:val="005D059C"/>
    <w:rsid w:val="006009B6"/>
    <w:rsid w:val="00601E52"/>
    <w:rsid w:val="00616F9C"/>
    <w:rsid w:val="00653432"/>
    <w:rsid w:val="006536C6"/>
    <w:rsid w:val="0068075F"/>
    <w:rsid w:val="00707128"/>
    <w:rsid w:val="00715138"/>
    <w:rsid w:val="00730784"/>
    <w:rsid w:val="0074153A"/>
    <w:rsid w:val="0075134C"/>
    <w:rsid w:val="00764707"/>
    <w:rsid w:val="00765558"/>
    <w:rsid w:val="00776E79"/>
    <w:rsid w:val="007A4BB0"/>
    <w:rsid w:val="007B1CD4"/>
    <w:rsid w:val="007D51AE"/>
    <w:rsid w:val="007D7C27"/>
    <w:rsid w:val="007E0BF7"/>
    <w:rsid w:val="007F1889"/>
    <w:rsid w:val="007F5A58"/>
    <w:rsid w:val="00805DA3"/>
    <w:rsid w:val="008250E4"/>
    <w:rsid w:val="00827F2B"/>
    <w:rsid w:val="00833307"/>
    <w:rsid w:val="00835DA6"/>
    <w:rsid w:val="00842C78"/>
    <w:rsid w:val="00846514"/>
    <w:rsid w:val="0086028A"/>
    <w:rsid w:val="008770E9"/>
    <w:rsid w:val="0089740C"/>
    <w:rsid w:val="008B0DA3"/>
    <w:rsid w:val="008B1404"/>
    <w:rsid w:val="008C3181"/>
    <w:rsid w:val="008D4BA4"/>
    <w:rsid w:val="008E533A"/>
    <w:rsid w:val="008F03BB"/>
    <w:rsid w:val="008F5B74"/>
    <w:rsid w:val="00914C48"/>
    <w:rsid w:val="00915799"/>
    <w:rsid w:val="00931CF9"/>
    <w:rsid w:val="00937802"/>
    <w:rsid w:val="00944771"/>
    <w:rsid w:val="009570CD"/>
    <w:rsid w:val="00976292"/>
    <w:rsid w:val="0098185B"/>
    <w:rsid w:val="0099125C"/>
    <w:rsid w:val="009912BE"/>
    <w:rsid w:val="009918D6"/>
    <w:rsid w:val="00991C02"/>
    <w:rsid w:val="009933C0"/>
    <w:rsid w:val="009C4707"/>
    <w:rsid w:val="009D102F"/>
    <w:rsid w:val="009D1631"/>
    <w:rsid w:val="009D6A51"/>
    <w:rsid w:val="009E6FB6"/>
    <w:rsid w:val="00A06262"/>
    <w:rsid w:val="00A275EA"/>
    <w:rsid w:val="00A34C4F"/>
    <w:rsid w:val="00A94FCB"/>
    <w:rsid w:val="00AA2039"/>
    <w:rsid w:val="00AD6558"/>
    <w:rsid w:val="00AE0358"/>
    <w:rsid w:val="00B154CE"/>
    <w:rsid w:val="00B20064"/>
    <w:rsid w:val="00B30631"/>
    <w:rsid w:val="00B42163"/>
    <w:rsid w:val="00B5103A"/>
    <w:rsid w:val="00B52E2D"/>
    <w:rsid w:val="00B659D2"/>
    <w:rsid w:val="00B85E58"/>
    <w:rsid w:val="00BB68A6"/>
    <w:rsid w:val="00BD1F52"/>
    <w:rsid w:val="00BD229D"/>
    <w:rsid w:val="00BE2BB5"/>
    <w:rsid w:val="00BE438C"/>
    <w:rsid w:val="00BE4905"/>
    <w:rsid w:val="00C007D6"/>
    <w:rsid w:val="00C231F7"/>
    <w:rsid w:val="00C45D27"/>
    <w:rsid w:val="00C54422"/>
    <w:rsid w:val="00C80250"/>
    <w:rsid w:val="00CA0FAC"/>
    <w:rsid w:val="00CC0ADE"/>
    <w:rsid w:val="00CC0F8D"/>
    <w:rsid w:val="00CE2467"/>
    <w:rsid w:val="00D24BC5"/>
    <w:rsid w:val="00D34077"/>
    <w:rsid w:val="00D41684"/>
    <w:rsid w:val="00D64920"/>
    <w:rsid w:val="00D73D5F"/>
    <w:rsid w:val="00D80E07"/>
    <w:rsid w:val="00D96059"/>
    <w:rsid w:val="00DA1EC8"/>
    <w:rsid w:val="00DA383F"/>
    <w:rsid w:val="00DD3304"/>
    <w:rsid w:val="00DE251B"/>
    <w:rsid w:val="00E02303"/>
    <w:rsid w:val="00E05615"/>
    <w:rsid w:val="00E1360A"/>
    <w:rsid w:val="00E32823"/>
    <w:rsid w:val="00E50F87"/>
    <w:rsid w:val="00E64226"/>
    <w:rsid w:val="00E71AA0"/>
    <w:rsid w:val="00E80A9A"/>
    <w:rsid w:val="00E81DF0"/>
    <w:rsid w:val="00EA4CC5"/>
    <w:rsid w:val="00EA6A03"/>
    <w:rsid w:val="00EA7609"/>
    <w:rsid w:val="00EB49B7"/>
    <w:rsid w:val="00EB5BBE"/>
    <w:rsid w:val="00EC27CB"/>
    <w:rsid w:val="00EC47D0"/>
    <w:rsid w:val="00ED481E"/>
    <w:rsid w:val="00EE110F"/>
    <w:rsid w:val="00F15BB2"/>
    <w:rsid w:val="00F15C60"/>
    <w:rsid w:val="00F165A3"/>
    <w:rsid w:val="00F356B0"/>
    <w:rsid w:val="00F45931"/>
    <w:rsid w:val="00F513CA"/>
    <w:rsid w:val="00F54A54"/>
    <w:rsid w:val="00F67C49"/>
    <w:rsid w:val="00F72640"/>
    <w:rsid w:val="00F73474"/>
    <w:rsid w:val="00F75119"/>
    <w:rsid w:val="00F836AE"/>
    <w:rsid w:val="00F86E67"/>
    <w:rsid w:val="00FA1ECE"/>
    <w:rsid w:val="00FB712B"/>
    <w:rsid w:val="00FC1DB5"/>
    <w:rsid w:val="00FC5524"/>
    <w:rsid w:val="00FC5CAD"/>
    <w:rsid w:val="00FE127F"/>
    <w:rsid w:val="00FE3E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4B544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VarsaylanParagrafYazTipi"/>
    <w:rsid w:val="004B544C"/>
  </w:style>
  <w:style w:type="character" w:customStyle="1" w:styleId="FontStyle25">
    <w:name w:val="Font Style25"/>
    <w:basedOn w:val="VarsaylanParagrafYazTipi"/>
    <w:rsid w:val="001346BF"/>
    <w:rPr>
      <w:rFonts w:ascii="Times New Roman" w:hAnsi="Times New Roman" w:cs="Times New Roman"/>
      <w:b/>
      <w:bCs/>
      <w:sz w:val="18"/>
      <w:szCs w:val="18"/>
    </w:rPr>
  </w:style>
  <w:style w:type="character" w:customStyle="1" w:styleId="FontStyle30">
    <w:name w:val="Font Style30"/>
    <w:basedOn w:val="VarsaylanParagrafYazTipi"/>
    <w:rsid w:val="001346BF"/>
    <w:rPr>
      <w:rFonts w:ascii="Times New Roman" w:hAnsi="Times New Roman" w:cs="Times New Roman"/>
      <w:sz w:val="20"/>
      <w:szCs w:val="20"/>
    </w:rPr>
  </w:style>
  <w:style w:type="paragraph" w:customStyle="1" w:styleId="2-OrtaBaslk">
    <w:name w:val="2-Orta Baslık"/>
    <w:rsid w:val="009570CD"/>
    <w:pPr>
      <w:spacing w:after="0" w:line="240" w:lineRule="auto"/>
      <w:jc w:val="center"/>
    </w:pPr>
    <w:rPr>
      <w:rFonts w:ascii="Times New Roman" w:eastAsia="ヒラギノ明朝 Pro W3" w:hAnsi="Times" w:cs="Times New Roman"/>
      <w:b/>
      <w:sz w:val="19"/>
      <w:szCs w:val="20"/>
    </w:rPr>
  </w:style>
  <w:style w:type="paragraph" w:customStyle="1" w:styleId="Default">
    <w:name w:val="Default"/>
    <w:rsid w:val="009570CD"/>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34"/>
    <w:qFormat/>
    <w:rsid w:val="009570CD"/>
    <w:pPr>
      <w:ind w:left="720"/>
      <w:contextualSpacing/>
    </w:pPr>
  </w:style>
  <w:style w:type="paragraph" w:styleId="BalonMetni">
    <w:name w:val="Balloon Text"/>
    <w:basedOn w:val="Normal"/>
    <w:link w:val="BalonMetniChar"/>
    <w:uiPriority w:val="99"/>
    <w:semiHidden/>
    <w:unhideWhenUsed/>
    <w:rsid w:val="008250E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250E4"/>
    <w:rPr>
      <w:rFonts w:ascii="Tahoma" w:hAnsi="Tahoma" w:cs="Tahoma"/>
      <w:sz w:val="16"/>
      <w:szCs w:val="16"/>
    </w:rPr>
  </w:style>
  <w:style w:type="character" w:customStyle="1" w:styleId="habermetin1">
    <w:name w:val="habermetin1"/>
    <w:basedOn w:val="VarsaylanParagrafYazTipi"/>
    <w:rsid w:val="009D102F"/>
    <w:rPr>
      <w:rFonts w:ascii="Georgia" w:hAnsi="Georgia" w:hint="default"/>
      <w:strike w:val="0"/>
      <w:dstrike w:val="0"/>
      <w:color w:val="3D3D3D"/>
      <w:sz w:val="20"/>
      <w:szCs w:val="20"/>
      <w:u w:val="none"/>
      <w:effect w:val="none"/>
    </w:rPr>
  </w:style>
  <w:style w:type="character" w:styleId="Gl">
    <w:name w:val="Strong"/>
    <w:basedOn w:val="VarsaylanParagrafYazTipi"/>
    <w:uiPriority w:val="22"/>
    <w:qFormat/>
    <w:rsid w:val="009D1631"/>
    <w:rPr>
      <w:b/>
      <w:bCs/>
    </w:rPr>
  </w:style>
  <w:style w:type="paragraph" w:customStyle="1" w:styleId="ecxmsonormal">
    <w:name w:val="ecxmsonormal"/>
    <w:basedOn w:val="Normal"/>
    <w:rsid w:val="000679E5"/>
    <w:pPr>
      <w:spacing w:after="324"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AA203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A2039"/>
  </w:style>
  <w:style w:type="paragraph" w:styleId="Altbilgi">
    <w:name w:val="footer"/>
    <w:basedOn w:val="Normal"/>
    <w:link w:val="AltbilgiChar"/>
    <w:uiPriority w:val="99"/>
    <w:unhideWhenUsed/>
    <w:rsid w:val="00AA203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A2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76429">
      <w:bodyDiv w:val="1"/>
      <w:marLeft w:val="0"/>
      <w:marRight w:val="0"/>
      <w:marTop w:val="0"/>
      <w:marBottom w:val="0"/>
      <w:divBdr>
        <w:top w:val="none" w:sz="0" w:space="0" w:color="auto"/>
        <w:left w:val="none" w:sz="0" w:space="0" w:color="auto"/>
        <w:bottom w:val="none" w:sz="0" w:space="0" w:color="auto"/>
        <w:right w:val="none" w:sz="0" w:space="0" w:color="auto"/>
      </w:divBdr>
      <w:divsChild>
        <w:div w:id="1542210945">
          <w:marLeft w:val="0"/>
          <w:marRight w:val="0"/>
          <w:marTop w:val="0"/>
          <w:marBottom w:val="75"/>
          <w:divBdr>
            <w:top w:val="none" w:sz="0" w:space="0" w:color="auto"/>
            <w:left w:val="none" w:sz="0" w:space="0" w:color="auto"/>
            <w:bottom w:val="none" w:sz="0" w:space="0" w:color="auto"/>
            <w:right w:val="none" w:sz="0" w:space="0" w:color="auto"/>
          </w:divBdr>
          <w:divsChild>
            <w:div w:id="12061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1732">
      <w:bodyDiv w:val="1"/>
      <w:marLeft w:val="0"/>
      <w:marRight w:val="0"/>
      <w:marTop w:val="0"/>
      <w:marBottom w:val="0"/>
      <w:divBdr>
        <w:top w:val="none" w:sz="0" w:space="0" w:color="auto"/>
        <w:left w:val="none" w:sz="0" w:space="0" w:color="auto"/>
        <w:bottom w:val="none" w:sz="0" w:space="0" w:color="auto"/>
        <w:right w:val="none" w:sz="0" w:space="0" w:color="auto"/>
      </w:divBdr>
      <w:divsChild>
        <w:div w:id="509877997">
          <w:marLeft w:val="0"/>
          <w:marRight w:val="0"/>
          <w:marTop w:val="0"/>
          <w:marBottom w:val="0"/>
          <w:divBdr>
            <w:top w:val="none" w:sz="0" w:space="0" w:color="auto"/>
            <w:left w:val="none" w:sz="0" w:space="0" w:color="auto"/>
            <w:bottom w:val="none" w:sz="0" w:space="0" w:color="auto"/>
            <w:right w:val="none" w:sz="0" w:space="0" w:color="auto"/>
          </w:divBdr>
          <w:divsChild>
            <w:div w:id="561866483">
              <w:marLeft w:val="0"/>
              <w:marRight w:val="0"/>
              <w:marTop w:val="0"/>
              <w:marBottom w:val="0"/>
              <w:divBdr>
                <w:top w:val="none" w:sz="0" w:space="0" w:color="auto"/>
                <w:left w:val="none" w:sz="0" w:space="0" w:color="auto"/>
                <w:bottom w:val="none" w:sz="0" w:space="0" w:color="auto"/>
                <w:right w:val="none" w:sz="0" w:space="0" w:color="auto"/>
              </w:divBdr>
              <w:divsChild>
                <w:div w:id="938415737">
                  <w:marLeft w:val="0"/>
                  <w:marRight w:val="0"/>
                  <w:marTop w:val="100"/>
                  <w:marBottom w:val="100"/>
                  <w:divBdr>
                    <w:top w:val="none" w:sz="0" w:space="0" w:color="auto"/>
                    <w:left w:val="none" w:sz="0" w:space="0" w:color="auto"/>
                    <w:bottom w:val="none" w:sz="0" w:space="0" w:color="auto"/>
                    <w:right w:val="none" w:sz="0" w:space="0" w:color="auto"/>
                  </w:divBdr>
                  <w:divsChild>
                    <w:div w:id="151875143">
                      <w:marLeft w:val="0"/>
                      <w:marRight w:val="0"/>
                      <w:marTop w:val="0"/>
                      <w:marBottom w:val="0"/>
                      <w:divBdr>
                        <w:top w:val="none" w:sz="0" w:space="0" w:color="auto"/>
                        <w:left w:val="none" w:sz="0" w:space="0" w:color="auto"/>
                        <w:bottom w:val="none" w:sz="0" w:space="0" w:color="auto"/>
                        <w:right w:val="none" w:sz="0" w:space="0" w:color="auto"/>
                      </w:divBdr>
                      <w:divsChild>
                        <w:div w:id="615140624">
                          <w:marLeft w:val="0"/>
                          <w:marRight w:val="0"/>
                          <w:marTop w:val="0"/>
                          <w:marBottom w:val="0"/>
                          <w:divBdr>
                            <w:top w:val="none" w:sz="0" w:space="0" w:color="auto"/>
                            <w:left w:val="none" w:sz="0" w:space="0" w:color="auto"/>
                            <w:bottom w:val="none" w:sz="0" w:space="0" w:color="auto"/>
                            <w:right w:val="none" w:sz="0" w:space="0" w:color="auto"/>
                          </w:divBdr>
                          <w:divsChild>
                            <w:div w:id="914515709">
                              <w:marLeft w:val="0"/>
                              <w:marRight w:val="0"/>
                              <w:marTop w:val="0"/>
                              <w:marBottom w:val="0"/>
                              <w:divBdr>
                                <w:top w:val="none" w:sz="0" w:space="0" w:color="auto"/>
                                <w:left w:val="none" w:sz="0" w:space="0" w:color="auto"/>
                                <w:bottom w:val="none" w:sz="0" w:space="0" w:color="auto"/>
                                <w:right w:val="none" w:sz="0" w:space="0" w:color="auto"/>
                              </w:divBdr>
                              <w:divsChild>
                                <w:div w:id="1459715619">
                                  <w:marLeft w:val="0"/>
                                  <w:marRight w:val="0"/>
                                  <w:marTop w:val="0"/>
                                  <w:marBottom w:val="0"/>
                                  <w:divBdr>
                                    <w:top w:val="none" w:sz="0" w:space="0" w:color="auto"/>
                                    <w:left w:val="none" w:sz="0" w:space="0" w:color="auto"/>
                                    <w:bottom w:val="none" w:sz="0" w:space="0" w:color="auto"/>
                                    <w:right w:val="none" w:sz="0" w:space="0" w:color="auto"/>
                                  </w:divBdr>
                                  <w:divsChild>
                                    <w:div w:id="1036079916">
                                      <w:marLeft w:val="0"/>
                                      <w:marRight w:val="0"/>
                                      <w:marTop w:val="0"/>
                                      <w:marBottom w:val="0"/>
                                      <w:divBdr>
                                        <w:top w:val="none" w:sz="0" w:space="0" w:color="auto"/>
                                        <w:left w:val="none" w:sz="0" w:space="0" w:color="auto"/>
                                        <w:bottom w:val="none" w:sz="0" w:space="0" w:color="auto"/>
                                        <w:right w:val="none" w:sz="0" w:space="0" w:color="auto"/>
                                      </w:divBdr>
                                      <w:divsChild>
                                        <w:div w:id="856390256">
                                          <w:marLeft w:val="0"/>
                                          <w:marRight w:val="0"/>
                                          <w:marTop w:val="0"/>
                                          <w:marBottom w:val="0"/>
                                          <w:divBdr>
                                            <w:top w:val="none" w:sz="0" w:space="0" w:color="auto"/>
                                            <w:left w:val="none" w:sz="0" w:space="0" w:color="auto"/>
                                            <w:bottom w:val="none" w:sz="0" w:space="0" w:color="auto"/>
                                            <w:right w:val="none" w:sz="0" w:space="0" w:color="auto"/>
                                          </w:divBdr>
                                          <w:divsChild>
                                            <w:div w:id="468212060">
                                              <w:marLeft w:val="0"/>
                                              <w:marRight w:val="0"/>
                                              <w:marTop w:val="0"/>
                                              <w:marBottom w:val="0"/>
                                              <w:divBdr>
                                                <w:top w:val="none" w:sz="0" w:space="0" w:color="auto"/>
                                                <w:left w:val="none" w:sz="0" w:space="0" w:color="auto"/>
                                                <w:bottom w:val="none" w:sz="0" w:space="0" w:color="auto"/>
                                                <w:right w:val="none" w:sz="0" w:space="0" w:color="auto"/>
                                              </w:divBdr>
                                              <w:divsChild>
                                                <w:div w:id="1627198302">
                                                  <w:marLeft w:val="0"/>
                                                  <w:marRight w:val="300"/>
                                                  <w:marTop w:val="0"/>
                                                  <w:marBottom w:val="0"/>
                                                  <w:divBdr>
                                                    <w:top w:val="none" w:sz="0" w:space="0" w:color="auto"/>
                                                    <w:left w:val="none" w:sz="0" w:space="0" w:color="auto"/>
                                                    <w:bottom w:val="none" w:sz="0" w:space="0" w:color="auto"/>
                                                    <w:right w:val="none" w:sz="0" w:space="0" w:color="auto"/>
                                                  </w:divBdr>
                                                  <w:divsChild>
                                                    <w:div w:id="722481041">
                                                      <w:marLeft w:val="0"/>
                                                      <w:marRight w:val="0"/>
                                                      <w:marTop w:val="0"/>
                                                      <w:marBottom w:val="0"/>
                                                      <w:divBdr>
                                                        <w:top w:val="none" w:sz="0" w:space="0" w:color="auto"/>
                                                        <w:left w:val="none" w:sz="0" w:space="0" w:color="auto"/>
                                                        <w:bottom w:val="none" w:sz="0" w:space="0" w:color="auto"/>
                                                        <w:right w:val="none" w:sz="0" w:space="0" w:color="auto"/>
                                                      </w:divBdr>
                                                      <w:divsChild>
                                                        <w:div w:id="1148549997">
                                                          <w:marLeft w:val="0"/>
                                                          <w:marRight w:val="0"/>
                                                          <w:marTop w:val="0"/>
                                                          <w:marBottom w:val="300"/>
                                                          <w:divBdr>
                                                            <w:top w:val="single" w:sz="6" w:space="0" w:color="CCCCCC"/>
                                                            <w:left w:val="none" w:sz="0" w:space="0" w:color="auto"/>
                                                            <w:bottom w:val="none" w:sz="0" w:space="0" w:color="auto"/>
                                                            <w:right w:val="none" w:sz="0" w:space="0" w:color="auto"/>
                                                          </w:divBdr>
                                                          <w:divsChild>
                                                            <w:div w:id="942539684">
                                                              <w:marLeft w:val="0"/>
                                                              <w:marRight w:val="0"/>
                                                              <w:marTop w:val="0"/>
                                                              <w:marBottom w:val="0"/>
                                                              <w:divBdr>
                                                                <w:top w:val="none" w:sz="0" w:space="0" w:color="auto"/>
                                                                <w:left w:val="none" w:sz="0" w:space="0" w:color="auto"/>
                                                                <w:bottom w:val="none" w:sz="0" w:space="0" w:color="auto"/>
                                                                <w:right w:val="none" w:sz="0" w:space="0" w:color="auto"/>
                                                              </w:divBdr>
                                                              <w:divsChild>
                                                                <w:div w:id="256064427">
                                                                  <w:marLeft w:val="0"/>
                                                                  <w:marRight w:val="0"/>
                                                                  <w:marTop w:val="0"/>
                                                                  <w:marBottom w:val="0"/>
                                                                  <w:divBdr>
                                                                    <w:top w:val="none" w:sz="0" w:space="0" w:color="auto"/>
                                                                    <w:left w:val="none" w:sz="0" w:space="0" w:color="auto"/>
                                                                    <w:bottom w:val="none" w:sz="0" w:space="0" w:color="auto"/>
                                                                    <w:right w:val="none" w:sz="0" w:space="0" w:color="auto"/>
                                                                  </w:divBdr>
                                                                  <w:divsChild>
                                                                    <w:div w:id="1900748953">
                                                                      <w:marLeft w:val="0"/>
                                                                      <w:marRight w:val="0"/>
                                                                      <w:marTop w:val="0"/>
                                                                      <w:marBottom w:val="0"/>
                                                                      <w:divBdr>
                                                                        <w:top w:val="none" w:sz="0" w:space="0" w:color="auto"/>
                                                                        <w:left w:val="none" w:sz="0" w:space="0" w:color="auto"/>
                                                                        <w:bottom w:val="none" w:sz="0" w:space="0" w:color="auto"/>
                                                                        <w:right w:val="none" w:sz="0" w:space="0" w:color="auto"/>
                                                                      </w:divBdr>
                                                                      <w:divsChild>
                                                                        <w:div w:id="113706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CDD29-5141-4869-AE47-E174716F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5987</Words>
  <Characters>34128</Characters>
  <Application>Microsoft Office Word</Application>
  <DocSecurity>0</DocSecurity>
  <Lines>284</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hatice hanım</dc:creator>
  <cp:lastModifiedBy>win7</cp:lastModifiedBy>
  <cp:revision>24</cp:revision>
  <cp:lastPrinted>2018-04-26T08:19:00Z</cp:lastPrinted>
  <dcterms:created xsi:type="dcterms:W3CDTF">2018-04-07T13:10:00Z</dcterms:created>
  <dcterms:modified xsi:type="dcterms:W3CDTF">2018-04-26T08:20:00Z</dcterms:modified>
</cp:coreProperties>
</file>