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888" w:rsidRPr="00362888" w:rsidRDefault="006140F8" w:rsidP="00A9423A">
      <w:pPr>
        <w:spacing w:before="120" w:after="0" w:line="360" w:lineRule="auto"/>
        <w:jc w:val="center"/>
        <w:rPr>
          <w:rFonts w:ascii="Arial" w:eastAsia="Times New Roman" w:hAnsi="Arial" w:cs="Arial"/>
          <w:color w:val="FF0000"/>
          <w:sz w:val="24"/>
          <w:szCs w:val="24"/>
        </w:rPr>
      </w:pPr>
      <w:r>
        <w:rPr>
          <w:rFonts w:ascii="Times New Roman" w:eastAsia="Times New Roman" w:hAnsi="Times New Roman" w:cs="Times New Roman"/>
          <w:b/>
          <w:bCs/>
          <w:color w:val="000000"/>
          <w:sz w:val="24"/>
          <w:szCs w:val="24"/>
        </w:rPr>
        <w:t>DANIŞTAY BAŞKANLIĞINA;</w:t>
      </w:r>
    </w:p>
    <w:p w:rsidR="00362888" w:rsidRPr="00802FF2" w:rsidRDefault="00802FF2" w:rsidP="00802FF2">
      <w:pPr>
        <w:spacing w:before="120" w:after="120" w:line="240" w:lineRule="auto"/>
        <w:jc w:val="right"/>
        <w:rPr>
          <w:rFonts w:ascii="Times New Roman" w:eastAsia="Times New Roman" w:hAnsi="Times New Roman" w:cs="Times New Roman"/>
          <w:b/>
          <w:sz w:val="24"/>
          <w:szCs w:val="20"/>
        </w:rPr>
      </w:pPr>
      <w:r>
        <w:rPr>
          <w:rFonts w:ascii="Times New Roman" w:eastAsia="Times New Roman" w:hAnsi="Times New Roman" w:cs="Times New Roman"/>
          <w:sz w:val="24"/>
          <w:szCs w:val="20"/>
        </w:rPr>
        <w:t>“</w:t>
      </w:r>
      <w:r w:rsidR="002F7018" w:rsidRPr="00802FF2">
        <w:rPr>
          <w:rFonts w:ascii="Times New Roman" w:eastAsia="Times New Roman" w:hAnsi="Times New Roman" w:cs="Times New Roman"/>
          <w:b/>
          <w:sz w:val="24"/>
          <w:szCs w:val="20"/>
        </w:rPr>
        <w:t xml:space="preserve">Anayasaya Aykırılık İddiası </w:t>
      </w:r>
      <w:r w:rsidRPr="00802FF2">
        <w:rPr>
          <w:rFonts w:ascii="Times New Roman" w:eastAsia="Times New Roman" w:hAnsi="Times New Roman" w:cs="Times New Roman"/>
          <w:b/>
          <w:sz w:val="24"/>
          <w:szCs w:val="20"/>
        </w:rPr>
        <w:t>bulunmaktadır.”</w:t>
      </w:r>
    </w:p>
    <w:p w:rsidR="00802FF2" w:rsidRPr="00802FF2" w:rsidRDefault="00802FF2" w:rsidP="00802FF2">
      <w:pPr>
        <w:spacing w:before="120" w:after="120" w:line="240" w:lineRule="auto"/>
        <w:jc w:val="right"/>
        <w:rPr>
          <w:rFonts w:ascii="Times New Roman" w:eastAsia="Times New Roman" w:hAnsi="Times New Roman" w:cs="Times New Roman"/>
          <w:b/>
          <w:sz w:val="24"/>
          <w:szCs w:val="20"/>
        </w:rPr>
      </w:pPr>
      <w:r w:rsidRPr="00802FF2">
        <w:rPr>
          <w:rFonts w:ascii="Times New Roman" w:eastAsia="Times New Roman" w:hAnsi="Times New Roman" w:cs="Times New Roman"/>
          <w:b/>
          <w:sz w:val="24"/>
          <w:szCs w:val="20"/>
        </w:rPr>
        <w:t>“Yürütmeyi Durdurma Taleplidir.”</w:t>
      </w:r>
    </w:p>
    <w:p w:rsidR="006140F8" w:rsidRPr="006140F8" w:rsidRDefault="006140F8" w:rsidP="006140F8">
      <w:pPr>
        <w:spacing w:before="60" w:after="60" w:line="240" w:lineRule="auto"/>
        <w:ind w:right="-180"/>
        <w:jc w:val="both"/>
        <w:rPr>
          <w:rFonts w:ascii="Times New Roman" w:eastAsia="Times New Roman" w:hAnsi="Times New Roman" w:cs="Times New Roman"/>
          <w:bCs/>
          <w:sz w:val="24"/>
          <w:szCs w:val="24"/>
        </w:rPr>
      </w:pPr>
      <w:r w:rsidRPr="006140F8">
        <w:rPr>
          <w:rFonts w:ascii="Times New Roman" w:eastAsia="Times New Roman" w:hAnsi="Times New Roman" w:cs="Times New Roman"/>
          <w:b/>
          <w:bCs/>
          <w:sz w:val="24"/>
          <w:szCs w:val="24"/>
          <w:u w:val="single"/>
        </w:rPr>
        <w:t>DAVACI</w:t>
      </w:r>
      <w:r w:rsidRPr="006140F8">
        <w:rPr>
          <w:rFonts w:ascii="Times New Roman" w:eastAsia="Times New Roman" w:hAnsi="Times New Roman" w:cs="Times New Roman"/>
          <w:b/>
          <w:bCs/>
          <w:sz w:val="24"/>
          <w:szCs w:val="24"/>
          <w:u w:val="single"/>
        </w:rPr>
        <w:tab/>
      </w:r>
      <w:r w:rsidRPr="006140F8">
        <w:rPr>
          <w:rFonts w:ascii="Times New Roman" w:eastAsia="Times New Roman" w:hAnsi="Times New Roman" w:cs="Times New Roman"/>
          <w:b/>
          <w:bCs/>
          <w:sz w:val="24"/>
          <w:szCs w:val="24"/>
          <w:u w:val="single"/>
        </w:rPr>
        <w:tab/>
      </w:r>
      <w:r w:rsidRPr="006140F8">
        <w:rPr>
          <w:rFonts w:ascii="Times New Roman" w:eastAsia="Times New Roman" w:hAnsi="Times New Roman" w:cs="Times New Roman"/>
          <w:b/>
          <w:bCs/>
          <w:sz w:val="24"/>
          <w:szCs w:val="24"/>
          <w:u w:val="single"/>
        </w:rPr>
        <w:tab/>
        <w:t>:</w:t>
      </w:r>
      <w:r w:rsidRPr="006140F8">
        <w:rPr>
          <w:rFonts w:ascii="Times New Roman" w:eastAsia="Times New Roman" w:hAnsi="Times New Roman" w:cs="Times New Roman"/>
          <w:bCs/>
          <w:sz w:val="24"/>
          <w:szCs w:val="24"/>
        </w:rPr>
        <w:t>Türk Eğitim-Sen</w:t>
      </w:r>
    </w:p>
    <w:p w:rsidR="006140F8" w:rsidRPr="006140F8" w:rsidRDefault="006140F8" w:rsidP="006140F8">
      <w:pPr>
        <w:spacing w:before="60" w:after="60" w:line="240" w:lineRule="auto"/>
        <w:ind w:right="-180"/>
        <w:jc w:val="both"/>
        <w:rPr>
          <w:rFonts w:ascii="Times New Roman" w:eastAsia="Times New Roman" w:hAnsi="Times New Roman" w:cs="Times New Roman"/>
          <w:bCs/>
          <w:sz w:val="24"/>
          <w:szCs w:val="24"/>
        </w:rPr>
      </w:pPr>
      <w:r w:rsidRPr="006140F8">
        <w:rPr>
          <w:rFonts w:ascii="Times New Roman" w:eastAsia="Times New Roman" w:hAnsi="Times New Roman" w:cs="Times New Roman"/>
          <w:bCs/>
          <w:sz w:val="24"/>
          <w:szCs w:val="24"/>
        </w:rPr>
        <w:t>(Türkiye Eğitim, Öğretim ve Bilim Hizmetleri Kolu Kamu Çalışanları Sendikası)</w:t>
      </w:r>
    </w:p>
    <w:p w:rsidR="006140F8" w:rsidRPr="006140F8" w:rsidRDefault="006140F8" w:rsidP="006140F8">
      <w:pPr>
        <w:spacing w:before="60" w:after="60" w:line="240" w:lineRule="auto"/>
        <w:ind w:right="-180"/>
        <w:jc w:val="both"/>
        <w:rPr>
          <w:rFonts w:ascii="Times New Roman" w:eastAsia="Times New Roman" w:hAnsi="Times New Roman" w:cs="Times New Roman"/>
          <w:bCs/>
          <w:sz w:val="24"/>
          <w:szCs w:val="24"/>
        </w:rPr>
      </w:pPr>
    </w:p>
    <w:p w:rsidR="006140F8" w:rsidRPr="006140F8" w:rsidRDefault="006140F8" w:rsidP="006140F8">
      <w:pPr>
        <w:spacing w:before="60" w:after="60" w:line="240" w:lineRule="auto"/>
        <w:ind w:right="-180"/>
        <w:jc w:val="both"/>
        <w:rPr>
          <w:rFonts w:ascii="Times New Roman" w:eastAsia="Times New Roman" w:hAnsi="Times New Roman" w:cs="Times New Roman"/>
          <w:b/>
          <w:bCs/>
          <w:sz w:val="24"/>
          <w:szCs w:val="24"/>
        </w:rPr>
      </w:pPr>
      <w:r w:rsidRPr="006140F8">
        <w:rPr>
          <w:rFonts w:ascii="Times New Roman" w:eastAsia="Times New Roman" w:hAnsi="Times New Roman" w:cs="Times New Roman"/>
          <w:b/>
          <w:bCs/>
          <w:sz w:val="24"/>
          <w:szCs w:val="24"/>
          <w:u w:val="single"/>
        </w:rPr>
        <w:t>VEKİLİ</w:t>
      </w:r>
      <w:r w:rsidRPr="006140F8">
        <w:rPr>
          <w:rFonts w:ascii="Times New Roman" w:eastAsia="Times New Roman" w:hAnsi="Times New Roman" w:cs="Times New Roman"/>
          <w:b/>
          <w:bCs/>
          <w:sz w:val="24"/>
          <w:szCs w:val="24"/>
          <w:u w:val="single"/>
        </w:rPr>
        <w:tab/>
      </w:r>
      <w:r w:rsidRPr="006140F8">
        <w:rPr>
          <w:rFonts w:ascii="Times New Roman" w:eastAsia="Times New Roman" w:hAnsi="Times New Roman" w:cs="Times New Roman"/>
          <w:b/>
          <w:bCs/>
          <w:sz w:val="24"/>
          <w:szCs w:val="24"/>
          <w:u w:val="single"/>
        </w:rPr>
        <w:tab/>
      </w:r>
      <w:r w:rsidRPr="006140F8">
        <w:rPr>
          <w:rFonts w:ascii="Times New Roman" w:eastAsia="Times New Roman" w:hAnsi="Times New Roman" w:cs="Times New Roman"/>
          <w:b/>
          <w:bCs/>
          <w:sz w:val="24"/>
          <w:szCs w:val="24"/>
          <w:u w:val="single"/>
        </w:rPr>
        <w:tab/>
        <w:t>:</w:t>
      </w:r>
      <w:r w:rsidRPr="006140F8">
        <w:rPr>
          <w:rFonts w:ascii="Times New Roman" w:eastAsia="Times New Roman" w:hAnsi="Times New Roman" w:cs="Times New Roman"/>
          <w:bCs/>
          <w:sz w:val="24"/>
          <w:szCs w:val="24"/>
        </w:rPr>
        <w:t>Av. Dilek ATAK</w:t>
      </w:r>
    </w:p>
    <w:p w:rsidR="00362888" w:rsidRPr="006140F8" w:rsidRDefault="006140F8" w:rsidP="006140F8">
      <w:pPr>
        <w:spacing w:before="60" w:after="60" w:line="240" w:lineRule="auto"/>
        <w:ind w:right="-180"/>
        <w:jc w:val="both"/>
        <w:rPr>
          <w:rFonts w:ascii="Times New Roman" w:eastAsia="Times New Roman" w:hAnsi="Times New Roman" w:cs="Times New Roman"/>
          <w:bCs/>
          <w:sz w:val="24"/>
          <w:szCs w:val="24"/>
        </w:rPr>
      </w:pPr>
      <w:r w:rsidRPr="006140F8">
        <w:rPr>
          <w:rFonts w:ascii="Times New Roman" w:eastAsia="Times New Roman" w:hAnsi="Times New Roman" w:cs="Times New Roman"/>
          <w:b/>
          <w:bCs/>
          <w:sz w:val="24"/>
          <w:szCs w:val="24"/>
        </w:rPr>
        <w:tab/>
      </w:r>
      <w:r w:rsidRPr="006140F8">
        <w:rPr>
          <w:rFonts w:ascii="Times New Roman" w:eastAsia="Times New Roman" w:hAnsi="Times New Roman" w:cs="Times New Roman"/>
          <w:b/>
          <w:bCs/>
          <w:sz w:val="24"/>
          <w:szCs w:val="24"/>
        </w:rPr>
        <w:tab/>
      </w:r>
      <w:r w:rsidRPr="006140F8">
        <w:rPr>
          <w:rFonts w:ascii="Times New Roman" w:eastAsia="Times New Roman" w:hAnsi="Times New Roman" w:cs="Times New Roman"/>
          <w:b/>
          <w:bCs/>
          <w:sz w:val="24"/>
          <w:szCs w:val="24"/>
        </w:rPr>
        <w:tab/>
      </w:r>
      <w:proofErr w:type="spellStart"/>
      <w:r w:rsidRPr="006140F8">
        <w:rPr>
          <w:rFonts w:ascii="Times New Roman" w:eastAsia="Times New Roman" w:hAnsi="Times New Roman" w:cs="Times New Roman"/>
          <w:bCs/>
          <w:sz w:val="24"/>
          <w:szCs w:val="24"/>
        </w:rPr>
        <w:t>Talatpaşa</w:t>
      </w:r>
      <w:proofErr w:type="spellEnd"/>
      <w:r w:rsidRPr="006140F8">
        <w:rPr>
          <w:rFonts w:ascii="Times New Roman" w:eastAsia="Times New Roman" w:hAnsi="Times New Roman" w:cs="Times New Roman"/>
          <w:bCs/>
          <w:sz w:val="24"/>
          <w:szCs w:val="24"/>
        </w:rPr>
        <w:t xml:space="preserve"> Bulvarı No:160 Kat:6 Cebeci Çankaya/ANKARA</w:t>
      </w:r>
    </w:p>
    <w:p w:rsidR="006140F8" w:rsidRDefault="006140F8" w:rsidP="00802FF2">
      <w:pPr>
        <w:spacing w:before="60" w:after="60" w:line="240" w:lineRule="auto"/>
        <w:ind w:right="-180"/>
        <w:jc w:val="both"/>
        <w:rPr>
          <w:rFonts w:ascii="Times New Roman" w:eastAsia="Times New Roman" w:hAnsi="Times New Roman" w:cs="Times New Roman"/>
          <w:b/>
          <w:bCs/>
          <w:sz w:val="24"/>
          <w:szCs w:val="24"/>
        </w:rPr>
      </w:pPr>
    </w:p>
    <w:p w:rsidR="00802FF2" w:rsidRPr="00362888" w:rsidRDefault="00802FF2" w:rsidP="00802FF2">
      <w:pPr>
        <w:spacing w:before="60" w:after="60" w:line="240" w:lineRule="auto"/>
        <w:ind w:right="-180"/>
        <w:jc w:val="both"/>
        <w:rPr>
          <w:rFonts w:ascii="Times New Roman" w:eastAsia="Times New Roman" w:hAnsi="Times New Roman" w:cs="Times New Roman"/>
          <w:b/>
          <w:bCs/>
          <w:sz w:val="24"/>
          <w:szCs w:val="24"/>
        </w:rPr>
      </w:pPr>
    </w:p>
    <w:p w:rsidR="00362888" w:rsidRDefault="00362888" w:rsidP="006140F8">
      <w:pPr>
        <w:spacing w:before="60" w:after="60" w:line="240" w:lineRule="auto"/>
        <w:ind w:right="-180"/>
        <w:jc w:val="both"/>
        <w:rPr>
          <w:rFonts w:ascii="Times New Roman" w:eastAsia="Times New Roman" w:hAnsi="Times New Roman" w:cs="Times New Roman"/>
          <w:bCs/>
          <w:sz w:val="24"/>
          <w:szCs w:val="24"/>
        </w:rPr>
      </w:pPr>
      <w:r w:rsidRPr="006140F8">
        <w:rPr>
          <w:rFonts w:ascii="Times New Roman" w:eastAsia="Times New Roman" w:hAnsi="Times New Roman" w:cs="Times New Roman"/>
          <w:b/>
          <w:bCs/>
          <w:sz w:val="24"/>
          <w:szCs w:val="24"/>
          <w:u w:val="single"/>
        </w:rPr>
        <w:t xml:space="preserve">DAVALI                 </w:t>
      </w:r>
      <w:r w:rsidR="006140F8" w:rsidRPr="006140F8">
        <w:rPr>
          <w:rFonts w:ascii="Times New Roman" w:eastAsia="Times New Roman" w:hAnsi="Times New Roman" w:cs="Times New Roman"/>
          <w:b/>
          <w:bCs/>
          <w:sz w:val="24"/>
          <w:szCs w:val="24"/>
          <w:u w:val="single"/>
        </w:rPr>
        <w:tab/>
      </w:r>
      <w:r w:rsidR="006140F8" w:rsidRPr="006140F8">
        <w:rPr>
          <w:rFonts w:ascii="Times New Roman" w:eastAsia="Times New Roman" w:hAnsi="Times New Roman" w:cs="Times New Roman"/>
          <w:b/>
          <w:bCs/>
          <w:sz w:val="24"/>
          <w:szCs w:val="24"/>
          <w:u w:val="single"/>
        </w:rPr>
        <w:tab/>
      </w:r>
      <w:r w:rsidRPr="006140F8">
        <w:rPr>
          <w:rFonts w:ascii="Times New Roman" w:eastAsia="Times New Roman" w:hAnsi="Times New Roman" w:cs="Times New Roman"/>
          <w:b/>
          <w:bCs/>
          <w:sz w:val="24"/>
          <w:szCs w:val="24"/>
          <w:u w:val="single"/>
        </w:rPr>
        <w:t xml:space="preserve"> :</w:t>
      </w:r>
      <w:r w:rsidRPr="00362888">
        <w:rPr>
          <w:rFonts w:ascii="Times New Roman" w:eastAsia="Times New Roman" w:hAnsi="Times New Roman" w:cs="Times New Roman"/>
          <w:b/>
          <w:bCs/>
          <w:sz w:val="24"/>
          <w:szCs w:val="24"/>
        </w:rPr>
        <w:t xml:space="preserve">  </w:t>
      </w:r>
      <w:r w:rsidRPr="006140F8">
        <w:rPr>
          <w:rFonts w:ascii="Times New Roman" w:eastAsia="Times New Roman" w:hAnsi="Times New Roman" w:cs="Times New Roman"/>
          <w:bCs/>
          <w:sz w:val="24"/>
          <w:szCs w:val="24"/>
        </w:rPr>
        <w:t>Yükseköğretim Kurul</w:t>
      </w:r>
      <w:r w:rsidR="006140F8" w:rsidRPr="006140F8">
        <w:rPr>
          <w:rFonts w:ascii="Times New Roman" w:eastAsia="Times New Roman" w:hAnsi="Times New Roman" w:cs="Times New Roman"/>
          <w:bCs/>
          <w:sz w:val="24"/>
          <w:szCs w:val="24"/>
        </w:rPr>
        <w:t>u</w:t>
      </w:r>
      <w:r w:rsidRPr="006140F8">
        <w:rPr>
          <w:rFonts w:ascii="Times New Roman" w:eastAsia="Times New Roman" w:hAnsi="Times New Roman" w:cs="Times New Roman"/>
          <w:bCs/>
          <w:sz w:val="24"/>
          <w:szCs w:val="24"/>
        </w:rPr>
        <w:t xml:space="preserve"> Başkanlığı / ANKARA</w:t>
      </w:r>
    </w:p>
    <w:p w:rsidR="006140F8" w:rsidRPr="00362888" w:rsidRDefault="006140F8" w:rsidP="006140F8">
      <w:pPr>
        <w:spacing w:before="60" w:after="60" w:line="240" w:lineRule="auto"/>
        <w:ind w:right="-180"/>
        <w:jc w:val="both"/>
        <w:rPr>
          <w:rFonts w:ascii="Times New Roman" w:eastAsia="Times New Roman" w:hAnsi="Times New Roman" w:cs="Times New Roman"/>
          <w:b/>
          <w:bCs/>
          <w:sz w:val="24"/>
          <w:szCs w:val="24"/>
        </w:rPr>
      </w:pPr>
    </w:p>
    <w:p w:rsidR="006140F8" w:rsidRPr="00815873" w:rsidRDefault="00362888" w:rsidP="00962BB5">
      <w:pPr>
        <w:jc w:val="both"/>
        <w:rPr>
          <w:rFonts w:ascii="Times New Roman" w:hAnsi="Times New Roman" w:cs="Times New Roman"/>
          <w:bCs/>
          <w:sz w:val="24"/>
          <w:szCs w:val="24"/>
        </w:rPr>
      </w:pPr>
      <w:r w:rsidRPr="006140F8">
        <w:rPr>
          <w:rFonts w:ascii="Times New Roman" w:eastAsia="Times New Roman" w:hAnsi="Times New Roman" w:cs="Times New Roman"/>
          <w:b/>
          <w:bCs/>
          <w:sz w:val="24"/>
          <w:szCs w:val="24"/>
          <w:u w:val="single"/>
        </w:rPr>
        <w:t>KONU</w:t>
      </w:r>
      <w:r w:rsidR="006140F8" w:rsidRPr="006140F8">
        <w:rPr>
          <w:rFonts w:ascii="Times New Roman" w:eastAsia="Times New Roman" w:hAnsi="Times New Roman" w:cs="Times New Roman"/>
          <w:b/>
          <w:bCs/>
          <w:sz w:val="24"/>
          <w:szCs w:val="24"/>
          <w:u w:val="single"/>
        </w:rPr>
        <w:tab/>
      </w:r>
      <w:r w:rsidR="006140F8" w:rsidRPr="006140F8">
        <w:rPr>
          <w:rFonts w:ascii="Times New Roman" w:eastAsia="Times New Roman" w:hAnsi="Times New Roman" w:cs="Times New Roman"/>
          <w:b/>
          <w:bCs/>
          <w:sz w:val="24"/>
          <w:szCs w:val="24"/>
          <w:u w:val="single"/>
        </w:rPr>
        <w:tab/>
      </w:r>
      <w:r w:rsidR="006140F8" w:rsidRPr="006140F8">
        <w:rPr>
          <w:rFonts w:ascii="Times New Roman" w:eastAsia="Times New Roman" w:hAnsi="Times New Roman" w:cs="Times New Roman"/>
          <w:b/>
          <w:bCs/>
          <w:sz w:val="24"/>
          <w:szCs w:val="24"/>
          <w:u w:val="single"/>
        </w:rPr>
        <w:tab/>
      </w:r>
      <w:r w:rsidRPr="006140F8">
        <w:rPr>
          <w:rFonts w:ascii="Times New Roman" w:eastAsia="Times New Roman" w:hAnsi="Times New Roman" w:cs="Times New Roman"/>
          <w:b/>
          <w:bCs/>
          <w:sz w:val="24"/>
          <w:szCs w:val="24"/>
          <w:u w:val="single"/>
        </w:rPr>
        <w:t>:</w:t>
      </w:r>
      <w:r w:rsidRPr="00362888">
        <w:rPr>
          <w:rFonts w:ascii="Times New Roman" w:eastAsia="Times New Roman" w:hAnsi="Times New Roman" w:cs="Times New Roman"/>
          <w:b/>
          <w:bCs/>
          <w:sz w:val="24"/>
          <w:szCs w:val="24"/>
        </w:rPr>
        <w:t xml:space="preserve"> </w:t>
      </w:r>
      <w:bookmarkStart w:id="0" w:name="_Hlk521229527"/>
      <w:r w:rsidR="00A1319A" w:rsidRPr="00B72221">
        <w:rPr>
          <w:rFonts w:ascii="Times New Roman" w:hAnsi="Times New Roman" w:cs="Times New Roman"/>
          <w:sz w:val="24"/>
          <w:szCs w:val="24"/>
        </w:rPr>
        <w:t xml:space="preserve">12 Haziran 2018 tarih ve 30449 sayılı Resmi Gazetede </w:t>
      </w:r>
      <w:r w:rsidR="006140F8">
        <w:rPr>
          <w:rFonts w:ascii="Times New Roman" w:hAnsi="Times New Roman" w:cs="Times New Roman"/>
          <w:sz w:val="24"/>
          <w:szCs w:val="24"/>
        </w:rPr>
        <w:t>yayımlanan</w:t>
      </w:r>
      <w:r w:rsidR="00492746" w:rsidRPr="00B72221">
        <w:rPr>
          <w:rFonts w:ascii="Times New Roman" w:hAnsi="Times New Roman" w:cs="Times New Roman"/>
          <w:b/>
          <w:bCs/>
          <w:sz w:val="24"/>
          <w:szCs w:val="24"/>
        </w:rPr>
        <w:t xml:space="preserve"> “</w:t>
      </w:r>
      <w:bookmarkStart w:id="1" w:name="_Hlk521222045"/>
      <w:bookmarkStart w:id="2" w:name="_Hlk521223301"/>
      <w:r w:rsidR="00492746" w:rsidRPr="00815873">
        <w:rPr>
          <w:rFonts w:ascii="Times New Roman" w:hAnsi="Times New Roman" w:cs="Times New Roman"/>
          <w:bCs/>
          <w:sz w:val="24"/>
          <w:szCs w:val="24"/>
        </w:rPr>
        <w:t xml:space="preserve">ÖĞRETİM ÜYELİĞİNE YÜKSELTİLME VE ATANMA YÖNETMELİĞİ” </w:t>
      </w:r>
      <w:bookmarkEnd w:id="1"/>
      <w:proofErr w:type="spellStart"/>
      <w:r w:rsidR="00492746" w:rsidRPr="00815873">
        <w:rPr>
          <w:rFonts w:ascii="Times New Roman" w:hAnsi="Times New Roman" w:cs="Times New Roman"/>
          <w:bCs/>
          <w:sz w:val="24"/>
          <w:szCs w:val="24"/>
        </w:rPr>
        <w:t>nin</w:t>
      </w:r>
      <w:bookmarkEnd w:id="2"/>
      <w:proofErr w:type="spellEnd"/>
      <w:r w:rsidR="006140F8" w:rsidRPr="00815873">
        <w:rPr>
          <w:rFonts w:ascii="Times New Roman" w:hAnsi="Times New Roman" w:cs="Times New Roman"/>
          <w:bCs/>
          <w:sz w:val="24"/>
          <w:szCs w:val="24"/>
        </w:rPr>
        <w:t>;</w:t>
      </w:r>
    </w:p>
    <w:p w:rsidR="00815873" w:rsidRDefault="006140F8" w:rsidP="00962BB5">
      <w:pPr>
        <w:jc w:val="both"/>
        <w:rPr>
          <w:rFonts w:ascii="Times New Roman" w:hAnsi="Times New Roman" w:cs="Times New Roman"/>
          <w:sz w:val="24"/>
          <w:szCs w:val="24"/>
        </w:rPr>
      </w:pPr>
      <w:r>
        <w:rPr>
          <w:rFonts w:ascii="Times New Roman" w:hAnsi="Times New Roman" w:cs="Times New Roman"/>
          <w:b/>
          <w:bCs/>
          <w:sz w:val="24"/>
          <w:szCs w:val="24"/>
        </w:rPr>
        <w:t>1)-</w:t>
      </w:r>
      <w:r w:rsidR="00492746" w:rsidRPr="00B72221">
        <w:rPr>
          <w:rFonts w:ascii="Times New Roman" w:hAnsi="Times New Roman" w:cs="Times New Roman"/>
          <w:b/>
          <w:bCs/>
          <w:sz w:val="24"/>
          <w:szCs w:val="24"/>
        </w:rPr>
        <w:t xml:space="preserve">  </w:t>
      </w:r>
      <w:r w:rsidR="00492746" w:rsidRPr="00B72221">
        <w:rPr>
          <w:rFonts w:ascii="Times New Roman" w:hAnsi="Times New Roman" w:cs="Times New Roman"/>
          <w:sz w:val="24"/>
          <w:szCs w:val="24"/>
        </w:rPr>
        <w:t>“Atanma şartı”</w:t>
      </w:r>
      <w:r w:rsidR="00815873">
        <w:rPr>
          <w:rFonts w:ascii="Times New Roman" w:hAnsi="Times New Roman" w:cs="Times New Roman"/>
          <w:sz w:val="24"/>
          <w:szCs w:val="24"/>
        </w:rPr>
        <w:t xml:space="preserve"> başlıklı </w:t>
      </w:r>
      <w:r w:rsidR="00492746" w:rsidRPr="00B72221">
        <w:rPr>
          <w:rFonts w:ascii="Times New Roman" w:hAnsi="Times New Roman" w:cs="Times New Roman"/>
          <w:sz w:val="24"/>
          <w:szCs w:val="24"/>
        </w:rPr>
        <w:t>8</w:t>
      </w:r>
      <w:r w:rsidR="00815873">
        <w:rPr>
          <w:rFonts w:ascii="Times New Roman" w:hAnsi="Times New Roman" w:cs="Times New Roman"/>
          <w:sz w:val="24"/>
          <w:szCs w:val="24"/>
        </w:rPr>
        <w:t xml:space="preserve">. Maddesinin 2. Fıkrasının; </w:t>
      </w:r>
    </w:p>
    <w:p w:rsidR="00815873" w:rsidRDefault="00815873" w:rsidP="00962BB5">
      <w:pPr>
        <w:jc w:val="both"/>
        <w:rPr>
          <w:rFonts w:ascii="Times New Roman" w:hAnsi="Times New Roman" w:cs="Times New Roman"/>
          <w:sz w:val="24"/>
          <w:szCs w:val="24"/>
        </w:rPr>
      </w:pPr>
      <w:r w:rsidRPr="00A9423A">
        <w:rPr>
          <w:rFonts w:ascii="Times New Roman" w:hAnsi="Times New Roman" w:cs="Times New Roman"/>
          <w:b/>
          <w:sz w:val="24"/>
          <w:szCs w:val="24"/>
        </w:rPr>
        <w:t>2)-</w:t>
      </w:r>
      <w:r w:rsidR="00492746" w:rsidRPr="00B72221">
        <w:rPr>
          <w:rFonts w:ascii="Times New Roman" w:hAnsi="Times New Roman" w:cs="Times New Roman"/>
          <w:sz w:val="24"/>
          <w:szCs w:val="24"/>
        </w:rPr>
        <w:t xml:space="preserve"> </w:t>
      </w:r>
      <w:r>
        <w:rPr>
          <w:rFonts w:ascii="Times New Roman" w:hAnsi="Times New Roman" w:cs="Times New Roman"/>
          <w:sz w:val="24"/>
          <w:szCs w:val="24"/>
        </w:rPr>
        <w:t>“Başvuru ve atanma süreci</w:t>
      </w:r>
      <w:r w:rsidR="0064746E">
        <w:rPr>
          <w:rFonts w:ascii="Times New Roman" w:hAnsi="Times New Roman" w:cs="Times New Roman"/>
          <w:sz w:val="24"/>
          <w:szCs w:val="24"/>
        </w:rPr>
        <w:t>”</w:t>
      </w:r>
      <w:r>
        <w:rPr>
          <w:rFonts w:ascii="Times New Roman" w:hAnsi="Times New Roman" w:cs="Times New Roman"/>
          <w:sz w:val="24"/>
          <w:szCs w:val="24"/>
        </w:rPr>
        <w:t xml:space="preserve"> başlıklı 6. Maddesinin 2. Fıkrasının; </w:t>
      </w:r>
    </w:p>
    <w:p w:rsidR="00815873" w:rsidRDefault="00815873" w:rsidP="00962BB5">
      <w:pPr>
        <w:jc w:val="both"/>
        <w:rPr>
          <w:rFonts w:ascii="Times New Roman" w:hAnsi="Times New Roman" w:cs="Times New Roman"/>
          <w:sz w:val="24"/>
          <w:szCs w:val="24"/>
        </w:rPr>
      </w:pPr>
      <w:r w:rsidRPr="00A9423A">
        <w:rPr>
          <w:rFonts w:ascii="Times New Roman" w:hAnsi="Times New Roman" w:cs="Times New Roman"/>
          <w:b/>
          <w:sz w:val="24"/>
          <w:szCs w:val="24"/>
        </w:rPr>
        <w:t>3)-</w:t>
      </w:r>
      <w:r>
        <w:rPr>
          <w:rFonts w:ascii="Times New Roman" w:hAnsi="Times New Roman" w:cs="Times New Roman"/>
          <w:sz w:val="24"/>
          <w:szCs w:val="24"/>
        </w:rPr>
        <w:t xml:space="preserve"> “Atama” başlıklı 7. Maddesinin 1. Ve 2. Fıkrasının; </w:t>
      </w:r>
    </w:p>
    <w:p w:rsidR="00815873" w:rsidRDefault="00815873" w:rsidP="00962BB5">
      <w:pPr>
        <w:jc w:val="both"/>
        <w:rPr>
          <w:rFonts w:ascii="Times New Roman" w:hAnsi="Times New Roman" w:cs="Times New Roman"/>
          <w:sz w:val="24"/>
          <w:szCs w:val="24"/>
        </w:rPr>
      </w:pPr>
      <w:r w:rsidRPr="00A9423A">
        <w:rPr>
          <w:rFonts w:ascii="Times New Roman" w:hAnsi="Times New Roman" w:cs="Times New Roman"/>
          <w:b/>
          <w:sz w:val="24"/>
          <w:szCs w:val="24"/>
        </w:rPr>
        <w:t>4)-</w:t>
      </w:r>
      <w:r>
        <w:rPr>
          <w:rFonts w:ascii="Times New Roman" w:hAnsi="Times New Roman" w:cs="Times New Roman"/>
          <w:sz w:val="24"/>
          <w:szCs w:val="24"/>
        </w:rPr>
        <w:t xml:space="preserve"> </w:t>
      </w:r>
      <w:r w:rsidR="00492746" w:rsidRPr="00B72221">
        <w:rPr>
          <w:rFonts w:ascii="Times New Roman" w:hAnsi="Times New Roman" w:cs="Times New Roman"/>
          <w:sz w:val="24"/>
          <w:szCs w:val="24"/>
        </w:rPr>
        <w:t>“Sözlü Sınav” başlı</w:t>
      </w:r>
      <w:r>
        <w:rPr>
          <w:rFonts w:ascii="Times New Roman" w:hAnsi="Times New Roman" w:cs="Times New Roman"/>
          <w:sz w:val="24"/>
          <w:szCs w:val="24"/>
        </w:rPr>
        <w:t>klı 10. Maddesinin;</w:t>
      </w:r>
    </w:p>
    <w:p w:rsidR="00815873" w:rsidRDefault="00815873" w:rsidP="00962BB5">
      <w:pPr>
        <w:jc w:val="both"/>
        <w:rPr>
          <w:rFonts w:ascii="Times New Roman" w:hAnsi="Times New Roman" w:cs="Times New Roman"/>
          <w:sz w:val="24"/>
          <w:szCs w:val="24"/>
        </w:rPr>
      </w:pPr>
      <w:r>
        <w:rPr>
          <w:rFonts w:ascii="Times New Roman" w:hAnsi="Times New Roman" w:cs="Times New Roman"/>
          <w:sz w:val="24"/>
          <w:szCs w:val="24"/>
        </w:rPr>
        <w:t xml:space="preserve">Öncelikle YÜRÜTMESİNİN DURDURULMASI ve devamında İPTALİ </w:t>
      </w:r>
      <w:proofErr w:type="gramStart"/>
      <w:r w:rsidR="00275123">
        <w:rPr>
          <w:rFonts w:ascii="Times New Roman" w:hAnsi="Times New Roman" w:cs="Times New Roman"/>
          <w:sz w:val="24"/>
          <w:szCs w:val="24"/>
        </w:rPr>
        <w:t>ile</w:t>
      </w:r>
      <w:r>
        <w:rPr>
          <w:rFonts w:ascii="Times New Roman" w:hAnsi="Times New Roman" w:cs="Times New Roman"/>
          <w:sz w:val="24"/>
          <w:szCs w:val="24"/>
        </w:rPr>
        <w:t>;</w:t>
      </w:r>
      <w:proofErr w:type="gramEnd"/>
    </w:p>
    <w:p w:rsidR="00962BB5" w:rsidRPr="00815873" w:rsidRDefault="00815873" w:rsidP="00E53DCB">
      <w:pPr>
        <w:jc w:val="both"/>
        <w:rPr>
          <w:rFonts w:ascii="Times New Roman" w:hAnsi="Times New Roman" w:cs="Times New Roman"/>
          <w:bCs/>
          <w:sz w:val="24"/>
          <w:szCs w:val="24"/>
        </w:rPr>
      </w:pPr>
      <w:r>
        <w:rPr>
          <w:rFonts w:ascii="Times New Roman" w:hAnsi="Times New Roman" w:cs="Times New Roman"/>
          <w:sz w:val="24"/>
          <w:szCs w:val="24"/>
        </w:rPr>
        <w:t xml:space="preserve">Yönetmeliğin </w:t>
      </w:r>
      <w:r w:rsidRPr="00815873">
        <w:rPr>
          <w:rFonts w:ascii="Times New Roman" w:hAnsi="Times New Roman" w:cs="Times New Roman"/>
          <w:sz w:val="24"/>
          <w:szCs w:val="24"/>
        </w:rPr>
        <w:t>“Atanma şartı” başlıklı 8. Maddesinin 2. Fıkrası</w:t>
      </w:r>
      <w:r>
        <w:rPr>
          <w:rFonts w:ascii="Times New Roman" w:hAnsi="Times New Roman" w:cs="Times New Roman"/>
          <w:sz w:val="24"/>
          <w:szCs w:val="24"/>
        </w:rPr>
        <w:t xml:space="preserve"> ile</w:t>
      </w:r>
      <w:r w:rsidRPr="00815873">
        <w:rPr>
          <w:rFonts w:ascii="Times New Roman" w:hAnsi="Times New Roman" w:cs="Times New Roman"/>
          <w:sz w:val="24"/>
          <w:szCs w:val="24"/>
        </w:rPr>
        <w:t xml:space="preserve"> “Sözlü Sınav” başlıklı 10. Maddesinin</w:t>
      </w:r>
      <w:r>
        <w:rPr>
          <w:rFonts w:ascii="Times New Roman" w:hAnsi="Times New Roman" w:cs="Times New Roman"/>
          <w:sz w:val="24"/>
          <w:szCs w:val="24"/>
        </w:rPr>
        <w:t xml:space="preserve"> dayanağı olan</w:t>
      </w:r>
      <w:r w:rsidR="002F7018" w:rsidRPr="00826EA4">
        <w:rPr>
          <w:rFonts w:ascii="Times New Roman" w:hAnsi="Times New Roman" w:cs="Times New Roman"/>
          <w:sz w:val="24"/>
          <w:szCs w:val="24"/>
        </w:rPr>
        <w:t xml:space="preserve"> 2547 sayılı </w:t>
      </w:r>
      <w:r w:rsidR="00E53DCB">
        <w:rPr>
          <w:rFonts w:ascii="Times New Roman" w:hAnsi="Times New Roman" w:cs="Times New Roman"/>
          <w:sz w:val="24"/>
          <w:szCs w:val="24"/>
        </w:rPr>
        <w:t xml:space="preserve">Yükseköğretim </w:t>
      </w:r>
      <w:r w:rsidR="00E53DCB" w:rsidRPr="00826EA4">
        <w:rPr>
          <w:rFonts w:ascii="Times New Roman" w:hAnsi="Times New Roman" w:cs="Times New Roman"/>
          <w:sz w:val="24"/>
          <w:szCs w:val="24"/>
        </w:rPr>
        <w:t>Kanunu</w:t>
      </w:r>
      <w:r w:rsidR="00E53DCB">
        <w:rPr>
          <w:rFonts w:ascii="Times New Roman" w:hAnsi="Times New Roman" w:cs="Times New Roman"/>
          <w:sz w:val="24"/>
          <w:szCs w:val="24"/>
        </w:rPr>
        <w:t>’nu</w:t>
      </w:r>
      <w:r w:rsidR="00E53DCB" w:rsidRPr="00826EA4">
        <w:rPr>
          <w:rFonts w:ascii="Times New Roman" w:hAnsi="Times New Roman" w:cs="Times New Roman"/>
          <w:sz w:val="24"/>
          <w:szCs w:val="24"/>
        </w:rPr>
        <w:t>n 24</w:t>
      </w:r>
      <w:r w:rsidR="00E53DCB">
        <w:rPr>
          <w:rFonts w:ascii="Times New Roman" w:hAnsi="Times New Roman" w:cs="Times New Roman"/>
          <w:sz w:val="24"/>
          <w:szCs w:val="24"/>
        </w:rPr>
        <w:t>. Maddesinin (d) bendinde yer alan</w:t>
      </w:r>
      <w:r w:rsidR="00E53DCB" w:rsidRPr="00E53DCB">
        <w:rPr>
          <w:rFonts w:ascii="Times New Roman" w:hAnsi="Times New Roman" w:cs="Times New Roman"/>
          <w:i/>
          <w:sz w:val="24"/>
          <w:szCs w:val="24"/>
        </w:rPr>
        <w:t xml:space="preserve"> </w:t>
      </w:r>
      <w:r w:rsidR="00E53DCB">
        <w:rPr>
          <w:rFonts w:ascii="Times New Roman" w:hAnsi="Times New Roman" w:cs="Times New Roman"/>
          <w:i/>
          <w:sz w:val="24"/>
          <w:szCs w:val="24"/>
        </w:rPr>
        <w:t>“</w:t>
      </w:r>
      <w:r w:rsidR="00E53DCB" w:rsidRPr="00A9423A">
        <w:rPr>
          <w:rFonts w:ascii="Times New Roman" w:hAnsi="Times New Roman" w:cs="Times New Roman"/>
          <w:b/>
          <w:i/>
          <w:sz w:val="24"/>
          <w:szCs w:val="24"/>
        </w:rPr>
        <w:t>Yükseköğretim kurumlarının belirlediği ek koşullar arasında sözlü sınavın yer alması halinde bu sınav Üniversitelerarası Kurul tarafından oluşturulacak jürilerce yapılır.</w:t>
      </w:r>
      <w:r w:rsidR="00E53DCB">
        <w:rPr>
          <w:rFonts w:ascii="Times New Roman" w:hAnsi="Times New Roman" w:cs="Times New Roman"/>
          <w:i/>
          <w:sz w:val="24"/>
          <w:szCs w:val="24"/>
        </w:rPr>
        <w:t>”</w:t>
      </w:r>
      <w:r w:rsidR="00E53DCB">
        <w:rPr>
          <w:rFonts w:ascii="Times New Roman" w:hAnsi="Times New Roman" w:cs="Times New Roman"/>
          <w:sz w:val="24"/>
          <w:szCs w:val="24"/>
        </w:rPr>
        <w:t xml:space="preserve"> ibaresinin, </w:t>
      </w:r>
      <w:r w:rsidR="002F7018" w:rsidRPr="00826EA4">
        <w:rPr>
          <w:rFonts w:ascii="Times New Roman" w:hAnsi="Times New Roman" w:cs="Times New Roman"/>
          <w:sz w:val="24"/>
          <w:szCs w:val="24"/>
        </w:rPr>
        <w:t xml:space="preserve"> </w:t>
      </w:r>
      <w:bookmarkStart w:id="3" w:name="_Hlk521224613"/>
      <w:r>
        <w:rPr>
          <w:rFonts w:ascii="Times New Roman" w:eastAsia="Times New Roman" w:hAnsi="Times New Roman" w:cs="Times New Roman"/>
          <w:bCs/>
          <w:sz w:val="24"/>
          <w:szCs w:val="24"/>
        </w:rPr>
        <w:t xml:space="preserve">Anayasa’nın 10, 11, </w:t>
      </w:r>
      <w:proofErr w:type="gramStart"/>
      <w:r>
        <w:rPr>
          <w:rFonts w:ascii="Times New Roman" w:eastAsia="Times New Roman" w:hAnsi="Times New Roman" w:cs="Times New Roman"/>
          <w:bCs/>
          <w:sz w:val="24"/>
          <w:szCs w:val="24"/>
        </w:rPr>
        <w:t>12,</w:t>
      </w:r>
      <w:proofErr w:type="gramEnd"/>
      <w:r>
        <w:rPr>
          <w:rFonts w:ascii="Times New Roman" w:eastAsia="Times New Roman" w:hAnsi="Times New Roman" w:cs="Times New Roman"/>
          <w:bCs/>
          <w:sz w:val="24"/>
          <w:szCs w:val="24"/>
        </w:rPr>
        <w:t xml:space="preserve"> ve 13. Maddelerine aykırı olması nedeniyle somut norm denetimine tabi tutulmak üzere</w:t>
      </w:r>
      <w:r w:rsidR="00962BB5" w:rsidRPr="00826EA4">
        <w:rPr>
          <w:rFonts w:ascii="Times New Roman" w:hAnsi="Times New Roman" w:cs="Times New Roman"/>
          <w:b/>
          <w:bCs/>
          <w:sz w:val="24"/>
          <w:szCs w:val="24"/>
        </w:rPr>
        <w:t xml:space="preserve"> </w:t>
      </w:r>
      <w:r w:rsidR="00962BB5" w:rsidRPr="00815873">
        <w:rPr>
          <w:rFonts w:ascii="Times New Roman" w:hAnsi="Times New Roman" w:cs="Times New Roman"/>
          <w:bCs/>
          <w:sz w:val="24"/>
          <w:szCs w:val="24"/>
        </w:rPr>
        <w:t xml:space="preserve">Anayasa </w:t>
      </w:r>
      <w:r w:rsidRPr="00815873">
        <w:rPr>
          <w:rFonts w:ascii="Times New Roman" w:hAnsi="Times New Roman" w:cs="Times New Roman"/>
          <w:bCs/>
          <w:sz w:val="24"/>
          <w:szCs w:val="24"/>
        </w:rPr>
        <w:t>M</w:t>
      </w:r>
      <w:r w:rsidR="00962BB5" w:rsidRPr="00815873">
        <w:rPr>
          <w:rFonts w:ascii="Times New Roman" w:hAnsi="Times New Roman" w:cs="Times New Roman"/>
          <w:bCs/>
          <w:sz w:val="24"/>
          <w:szCs w:val="24"/>
        </w:rPr>
        <w:t xml:space="preserve">ahkemesine </w:t>
      </w:r>
      <w:r w:rsidRPr="00815873">
        <w:rPr>
          <w:rFonts w:ascii="Times New Roman" w:hAnsi="Times New Roman" w:cs="Times New Roman"/>
          <w:bCs/>
          <w:sz w:val="24"/>
          <w:szCs w:val="24"/>
        </w:rPr>
        <w:t>gönderilmesi talebinden ibarettir.</w:t>
      </w:r>
    </w:p>
    <w:bookmarkEnd w:id="0"/>
    <w:bookmarkEnd w:id="3"/>
    <w:p w:rsidR="0094038B" w:rsidRDefault="00362888" w:rsidP="00A9423A">
      <w:pPr>
        <w:spacing w:before="60" w:after="60" w:line="240" w:lineRule="auto"/>
        <w:ind w:right="-180"/>
        <w:jc w:val="both"/>
        <w:rPr>
          <w:rFonts w:ascii="Times New Roman" w:eastAsia="Times New Roman" w:hAnsi="Times New Roman" w:cs="Times New Roman"/>
          <w:sz w:val="24"/>
          <w:szCs w:val="24"/>
        </w:rPr>
      </w:pPr>
      <w:r w:rsidRPr="00E53DCB">
        <w:rPr>
          <w:rFonts w:ascii="Times New Roman" w:eastAsia="Times New Roman" w:hAnsi="Times New Roman" w:cs="Times New Roman"/>
          <w:b/>
          <w:bCs/>
          <w:sz w:val="24"/>
          <w:szCs w:val="24"/>
          <w:u w:val="single"/>
        </w:rPr>
        <w:t>AÇIKLAMALAR</w:t>
      </w:r>
      <w:r w:rsidR="00E53DCB">
        <w:rPr>
          <w:rFonts w:ascii="Times New Roman" w:eastAsia="Times New Roman" w:hAnsi="Times New Roman" w:cs="Times New Roman"/>
          <w:b/>
          <w:bCs/>
          <w:sz w:val="24"/>
          <w:szCs w:val="24"/>
          <w:u w:val="single"/>
        </w:rPr>
        <w:tab/>
      </w:r>
      <w:r w:rsidR="00E53DCB">
        <w:rPr>
          <w:rFonts w:ascii="Times New Roman" w:eastAsia="Times New Roman" w:hAnsi="Times New Roman" w:cs="Times New Roman"/>
          <w:b/>
          <w:bCs/>
          <w:sz w:val="24"/>
          <w:szCs w:val="24"/>
          <w:u w:val="single"/>
        </w:rPr>
        <w:tab/>
        <w:t>:</w:t>
      </w:r>
      <w:r w:rsidR="0094038B">
        <w:rPr>
          <w:rFonts w:ascii="Times New Roman" w:eastAsia="Times New Roman" w:hAnsi="Times New Roman" w:cs="Times New Roman"/>
          <w:sz w:val="24"/>
          <w:szCs w:val="24"/>
        </w:rPr>
        <w:t xml:space="preserve">Davalı </w:t>
      </w:r>
      <w:r w:rsidR="0094038B" w:rsidRPr="0094038B">
        <w:rPr>
          <w:rFonts w:ascii="Times New Roman" w:eastAsia="Times New Roman" w:hAnsi="Times New Roman" w:cs="Times New Roman"/>
          <w:sz w:val="24"/>
          <w:szCs w:val="24"/>
        </w:rPr>
        <w:t xml:space="preserve">Yükseköğretim Kurulu Başkanlığı </w:t>
      </w:r>
      <w:r w:rsidR="0094038B">
        <w:rPr>
          <w:rFonts w:ascii="Times New Roman" w:eastAsia="Times New Roman" w:hAnsi="Times New Roman" w:cs="Times New Roman"/>
          <w:sz w:val="24"/>
          <w:szCs w:val="24"/>
        </w:rPr>
        <w:t xml:space="preserve">tarafından, </w:t>
      </w:r>
      <w:r w:rsidR="0094038B" w:rsidRPr="0094038B">
        <w:rPr>
          <w:rFonts w:ascii="Times New Roman" w:eastAsia="Times New Roman" w:hAnsi="Times New Roman" w:cs="Times New Roman"/>
          <w:sz w:val="24"/>
          <w:szCs w:val="24"/>
        </w:rPr>
        <w:t>doktor öğretim üyeliği, doçentlik ve profesörlüğe yükseltilme ve atanma işlemlerini düzenlemek</w:t>
      </w:r>
      <w:r w:rsidR="0094038B">
        <w:rPr>
          <w:rFonts w:ascii="Times New Roman" w:eastAsia="Times New Roman" w:hAnsi="Times New Roman" w:cs="Times New Roman"/>
          <w:sz w:val="24"/>
          <w:szCs w:val="24"/>
        </w:rPr>
        <w:t xml:space="preserve"> amacıyla </w:t>
      </w:r>
      <w:r w:rsidR="00275123">
        <w:rPr>
          <w:rFonts w:ascii="Times New Roman" w:eastAsia="Times New Roman" w:hAnsi="Times New Roman" w:cs="Times New Roman"/>
          <w:sz w:val="24"/>
          <w:szCs w:val="24"/>
        </w:rPr>
        <w:t>hazırlanan</w:t>
      </w:r>
      <w:r w:rsidR="0094038B">
        <w:rPr>
          <w:rFonts w:ascii="Times New Roman" w:eastAsia="Times New Roman" w:hAnsi="Times New Roman" w:cs="Times New Roman"/>
          <w:sz w:val="24"/>
          <w:szCs w:val="24"/>
        </w:rPr>
        <w:t xml:space="preserve"> “</w:t>
      </w:r>
      <w:r w:rsidR="0094038B" w:rsidRPr="0094038B">
        <w:rPr>
          <w:rFonts w:ascii="Times New Roman" w:eastAsia="Times New Roman" w:hAnsi="Times New Roman" w:cs="Times New Roman"/>
          <w:sz w:val="24"/>
          <w:szCs w:val="24"/>
        </w:rPr>
        <w:t>Öğretim Üyeliğine Yükseltilme Ve Atanma Yönetmeliği”</w:t>
      </w:r>
      <w:r w:rsidR="0094038B">
        <w:rPr>
          <w:rFonts w:ascii="Times New Roman" w:eastAsia="Times New Roman" w:hAnsi="Times New Roman" w:cs="Times New Roman"/>
          <w:sz w:val="24"/>
          <w:szCs w:val="24"/>
        </w:rPr>
        <w:t xml:space="preserve">, </w:t>
      </w:r>
      <w:r w:rsidR="0094038B" w:rsidRPr="0094038B">
        <w:rPr>
          <w:rFonts w:ascii="Times New Roman" w:eastAsia="Times New Roman" w:hAnsi="Times New Roman" w:cs="Times New Roman"/>
          <w:sz w:val="24"/>
          <w:szCs w:val="24"/>
        </w:rPr>
        <w:t>12 Haziran 2018 tarih ve 30449 s</w:t>
      </w:r>
      <w:r w:rsidR="0094038B">
        <w:rPr>
          <w:rFonts w:ascii="Times New Roman" w:eastAsia="Times New Roman" w:hAnsi="Times New Roman" w:cs="Times New Roman"/>
          <w:sz w:val="24"/>
          <w:szCs w:val="24"/>
        </w:rPr>
        <w:t>ayılı Resmi Gazetede yayımlanarak yürürlüğe girmiş</w:t>
      </w:r>
      <w:r w:rsidR="0094038B" w:rsidRPr="0094038B">
        <w:rPr>
          <w:rFonts w:ascii="Times New Roman" w:eastAsia="Times New Roman" w:hAnsi="Times New Roman" w:cs="Times New Roman"/>
          <w:sz w:val="24"/>
          <w:szCs w:val="24"/>
        </w:rPr>
        <w:t xml:space="preserve">tir. </w:t>
      </w:r>
    </w:p>
    <w:p w:rsidR="00E53DCB" w:rsidRDefault="00C47EB1" w:rsidP="0094038B">
      <w:pPr>
        <w:ind w:firstLine="708"/>
        <w:jc w:val="both"/>
        <w:rPr>
          <w:rFonts w:ascii="Times New Roman" w:hAnsi="Times New Roman" w:cs="Times New Roman"/>
          <w:bCs/>
          <w:sz w:val="24"/>
          <w:szCs w:val="24"/>
        </w:rPr>
      </w:pPr>
      <w:r w:rsidRPr="00C47EB1">
        <w:rPr>
          <w:rFonts w:ascii="Times New Roman" w:eastAsia="Times New Roman" w:hAnsi="Times New Roman" w:cs="Times New Roman"/>
          <w:b/>
          <w:sz w:val="24"/>
          <w:szCs w:val="24"/>
        </w:rPr>
        <w:t>1)-</w:t>
      </w:r>
      <w:r w:rsidR="00E53DCB" w:rsidRPr="0037405F">
        <w:rPr>
          <w:rFonts w:ascii="Times New Roman" w:eastAsia="Times New Roman" w:hAnsi="Times New Roman" w:cs="Times New Roman"/>
          <w:b/>
          <w:sz w:val="28"/>
          <w:szCs w:val="28"/>
          <w:u w:val="single"/>
        </w:rPr>
        <w:t>12 Haziran 2018 tarih ve 30449 sayılı Resmi Gazetede yayımlanan “</w:t>
      </w:r>
      <w:r w:rsidR="00E53DCB" w:rsidRPr="0037405F">
        <w:rPr>
          <w:rFonts w:ascii="Times New Roman" w:hAnsi="Times New Roman" w:cs="Times New Roman"/>
          <w:b/>
          <w:bCs/>
          <w:sz w:val="28"/>
          <w:szCs w:val="28"/>
          <w:u w:val="single"/>
        </w:rPr>
        <w:t>Öğretim Üyeliğine Yükseltilme Ve Atanma Yönetmeliği</w:t>
      </w:r>
      <w:r w:rsidR="00B72221" w:rsidRPr="0037405F">
        <w:rPr>
          <w:rFonts w:ascii="Times New Roman" w:hAnsi="Times New Roman" w:cs="Times New Roman"/>
          <w:b/>
          <w:bCs/>
          <w:sz w:val="28"/>
          <w:szCs w:val="28"/>
          <w:u w:val="single"/>
        </w:rPr>
        <w:t>”</w:t>
      </w:r>
      <w:r w:rsidR="00E53DCB" w:rsidRPr="0037405F">
        <w:rPr>
          <w:rFonts w:ascii="Times New Roman" w:hAnsi="Times New Roman" w:cs="Times New Roman"/>
          <w:b/>
          <w:bCs/>
          <w:sz w:val="28"/>
          <w:szCs w:val="28"/>
          <w:u w:val="single"/>
        </w:rPr>
        <w:t xml:space="preserve"> </w:t>
      </w:r>
      <w:proofErr w:type="spellStart"/>
      <w:r w:rsidR="00E53DCB" w:rsidRPr="0037405F">
        <w:rPr>
          <w:rFonts w:ascii="Times New Roman" w:hAnsi="Times New Roman" w:cs="Times New Roman"/>
          <w:b/>
          <w:bCs/>
          <w:sz w:val="28"/>
          <w:szCs w:val="28"/>
          <w:u w:val="single"/>
        </w:rPr>
        <w:t>nin</w:t>
      </w:r>
      <w:proofErr w:type="spellEnd"/>
      <w:r w:rsidR="00E53DCB" w:rsidRPr="0037405F">
        <w:rPr>
          <w:rFonts w:ascii="Times New Roman" w:hAnsi="Times New Roman" w:cs="Times New Roman"/>
          <w:b/>
          <w:bCs/>
          <w:sz w:val="28"/>
          <w:szCs w:val="28"/>
          <w:u w:val="single"/>
        </w:rPr>
        <w:t xml:space="preserve"> </w:t>
      </w:r>
      <w:r w:rsidR="0094038B" w:rsidRPr="0037405F">
        <w:rPr>
          <w:rFonts w:ascii="Times New Roman" w:hAnsi="Times New Roman" w:cs="Times New Roman"/>
          <w:b/>
          <w:bCs/>
          <w:sz w:val="28"/>
          <w:szCs w:val="28"/>
          <w:u w:val="single"/>
        </w:rPr>
        <w:t>Atanma şartı” başlıklı 8. Maddesinin 2. Fıkrası ile “Sözlü Sınav” başlıklı 10. Maddesinde sözlü sınava ilişkin hükümlere yer verilmiştir. D</w:t>
      </w:r>
      <w:r w:rsidR="00E53DCB" w:rsidRPr="0037405F">
        <w:rPr>
          <w:rFonts w:ascii="Times New Roman" w:hAnsi="Times New Roman" w:cs="Times New Roman"/>
          <w:b/>
          <w:bCs/>
          <w:sz w:val="28"/>
          <w:szCs w:val="28"/>
          <w:u w:val="single"/>
        </w:rPr>
        <w:t xml:space="preserve">ava konusu hükümler hukuka aykırı olduğundan iptali hakkaniyet gereğidir. </w:t>
      </w:r>
      <w:proofErr w:type="gramStart"/>
      <w:r w:rsidR="0094038B" w:rsidRPr="0037405F">
        <w:rPr>
          <w:rFonts w:ascii="Times New Roman" w:hAnsi="Times New Roman" w:cs="Times New Roman"/>
          <w:b/>
          <w:bCs/>
          <w:sz w:val="28"/>
          <w:szCs w:val="28"/>
          <w:u w:val="single"/>
        </w:rPr>
        <w:t xml:space="preserve">Ayrıca bahsi geçen hükümlerin yasal dayanağını teşkil eden 2547 sayılı </w:t>
      </w:r>
      <w:r w:rsidR="0094038B" w:rsidRPr="0037405F">
        <w:rPr>
          <w:rFonts w:ascii="Times New Roman" w:hAnsi="Times New Roman" w:cs="Times New Roman"/>
          <w:b/>
          <w:bCs/>
          <w:sz w:val="28"/>
          <w:szCs w:val="28"/>
          <w:u w:val="single"/>
        </w:rPr>
        <w:lastRenderedPageBreak/>
        <w:t>Yükseköğretim Kanunu’nun 24. Maddesinin (d) bendinde yer alan “</w:t>
      </w:r>
      <w:r w:rsidR="0094038B" w:rsidRPr="0037405F">
        <w:rPr>
          <w:rFonts w:ascii="Times New Roman" w:hAnsi="Times New Roman" w:cs="Times New Roman"/>
          <w:b/>
          <w:bCs/>
          <w:i/>
          <w:sz w:val="28"/>
          <w:szCs w:val="28"/>
          <w:u w:val="single"/>
        </w:rPr>
        <w:t>Yükseköğretim kurumlarının belirlediği ek koşullar arasında sözlü sınavın yer alması halinde bu sınav Üniversitelerarası Kurul tarafından oluşturulacak jürilerce yapılır</w:t>
      </w:r>
      <w:r w:rsidR="0094038B" w:rsidRPr="0037405F">
        <w:rPr>
          <w:rFonts w:ascii="Times New Roman" w:hAnsi="Times New Roman" w:cs="Times New Roman"/>
          <w:b/>
          <w:bCs/>
          <w:sz w:val="28"/>
          <w:szCs w:val="28"/>
          <w:u w:val="single"/>
        </w:rPr>
        <w:t xml:space="preserve">.” ibaresinin,  Anayasa’ya aykırı olması nedeniyle somut norm denetimine tabi tutulmak üzere Anayasa Mahkemesine gönderilmesi gerekmektedir. </w:t>
      </w:r>
      <w:proofErr w:type="gramEnd"/>
      <w:r w:rsidR="00E53DCB" w:rsidRPr="0037405F">
        <w:rPr>
          <w:rFonts w:ascii="Times New Roman" w:hAnsi="Times New Roman" w:cs="Times New Roman"/>
          <w:b/>
          <w:bCs/>
          <w:sz w:val="28"/>
          <w:szCs w:val="28"/>
          <w:u w:val="single"/>
        </w:rPr>
        <w:t>Şöyle ki</w:t>
      </w:r>
      <w:r w:rsidR="00E53DCB" w:rsidRPr="0037405F">
        <w:rPr>
          <w:rFonts w:ascii="Times New Roman" w:hAnsi="Times New Roman" w:cs="Times New Roman"/>
          <w:b/>
          <w:bCs/>
          <w:sz w:val="28"/>
          <w:szCs w:val="28"/>
        </w:rPr>
        <w:t xml:space="preserve">; </w:t>
      </w:r>
    </w:p>
    <w:p w:rsidR="00E53DCB" w:rsidRDefault="0094038B" w:rsidP="0094038B">
      <w:pPr>
        <w:ind w:firstLine="708"/>
        <w:jc w:val="both"/>
        <w:rPr>
          <w:rFonts w:ascii="Times New Roman" w:hAnsi="Times New Roman" w:cs="Times New Roman"/>
          <w:bCs/>
          <w:sz w:val="24"/>
          <w:szCs w:val="24"/>
        </w:rPr>
      </w:pPr>
      <w:proofErr w:type="gramStart"/>
      <w:r w:rsidRPr="0094038B">
        <w:rPr>
          <w:rFonts w:ascii="Times New Roman" w:hAnsi="Times New Roman" w:cs="Times New Roman"/>
          <w:bCs/>
          <w:sz w:val="24"/>
          <w:szCs w:val="24"/>
        </w:rPr>
        <w:t xml:space="preserve">2547 sayılı Yükseköğretim Kanunu’nun </w:t>
      </w:r>
      <w:r>
        <w:rPr>
          <w:rFonts w:ascii="Times New Roman" w:hAnsi="Times New Roman" w:cs="Times New Roman"/>
          <w:bCs/>
          <w:sz w:val="24"/>
          <w:szCs w:val="24"/>
        </w:rPr>
        <w:t>“</w:t>
      </w:r>
      <w:r w:rsidRPr="0094038B">
        <w:rPr>
          <w:rFonts w:ascii="Times New Roman" w:hAnsi="Times New Roman" w:cs="Times New Roman"/>
          <w:b/>
          <w:bCs/>
          <w:sz w:val="24"/>
          <w:szCs w:val="24"/>
        </w:rPr>
        <w:t>Doçentlik ve Atama</w:t>
      </w:r>
      <w:r>
        <w:rPr>
          <w:rFonts w:ascii="Times New Roman" w:hAnsi="Times New Roman" w:cs="Times New Roman"/>
          <w:bCs/>
          <w:sz w:val="24"/>
          <w:szCs w:val="24"/>
        </w:rPr>
        <w:t xml:space="preserve">” başlıklı </w:t>
      </w:r>
      <w:r w:rsidRPr="0094038B">
        <w:rPr>
          <w:rFonts w:ascii="Times New Roman" w:hAnsi="Times New Roman" w:cs="Times New Roman"/>
          <w:bCs/>
          <w:sz w:val="24"/>
          <w:szCs w:val="24"/>
        </w:rPr>
        <w:t xml:space="preserve">24. Maddesinin (d) bendinde </w:t>
      </w:r>
      <w:r>
        <w:rPr>
          <w:rFonts w:ascii="Times New Roman" w:hAnsi="Times New Roman" w:cs="Times New Roman"/>
          <w:bCs/>
          <w:sz w:val="24"/>
          <w:szCs w:val="24"/>
        </w:rPr>
        <w:t>“</w:t>
      </w:r>
      <w:r w:rsidRPr="0094038B">
        <w:rPr>
          <w:rFonts w:ascii="Times New Roman" w:hAnsi="Times New Roman" w:cs="Times New Roman"/>
          <w:bCs/>
          <w:sz w:val="24"/>
          <w:szCs w:val="24"/>
        </w:rPr>
        <w:t>Yükseköğretim kurumları, doçent kadrosuna atama için, doçentlik unvanına sahip olmanın</w:t>
      </w:r>
      <w:r>
        <w:rPr>
          <w:rFonts w:ascii="Times New Roman" w:hAnsi="Times New Roman" w:cs="Times New Roman"/>
          <w:bCs/>
          <w:sz w:val="24"/>
          <w:szCs w:val="24"/>
        </w:rPr>
        <w:t xml:space="preserve"> </w:t>
      </w:r>
      <w:r w:rsidRPr="0094038B">
        <w:rPr>
          <w:rFonts w:ascii="Times New Roman" w:hAnsi="Times New Roman" w:cs="Times New Roman"/>
          <w:bCs/>
          <w:sz w:val="24"/>
          <w:szCs w:val="24"/>
        </w:rPr>
        <w:t>yanında Yükseköğretim Kurulunun onayını almak suretiyle, münhasıran bilimsel kaliteyi</w:t>
      </w:r>
      <w:r>
        <w:rPr>
          <w:rFonts w:ascii="Times New Roman" w:hAnsi="Times New Roman" w:cs="Times New Roman"/>
          <w:bCs/>
          <w:sz w:val="24"/>
          <w:szCs w:val="24"/>
        </w:rPr>
        <w:t xml:space="preserve"> </w:t>
      </w:r>
      <w:r w:rsidRPr="0094038B">
        <w:rPr>
          <w:rFonts w:ascii="Times New Roman" w:hAnsi="Times New Roman" w:cs="Times New Roman"/>
          <w:bCs/>
          <w:sz w:val="24"/>
          <w:szCs w:val="24"/>
        </w:rPr>
        <w:t>artırmak amacına yönelik olarak, bilim veya sanat disiplinleri arasındaki farklılıkları da göz</w:t>
      </w:r>
      <w:r>
        <w:rPr>
          <w:rFonts w:ascii="Times New Roman" w:hAnsi="Times New Roman" w:cs="Times New Roman"/>
          <w:bCs/>
          <w:sz w:val="24"/>
          <w:szCs w:val="24"/>
        </w:rPr>
        <w:t xml:space="preserve"> </w:t>
      </w:r>
      <w:r w:rsidRPr="0094038B">
        <w:rPr>
          <w:rFonts w:ascii="Times New Roman" w:hAnsi="Times New Roman" w:cs="Times New Roman"/>
          <w:bCs/>
          <w:sz w:val="24"/>
          <w:szCs w:val="24"/>
        </w:rPr>
        <w:t xml:space="preserve">önünde bulundurarak, objektif ve denetlenebilir nitelikte ek koşullar belirleyebilirler. </w:t>
      </w:r>
      <w:proofErr w:type="gramEnd"/>
      <w:r w:rsidRPr="0094038B">
        <w:rPr>
          <w:rFonts w:ascii="Times New Roman" w:hAnsi="Times New Roman" w:cs="Times New Roman"/>
          <w:b/>
          <w:bCs/>
          <w:sz w:val="24"/>
          <w:szCs w:val="24"/>
        </w:rPr>
        <w:t>Yükseköğretim kurumlarının belirlediği ek koşullar arasında sözlü sınavın yer alması halinde bu sınav Üniversitelerarası Kurul tarafından oluşturulacak jürilerce yapılır</w:t>
      </w:r>
      <w:r w:rsidRPr="0094038B">
        <w:rPr>
          <w:rFonts w:ascii="Times New Roman" w:hAnsi="Times New Roman" w:cs="Times New Roman"/>
          <w:bCs/>
          <w:sz w:val="24"/>
          <w:szCs w:val="24"/>
        </w:rPr>
        <w:t>.</w:t>
      </w:r>
      <w:r>
        <w:rPr>
          <w:rFonts w:ascii="Times New Roman" w:hAnsi="Times New Roman" w:cs="Times New Roman"/>
          <w:bCs/>
          <w:sz w:val="24"/>
          <w:szCs w:val="24"/>
        </w:rPr>
        <w:t xml:space="preserve">” Hükmüne yer verilmiştir. </w:t>
      </w:r>
    </w:p>
    <w:p w:rsidR="0094038B" w:rsidRDefault="0094038B" w:rsidP="0094038B">
      <w:pPr>
        <w:ind w:firstLine="708"/>
        <w:jc w:val="both"/>
        <w:rPr>
          <w:rFonts w:ascii="Times New Roman" w:hAnsi="Times New Roman" w:cs="Times New Roman"/>
          <w:bCs/>
          <w:sz w:val="24"/>
          <w:szCs w:val="24"/>
        </w:rPr>
      </w:pPr>
      <w:r>
        <w:rPr>
          <w:rFonts w:ascii="Times New Roman" w:hAnsi="Times New Roman" w:cs="Times New Roman"/>
          <w:bCs/>
          <w:sz w:val="24"/>
          <w:szCs w:val="24"/>
        </w:rPr>
        <w:t>Dava konusu Yönetmeliğin “</w:t>
      </w:r>
      <w:r w:rsidRPr="0094038B">
        <w:rPr>
          <w:rFonts w:ascii="Times New Roman" w:hAnsi="Times New Roman" w:cs="Times New Roman"/>
          <w:b/>
          <w:bCs/>
          <w:sz w:val="24"/>
          <w:szCs w:val="24"/>
        </w:rPr>
        <w:t>Atanma şartı</w:t>
      </w:r>
      <w:r w:rsidRPr="0094038B">
        <w:rPr>
          <w:rFonts w:ascii="Times New Roman" w:hAnsi="Times New Roman" w:cs="Times New Roman"/>
          <w:bCs/>
          <w:sz w:val="24"/>
          <w:szCs w:val="24"/>
        </w:rPr>
        <w:t>” başlıklı 8. Maddesinin</w:t>
      </w:r>
      <w:r>
        <w:rPr>
          <w:rFonts w:ascii="Times New Roman" w:hAnsi="Times New Roman" w:cs="Times New Roman"/>
          <w:bCs/>
          <w:sz w:val="24"/>
          <w:szCs w:val="24"/>
        </w:rPr>
        <w:t>;</w:t>
      </w:r>
    </w:p>
    <w:p w:rsidR="0094038B" w:rsidRDefault="0094038B" w:rsidP="0094038B">
      <w:pPr>
        <w:ind w:firstLine="708"/>
        <w:jc w:val="both"/>
        <w:rPr>
          <w:rFonts w:ascii="Times New Roman" w:hAnsi="Times New Roman" w:cs="Times New Roman"/>
          <w:bCs/>
          <w:sz w:val="24"/>
          <w:szCs w:val="24"/>
        </w:rPr>
      </w:pPr>
      <w:r w:rsidRPr="0094038B">
        <w:rPr>
          <w:rFonts w:ascii="Times New Roman" w:hAnsi="Times New Roman" w:cs="Times New Roman"/>
          <w:bCs/>
          <w:sz w:val="24"/>
          <w:szCs w:val="24"/>
        </w:rPr>
        <w:t xml:space="preserve"> </w:t>
      </w:r>
      <w:r>
        <w:rPr>
          <w:rFonts w:ascii="Times New Roman" w:hAnsi="Times New Roman" w:cs="Times New Roman"/>
          <w:bCs/>
          <w:sz w:val="24"/>
          <w:szCs w:val="24"/>
        </w:rPr>
        <w:t>“</w:t>
      </w:r>
      <w:r w:rsidRPr="0094038B">
        <w:rPr>
          <w:rFonts w:ascii="Times New Roman" w:hAnsi="Times New Roman" w:cs="Times New Roman"/>
          <w:bCs/>
          <w:sz w:val="24"/>
          <w:szCs w:val="24"/>
        </w:rPr>
        <w:t xml:space="preserve">(1) Doçent kadrolarına atanabilmek için, 2547 sayılı Kanunun 24 üncü maddesi uyarınca doçentlik unvanını almış bulunmak veya yurt dışında alınan doçentlik unvanının, 2547 sayılı Kanunun 27 </w:t>
      </w:r>
      <w:proofErr w:type="spellStart"/>
      <w:r w:rsidRPr="0094038B">
        <w:rPr>
          <w:rFonts w:ascii="Times New Roman" w:hAnsi="Times New Roman" w:cs="Times New Roman"/>
          <w:bCs/>
          <w:sz w:val="24"/>
          <w:szCs w:val="24"/>
        </w:rPr>
        <w:t>nci</w:t>
      </w:r>
      <w:proofErr w:type="spellEnd"/>
      <w:r w:rsidRPr="0094038B">
        <w:rPr>
          <w:rFonts w:ascii="Times New Roman" w:hAnsi="Times New Roman" w:cs="Times New Roman"/>
          <w:bCs/>
          <w:sz w:val="24"/>
          <w:szCs w:val="24"/>
        </w:rPr>
        <w:t xml:space="preserve"> maddesi gereğince Üniversitelerarası Kurul tarafından Türkiye’de geçerli sayılmış olması gereklidir.</w:t>
      </w:r>
    </w:p>
    <w:p w:rsidR="00E53DCB" w:rsidRDefault="00E53DCB" w:rsidP="0094038B">
      <w:pPr>
        <w:ind w:firstLine="708"/>
        <w:jc w:val="both"/>
        <w:rPr>
          <w:rFonts w:ascii="Times New Roman" w:hAnsi="Times New Roman" w:cs="Times New Roman"/>
          <w:bCs/>
          <w:sz w:val="24"/>
          <w:szCs w:val="24"/>
        </w:rPr>
      </w:pPr>
      <w:r w:rsidRPr="00E53DCB">
        <w:rPr>
          <w:rFonts w:ascii="Times New Roman" w:hAnsi="Times New Roman" w:cs="Times New Roman"/>
          <w:bCs/>
          <w:sz w:val="24"/>
          <w:szCs w:val="24"/>
        </w:rPr>
        <w:t>(</w:t>
      </w:r>
      <w:r w:rsidRPr="0094038B">
        <w:rPr>
          <w:rFonts w:ascii="Times New Roman" w:hAnsi="Times New Roman" w:cs="Times New Roman"/>
          <w:b/>
          <w:bCs/>
          <w:sz w:val="24"/>
          <w:szCs w:val="24"/>
        </w:rPr>
        <w:t>2) Yükseköğretim kurumlarının 2547 sayılı Kanunun 24 üncü maddesi uyarınca doçent kadrolarına atama için belirlediği ek koşullar arasında sözlü sınavın yer alması halinde Üniversitelerarası Kurul tarafından oluşturulacak jüriler tarafından yapılacak bu sınavda başarılı olmak gereklidir. Ancak sözlü sınav sonucunda doçentlik unvanını kazananlar için ek koşul olarak sözlü sınavdan başarılı olma şartı getirilemez</w:t>
      </w:r>
      <w:r w:rsidRPr="00E53DCB">
        <w:rPr>
          <w:rFonts w:ascii="Times New Roman" w:hAnsi="Times New Roman" w:cs="Times New Roman"/>
          <w:bCs/>
          <w:sz w:val="24"/>
          <w:szCs w:val="24"/>
        </w:rPr>
        <w:t>.</w:t>
      </w:r>
      <w:r w:rsidR="0094038B">
        <w:rPr>
          <w:rFonts w:ascii="Times New Roman" w:hAnsi="Times New Roman" w:cs="Times New Roman"/>
          <w:bCs/>
          <w:sz w:val="24"/>
          <w:szCs w:val="24"/>
        </w:rPr>
        <w:t>” Hükmünü içermektedir.</w:t>
      </w:r>
    </w:p>
    <w:p w:rsidR="0094038B" w:rsidRPr="0094038B" w:rsidRDefault="0094038B" w:rsidP="0094038B">
      <w:pPr>
        <w:ind w:firstLine="708"/>
        <w:jc w:val="both"/>
        <w:rPr>
          <w:rFonts w:ascii="Times New Roman" w:hAnsi="Times New Roman" w:cs="Times New Roman"/>
          <w:bCs/>
          <w:sz w:val="24"/>
          <w:szCs w:val="24"/>
        </w:rPr>
      </w:pPr>
      <w:r w:rsidRPr="0094038B">
        <w:rPr>
          <w:rFonts w:ascii="Times New Roman" w:hAnsi="Times New Roman" w:cs="Times New Roman"/>
          <w:b/>
          <w:bCs/>
          <w:sz w:val="24"/>
          <w:szCs w:val="24"/>
        </w:rPr>
        <w:t>“Sözlü sınav</w:t>
      </w:r>
      <w:r>
        <w:rPr>
          <w:rFonts w:ascii="Times New Roman" w:hAnsi="Times New Roman" w:cs="Times New Roman"/>
          <w:bCs/>
          <w:sz w:val="24"/>
          <w:szCs w:val="24"/>
        </w:rPr>
        <w:t xml:space="preserve">” başlıklı 10. Maddesinde; </w:t>
      </w:r>
    </w:p>
    <w:p w:rsidR="0094038B" w:rsidRPr="0094038B" w:rsidRDefault="0094038B" w:rsidP="0094038B">
      <w:pPr>
        <w:ind w:firstLine="708"/>
        <w:jc w:val="both"/>
        <w:rPr>
          <w:rFonts w:ascii="Times New Roman" w:hAnsi="Times New Roman" w:cs="Times New Roman"/>
          <w:b/>
          <w:bCs/>
          <w:sz w:val="24"/>
          <w:szCs w:val="24"/>
        </w:rPr>
      </w:pPr>
      <w:r w:rsidRPr="0094038B">
        <w:rPr>
          <w:rFonts w:ascii="Times New Roman" w:hAnsi="Times New Roman" w:cs="Times New Roman"/>
          <w:b/>
          <w:bCs/>
          <w:sz w:val="24"/>
          <w:szCs w:val="24"/>
        </w:rPr>
        <w:t>“(1) Doçent kadrolarına atama ek koşulları arasında sözlü sınav şartı bulunan yükseköğretim kurumlarının doçent kadrolarına başvurmak isteyen adaylar için ayrıca sözlü sınav yapılır.</w:t>
      </w:r>
    </w:p>
    <w:p w:rsidR="0094038B" w:rsidRPr="0094038B" w:rsidRDefault="0094038B" w:rsidP="0094038B">
      <w:pPr>
        <w:ind w:firstLine="708"/>
        <w:jc w:val="both"/>
        <w:rPr>
          <w:rFonts w:ascii="Times New Roman" w:hAnsi="Times New Roman" w:cs="Times New Roman"/>
          <w:b/>
          <w:bCs/>
          <w:sz w:val="24"/>
          <w:szCs w:val="24"/>
        </w:rPr>
      </w:pPr>
      <w:r w:rsidRPr="0094038B">
        <w:rPr>
          <w:rFonts w:ascii="Times New Roman" w:hAnsi="Times New Roman" w:cs="Times New Roman"/>
          <w:b/>
          <w:bCs/>
          <w:sz w:val="24"/>
          <w:szCs w:val="24"/>
        </w:rPr>
        <w:t xml:space="preserve">(2) Adayın başvurduğu bilim/sanat alanına göre beş asıl iki yedek üyeden oluşan sözlü sınav jürisi, rektörün talebi üzerine Üniversitelerarası Kurul tarafından belirlenir. Adayın başvurduğu bilim/sanat alanında yeterli öğretim üyesi yoksa jüri, en yakın bilim alanından tamamlanır, buna rağmen beş asıl iki yedek üyenin tamamlanmasının mümkün olmaması durumunda jüri üç asıl ve bir yedek üye ile tamamlanır. Sözlü sınav jürisinde görev alabilmek için öğretim üyesinin devlet veya vakıf yükseköğretim kurumlarında 2547 sayılı Kanunun 26 </w:t>
      </w:r>
      <w:proofErr w:type="spellStart"/>
      <w:r w:rsidRPr="0094038B">
        <w:rPr>
          <w:rFonts w:ascii="Times New Roman" w:hAnsi="Times New Roman" w:cs="Times New Roman"/>
          <w:b/>
          <w:bCs/>
          <w:sz w:val="24"/>
          <w:szCs w:val="24"/>
        </w:rPr>
        <w:t>ncı</w:t>
      </w:r>
      <w:proofErr w:type="spellEnd"/>
      <w:r w:rsidRPr="0094038B">
        <w:rPr>
          <w:rFonts w:ascii="Times New Roman" w:hAnsi="Times New Roman" w:cs="Times New Roman"/>
          <w:b/>
          <w:bCs/>
          <w:sz w:val="24"/>
          <w:szCs w:val="24"/>
        </w:rPr>
        <w:t xml:space="preserve"> maddesi hükümlerine göre profesör olarak atanmış olması şarttır. Sözlü sınav jürilerinde görev alabilecek profesör unvanlı öğretim üyelerinin listesi, Yükseköğretim Kurulu personel veri tabanındaki bilgiler esas alınarak Üniversitelerarası Kurul tarafından belirlenir. Sözlü </w:t>
      </w:r>
      <w:r w:rsidRPr="0094038B">
        <w:rPr>
          <w:rFonts w:ascii="Times New Roman" w:hAnsi="Times New Roman" w:cs="Times New Roman"/>
          <w:b/>
          <w:bCs/>
          <w:sz w:val="24"/>
          <w:szCs w:val="24"/>
        </w:rPr>
        <w:lastRenderedPageBreak/>
        <w:t>sınav jürisindeki asıl ve yedek üyelikler, bu listede ilgili bilim alanlarında yer alan öğretim üyeleri arasından objektif ölçütlere göre belirlenir.</w:t>
      </w:r>
    </w:p>
    <w:p w:rsidR="0094038B" w:rsidRPr="0094038B" w:rsidRDefault="0094038B" w:rsidP="0094038B">
      <w:pPr>
        <w:ind w:firstLine="708"/>
        <w:jc w:val="both"/>
        <w:rPr>
          <w:rFonts w:ascii="Times New Roman" w:hAnsi="Times New Roman" w:cs="Times New Roman"/>
          <w:b/>
          <w:bCs/>
          <w:sz w:val="24"/>
          <w:szCs w:val="24"/>
        </w:rPr>
      </w:pPr>
      <w:r w:rsidRPr="0094038B">
        <w:rPr>
          <w:rFonts w:ascii="Times New Roman" w:hAnsi="Times New Roman" w:cs="Times New Roman"/>
          <w:b/>
          <w:bCs/>
          <w:sz w:val="24"/>
          <w:szCs w:val="24"/>
        </w:rPr>
        <w:t>(3) Sözlü sınav jüri üyelerinden profesörlük süresine göre en kıdemli olanı, onun kabul etmemesi halinde ise jürinin kendi aralarından seçecekleri bir üye sözlü sınav jürisine başkanlık eder.</w:t>
      </w:r>
    </w:p>
    <w:p w:rsidR="0094038B" w:rsidRPr="0094038B" w:rsidRDefault="0094038B" w:rsidP="0094038B">
      <w:pPr>
        <w:ind w:firstLine="708"/>
        <w:jc w:val="both"/>
        <w:rPr>
          <w:rFonts w:ascii="Times New Roman" w:hAnsi="Times New Roman" w:cs="Times New Roman"/>
          <w:b/>
          <w:bCs/>
          <w:sz w:val="24"/>
          <w:szCs w:val="24"/>
        </w:rPr>
      </w:pPr>
      <w:r w:rsidRPr="0094038B">
        <w:rPr>
          <w:rFonts w:ascii="Times New Roman" w:hAnsi="Times New Roman" w:cs="Times New Roman"/>
          <w:b/>
          <w:bCs/>
          <w:sz w:val="24"/>
          <w:szCs w:val="24"/>
        </w:rPr>
        <w:t xml:space="preserve">(4) Sözlü sınav sürecini rektör yürütür ve sonuçlandırır. Rektör, sınav için gerekli fiziki ve teknik </w:t>
      </w:r>
      <w:proofErr w:type="gramStart"/>
      <w:r w:rsidRPr="0094038B">
        <w:rPr>
          <w:rFonts w:ascii="Times New Roman" w:hAnsi="Times New Roman" w:cs="Times New Roman"/>
          <w:b/>
          <w:bCs/>
          <w:sz w:val="24"/>
          <w:szCs w:val="24"/>
        </w:rPr>
        <w:t>imkanları</w:t>
      </w:r>
      <w:proofErr w:type="gramEnd"/>
      <w:r w:rsidRPr="0094038B">
        <w:rPr>
          <w:rFonts w:ascii="Times New Roman" w:hAnsi="Times New Roman" w:cs="Times New Roman"/>
          <w:b/>
          <w:bCs/>
          <w:sz w:val="24"/>
          <w:szCs w:val="24"/>
        </w:rPr>
        <w:t xml:space="preserve"> hazırlamakla yükümlüdür.</w:t>
      </w:r>
    </w:p>
    <w:p w:rsidR="0094038B" w:rsidRPr="0094038B" w:rsidRDefault="0094038B" w:rsidP="0094038B">
      <w:pPr>
        <w:ind w:firstLine="708"/>
        <w:jc w:val="both"/>
        <w:rPr>
          <w:rFonts w:ascii="Times New Roman" w:hAnsi="Times New Roman" w:cs="Times New Roman"/>
          <w:b/>
          <w:bCs/>
          <w:sz w:val="24"/>
          <w:szCs w:val="24"/>
        </w:rPr>
      </w:pPr>
      <w:r w:rsidRPr="0094038B">
        <w:rPr>
          <w:rFonts w:ascii="Times New Roman" w:hAnsi="Times New Roman" w:cs="Times New Roman"/>
          <w:b/>
          <w:bCs/>
          <w:sz w:val="24"/>
          <w:szCs w:val="24"/>
        </w:rPr>
        <w:t>(5) İlan edilen doçentlik kadrosuna birden fazla adayın başvurması halinde her bir aday için ayrı ayrı sözlü sınav yapılır.</w:t>
      </w:r>
    </w:p>
    <w:p w:rsidR="0094038B" w:rsidRPr="0094038B" w:rsidRDefault="0094038B" w:rsidP="0094038B">
      <w:pPr>
        <w:ind w:firstLine="708"/>
        <w:jc w:val="both"/>
        <w:rPr>
          <w:rFonts w:ascii="Times New Roman" w:hAnsi="Times New Roman" w:cs="Times New Roman"/>
          <w:b/>
          <w:bCs/>
          <w:sz w:val="24"/>
          <w:szCs w:val="24"/>
        </w:rPr>
      </w:pPr>
      <w:r w:rsidRPr="0094038B">
        <w:rPr>
          <w:rFonts w:ascii="Times New Roman" w:hAnsi="Times New Roman" w:cs="Times New Roman"/>
          <w:b/>
          <w:bCs/>
          <w:sz w:val="24"/>
          <w:szCs w:val="24"/>
        </w:rPr>
        <w:t xml:space="preserve">(6) Sözlü sınav öğretim üyelerine açık olarak yapılır. Sözlü sınavın yapılacağı yer, tarih ve saati üniversite veya yüksek teknoloji enstitüsünün internet ana sayfasında ilan edilir. Jüri başkanı, sözlü sınavın </w:t>
      </w:r>
      <w:proofErr w:type="spellStart"/>
      <w:r w:rsidRPr="0094038B">
        <w:rPr>
          <w:rFonts w:ascii="Times New Roman" w:hAnsi="Times New Roman" w:cs="Times New Roman"/>
          <w:b/>
          <w:bCs/>
          <w:sz w:val="24"/>
          <w:szCs w:val="24"/>
        </w:rPr>
        <w:t>denetlenebilirliğini</w:t>
      </w:r>
      <w:proofErr w:type="spellEnd"/>
      <w:r w:rsidRPr="0094038B">
        <w:rPr>
          <w:rFonts w:ascii="Times New Roman" w:hAnsi="Times New Roman" w:cs="Times New Roman"/>
          <w:b/>
          <w:bCs/>
          <w:sz w:val="24"/>
          <w:szCs w:val="24"/>
        </w:rPr>
        <w:t xml:space="preserve"> sağlamak için gerekli tedbirleri alır.</w:t>
      </w:r>
    </w:p>
    <w:p w:rsidR="0094038B" w:rsidRPr="0094038B" w:rsidRDefault="0094038B" w:rsidP="0094038B">
      <w:pPr>
        <w:ind w:firstLine="708"/>
        <w:jc w:val="both"/>
        <w:rPr>
          <w:rFonts w:ascii="Times New Roman" w:hAnsi="Times New Roman" w:cs="Times New Roman"/>
          <w:b/>
          <w:bCs/>
          <w:sz w:val="24"/>
          <w:szCs w:val="24"/>
        </w:rPr>
      </w:pPr>
      <w:r w:rsidRPr="0094038B">
        <w:rPr>
          <w:rFonts w:ascii="Times New Roman" w:hAnsi="Times New Roman" w:cs="Times New Roman"/>
          <w:b/>
          <w:bCs/>
          <w:sz w:val="24"/>
          <w:szCs w:val="24"/>
        </w:rPr>
        <w:t>(7) Jüri, sözlü sınav için üye tamsayısı ile toplanır. Adaylar ilanda belirtilen yer, tarih ve saatte sözlü sınava alınırlar.</w:t>
      </w:r>
    </w:p>
    <w:p w:rsidR="0094038B" w:rsidRPr="0094038B" w:rsidRDefault="0094038B" w:rsidP="0094038B">
      <w:pPr>
        <w:ind w:firstLine="708"/>
        <w:jc w:val="both"/>
        <w:rPr>
          <w:rFonts w:ascii="Times New Roman" w:hAnsi="Times New Roman" w:cs="Times New Roman"/>
          <w:b/>
          <w:bCs/>
          <w:sz w:val="24"/>
          <w:szCs w:val="24"/>
        </w:rPr>
      </w:pPr>
      <w:r w:rsidRPr="0094038B">
        <w:rPr>
          <w:rFonts w:ascii="Times New Roman" w:hAnsi="Times New Roman" w:cs="Times New Roman"/>
          <w:b/>
          <w:bCs/>
          <w:sz w:val="24"/>
          <w:szCs w:val="24"/>
        </w:rPr>
        <w:t>(8) Sözlü sınav sonunda yapılacak kapalı oturumda jüri adayın başarılı olup olmadığına üye tamsayısının salt çoğunluğuyla karar verir. Bu karar, düzenlenen tutanakla imza altına alınır ve başkan tarafından jüri üyeleri önünde adaya sözlü olarak bildirilir. Adayın başarısız bulunması halinde jüri üyeleri sözlü sınav tutanağına eklemek üzere gerekçeli karar hazırlar.</w:t>
      </w:r>
    </w:p>
    <w:p w:rsidR="0094038B" w:rsidRDefault="0094038B" w:rsidP="0094038B">
      <w:pPr>
        <w:ind w:firstLine="708"/>
        <w:jc w:val="both"/>
        <w:rPr>
          <w:rFonts w:ascii="Times New Roman" w:hAnsi="Times New Roman" w:cs="Times New Roman"/>
          <w:bCs/>
          <w:sz w:val="24"/>
          <w:szCs w:val="24"/>
        </w:rPr>
      </w:pPr>
      <w:r w:rsidRPr="0094038B">
        <w:rPr>
          <w:rFonts w:ascii="Times New Roman" w:hAnsi="Times New Roman" w:cs="Times New Roman"/>
          <w:b/>
          <w:bCs/>
          <w:sz w:val="24"/>
          <w:szCs w:val="24"/>
        </w:rPr>
        <w:t xml:space="preserve">(9) Sözlü sınav tutanağı, jüri başkanı tarafından sınavın yapıldığı üniversite rektörüne veya rektörün sınav için görevlendirdiği dekan veya müdüre imza karşılığında teslim edilir.” </w:t>
      </w:r>
      <w:r>
        <w:rPr>
          <w:rFonts w:ascii="Times New Roman" w:hAnsi="Times New Roman" w:cs="Times New Roman"/>
          <w:bCs/>
          <w:sz w:val="24"/>
          <w:szCs w:val="24"/>
        </w:rPr>
        <w:t>Şeklinde düzenlenmiştir.</w:t>
      </w:r>
    </w:p>
    <w:p w:rsidR="00E53DCB" w:rsidRDefault="00B72221" w:rsidP="0094038B">
      <w:pPr>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2547 sayılı </w:t>
      </w:r>
      <w:r w:rsidR="00E53DCB">
        <w:rPr>
          <w:rFonts w:ascii="Times New Roman" w:eastAsia="Times New Roman" w:hAnsi="Times New Roman" w:cs="Times New Roman"/>
          <w:sz w:val="24"/>
          <w:szCs w:val="24"/>
        </w:rPr>
        <w:t xml:space="preserve">Yükseköğretim </w:t>
      </w:r>
      <w:r>
        <w:rPr>
          <w:rFonts w:ascii="Times New Roman" w:eastAsia="Times New Roman" w:hAnsi="Times New Roman" w:cs="Times New Roman"/>
          <w:sz w:val="24"/>
          <w:szCs w:val="24"/>
        </w:rPr>
        <w:t>Kanun</w:t>
      </w:r>
      <w:r w:rsidR="00E53DCB">
        <w:rPr>
          <w:rFonts w:ascii="Times New Roman" w:eastAsia="Times New Roman" w:hAnsi="Times New Roman" w:cs="Times New Roman"/>
          <w:sz w:val="24"/>
          <w:szCs w:val="24"/>
        </w:rPr>
        <w:t>’un</w:t>
      </w:r>
      <w:r>
        <w:rPr>
          <w:rFonts w:ascii="Times New Roman" w:eastAsia="Times New Roman" w:hAnsi="Times New Roman" w:cs="Times New Roman"/>
          <w:sz w:val="24"/>
          <w:szCs w:val="24"/>
        </w:rPr>
        <w:t xml:space="preserve"> sözlü sınav</w:t>
      </w:r>
      <w:r w:rsidR="00E53DCB">
        <w:rPr>
          <w:rFonts w:ascii="Times New Roman" w:eastAsia="Times New Roman" w:hAnsi="Times New Roman" w:cs="Times New Roman"/>
          <w:sz w:val="24"/>
          <w:szCs w:val="24"/>
        </w:rPr>
        <w:t>a ilişkin hükümleri</w:t>
      </w:r>
      <w:r>
        <w:rPr>
          <w:rFonts w:ascii="Times New Roman" w:eastAsia="Times New Roman" w:hAnsi="Times New Roman" w:cs="Times New Roman"/>
          <w:sz w:val="24"/>
          <w:szCs w:val="24"/>
        </w:rPr>
        <w:t xml:space="preserve">, </w:t>
      </w:r>
      <w:r w:rsidR="0094038B">
        <w:rPr>
          <w:rFonts w:ascii="Times New Roman" w:eastAsia="Times New Roman" w:hAnsi="Times New Roman" w:cs="Times New Roman"/>
          <w:sz w:val="24"/>
          <w:szCs w:val="24"/>
        </w:rPr>
        <w:t>yürürlük tarihinden</w:t>
      </w:r>
      <w:r>
        <w:rPr>
          <w:rFonts w:ascii="Times New Roman" w:eastAsia="Times New Roman" w:hAnsi="Times New Roman" w:cs="Times New Roman"/>
          <w:sz w:val="24"/>
          <w:szCs w:val="24"/>
        </w:rPr>
        <w:t xml:space="preserve"> itibaren</w:t>
      </w:r>
      <w:r w:rsidR="00362888" w:rsidRPr="00362888">
        <w:rPr>
          <w:rFonts w:ascii="Times New Roman" w:eastAsia="Times New Roman" w:hAnsi="Times New Roman" w:cs="Times New Roman"/>
          <w:sz w:val="24"/>
          <w:szCs w:val="24"/>
        </w:rPr>
        <w:t xml:space="preserve"> kişilerin hak kayıplarına </w:t>
      </w:r>
      <w:r w:rsidR="0094038B">
        <w:rPr>
          <w:rFonts w:ascii="Times New Roman" w:eastAsia="Times New Roman" w:hAnsi="Times New Roman" w:cs="Times New Roman"/>
          <w:sz w:val="24"/>
          <w:szCs w:val="24"/>
        </w:rPr>
        <w:t xml:space="preserve">neden olmuş </w:t>
      </w:r>
      <w:r w:rsidR="00362888" w:rsidRPr="00362888">
        <w:rPr>
          <w:rFonts w:ascii="Times New Roman" w:eastAsia="Times New Roman" w:hAnsi="Times New Roman" w:cs="Times New Roman"/>
          <w:sz w:val="24"/>
          <w:szCs w:val="24"/>
        </w:rPr>
        <w:t>ve özlük haklarına zarar vermiş, mağduriyetlere yol a</w:t>
      </w:r>
      <w:r w:rsidR="0094038B">
        <w:rPr>
          <w:rFonts w:ascii="Times New Roman" w:eastAsia="Times New Roman" w:hAnsi="Times New Roman" w:cs="Times New Roman"/>
          <w:sz w:val="24"/>
          <w:szCs w:val="24"/>
        </w:rPr>
        <w:t>ç</w:t>
      </w:r>
      <w:r w:rsidR="00362888" w:rsidRPr="00362888">
        <w:rPr>
          <w:rFonts w:ascii="Times New Roman" w:eastAsia="Times New Roman" w:hAnsi="Times New Roman" w:cs="Times New Roman"/>
          <w:sz w:val="24"/>
          <w:szCs w:val="24"/>
        </w:rPr>
        <w:t xml:space="preserve">mıştır. 2547 sayılı </w:t>
      </w:r>
      <w:r w:rsidR="00342430">
        <w:rPr>
          <w:rFonts w:ascii="Times New Roman" w:eastAsia="Times New Roman" w:hAnsi="Times New Roman" w:cs="Times New Roman"/>
          <w:sz w:val="24"/>
          <w:szCs w:val="24"/>
        </w:rPr>
        <w:t>K</w:t>
      </w:r>
      <w:r w:rsidR="00362888" w:rsidRPr="00362888">
        <w:rPr>
          <w:rFonts w:ascii="Times New Roman" w:eastAsia="Times New Roman" w:hAnsi="Times New Roman" w:cs="Times New Roman"/>
          <w:sz w:val="24"/>
          <w:szCs w:val="24"/>
        </w:rPr>
        <w:t xml:space="preserve">anunun 24. </w:t>
      </w:r>
      <w:r w:rsidR="00342430" w:rsidRPr="00362888">
        <w:rPr>
          <w:rFonts w:ascii="Times New Roman" w:eastAsia="Times New Roman" w:hAnsi="Times New Roman" w:cs="Times New Roman"/>
          <w:sz w:val="24"/>
          <w:szCs w:val="24"/>
        </w:rPr>
        <w:t>M</w:t>
      </w:r>
      <w:r w:rsidR="00362888" w:rsidRPr="00362888">
        <w:rPr>
          <w:rFonts w:ascii="Times New Roman" w:eastAsia="Times New Roman" w:hAnsi="Times New Roman" w:cs="Times New Roman"/>
          <w:sz w:val="24"/>
          <w:szCs w:val="24"/>
        </w:rPr>
        <w:t>addesi</w:t>
      </w:r>
      <w:r w:rsidR="00342430">
        <w:rPr>
          <w:rFonts w:ascii="Times New Roman" w:eastAsia="Times New Roman" w:hAnsi="Times New Roman" w:cs="Times New Roman"/>
          <w:sz w:val="24"/>
          <w:szCs w:val="24"/>
        </w:rPr>
        <w:t>nin sözlü sınavla ilgili hükmü</w:t>
      </w:r>
      <w:r w:rsidR="00362888" w:rsidRPr="00362888">
        <w:rPr>
          <w:rFonts w:ascii="Times New Roman" w:eastAsia="Times New Roman" w:hAnsi="Times New Roman" w:cs="Times New Roman"/>
          <w:sz w:val="24"/>
          <w:szCs w:val="24"/>
        </w:rPr>
        <w:t xml:space="preserve"> ve buna dayalı olarak </w:t>
      </w:r>
      <w:r w:rsidR="00E53DCB">
        <w:rPr>
          <w:rFonts w:ascii="Times New Roman" w:eastAsia="Times New Roman" w:hAnsi="Times New Roman" w:cs="Times New Roman"/>
          <w:sz w:val="24"/>
          <w:szCs w:val="24"/>
        </w:rPr>
        <w:t>hazırlanan dava konusu</w:t>
      </w:r>
      <w:r w:rsidR="00342430">
        <w:rPr>
          <w:rFonts w:ascii="Times New Roman" w:eastAsia="Times New Roman" w:hAnsi="Times New Roman" w:cs="Times New Roman"/>
          <w:sz w:val="24"/>
          <w:szCs w:val="24"/>
        </w:rPr>
        <w:t xml:space="preserve"> </w:t>
      </w:r>
      <w:r w:rsidR="00362888" w:rsidRPr="00362888">
        <w:rPr>
          <w:rFonts w:ascii="Times New Roman" w:eastAsia="Times New Roman" w:hAnsi="Times New Roman" w:cs="Times New Roman"/>
          <w:color w:val="000000"/>
          <w:sz w:val="24"/>
          <w:szCs w:val="24"/>
        </w:rPr>
        <w:t>Yönetmeli</w:t>
      </w:r>
      <w:r w:rsidR="00342430">
        <w:rPr>
          <w:rFonts w:ascii="Times New Roman" w:eastAsia="Times New Roman" w:hAnsi="Times New Roman" w:cs="Times New Roman"/>
          <w:color w:val="000000"/>
          <w:sz w:val="24"/>
          <w:szCs w:val="24"/>
        </w:rPr>
        <w:t>k madde</w:t>
      </w:r>
      <w:r w:rsidR="0094038B">
        <w:rPr>
          <w:rFonts w:ascii="Times New Roman" w:eastAsia="Times New Roman" w:hAnsi="Times New Roman" w:cs="Times New Roman"/>
          <w:color w:val="000000"/>
          <w:sz w:val="24"/>
          <w:szCs w:val="24"/>
        </w:rPr>
        <w:t>ler</w:t>
      </w:r>
      <w:r w:rsidR="00342430">
        <w:rPr>
          <w:rFonts w:ascii="Times New Roman" w:eastAsia="Times New Roman" w:hAnsi="Times New Roman" w:cs="Times New Roman"/>
          <w:color w:val="000000"/>
          <w:sz w:val="24"/>
          <w:szCs w:val="24"/>
        </w:rPr>
        <w:t>i</w:t>
      </w:r>
      <w:r w:rsidR="001277DF">
        <w:rPr>
          <w:rFonts w:ascii="Times New Roman" w:eastAsia="Times New Roman" w:hAnsi="Times New Roman" w:cs="Times New Roman"/>
          <w:color w:val="000000"/>
          <w:sz w:val="24"/>
          <w:szCs w:val="24"/>
        </w:rPr>
        <w:t>, somut ve objektif ölç</w:t>
      </w:r>
      <w:r w:rsidR="00275123">
        <w:rPr>
          <w:rFonts w:ascii="Times New Roman" w:eastAsia="Times New Roman" w:hAnsi="Times New Roman" w:cs="Times New Roman"/>
          <w:color w:val="000000"/>
          <w:sz w:val="24"/>
          <w:szCs w:val="24"/>
        </w:rPr>
        <w:t>m</w:t>
      </w:r>
      <w:r w:rsidR="001277DF">
        <w:rPr>
          <w:rFonts w:ascii="Times New Roman" w:eastAsia="Times New Roman" w:hAnsi="Times New Roman" w:cs="Times New Roman"/>
          <w:color w:val="000000"/>
          <w:sz w:val="24"/>
          <w:szCs w:val="24"/>
        </w:rPr>
        <w:t xml:space="preserve">e ve değerlendirme </w:t>
      </w:r>
      <w:proofErr w:type="gramStart"/>
      <w:r w:rsidR="001277DF">
        <w:rPr>
          <w:rFonts w:ascii="Times New Roman" w:eastAsia="Times New Roman" w:hAnsi="Times New Roman" w:cs="Times New Roman"/>
          <w:color w:val="000000"/>
          <w:sz w:val="24"/>
          <w:szCs w:val="24"/>
        </w:rPr>
        <w:t>kriterlerine</w:t>
      </w:r>
      <w:proofErr w:type="gramEnd"/>
      <w:r w:rsidR="001277DF">
        <w:rPr>
          <w:rFonts w:ascii="Times New Roman" w:eastAsia="Times New Roman" w:hAnsi="Times New Roman" w:cs="Times New Roman"/>
          <w:color w:val="000000"/>
          <w:sz w:val="24"/>
          <w:szCs w:val="24"/>
        </w:rPr>
        <w:t xml:space="preserve"> uymamakta olup,</w:t>
      </w:r>
      <w:r w:rsidR="00E53DCB">
        <w:rPr>
          <w:rFonts w:ascii="Times New Roman" w:eastAsia="Times New Roman" w:hAnsi="Times New Roman" w:cs="Times New Roman"/>
          <w:color w:val="000000"/>
          <w:sz w:val="24"/>
          <w:szCs w:val="24"/>
        </w:rPr>
        <w:t xml:space="preserve"> </w:t>
      </w:r>
      <w:proofErr w:type="spellStart"/>
      <w:r w:rsidR="001277DF">
        <w:rPr>
          <w:rFonts w:ascii="Times New Roman" w:eastAsia="Times New Roman" w:hAnsi="Times New Roman" w:cs="Times New Roman"/>
          <w:color w:val="000000"/>
          <w:sz w:val="24"/>
          <w:szCs w:val="24"/>
        </w:rPr>
        <w:t>suistimale</w:t>
      </w:r>
      <w:proofErr w:type="spellEnd"/>
      <w:r w:rsidR="001277DF">
        <w:rPr>
          <w:rFonts w:ascii="Times New Roman" w:eastAsia="Times New Roman" w:hAnsi="Times New Roman" w:cs="Times New Roman"/>
          <w:color w:val="000000"/>
          <w:sz w:val="24"/>
          <w:szCs w:val="24"/>
        </w:rPr>
        <w:t xml:space="preserve"> </w:t>
      </w:r>
      <w:r w:rsidR="00275123">
        <w:rPr>
          <w:rFonts w:ascii="Times New Roman" w:eastAsia="Times New Roman" w:hAnsi="Times New Roman" w:cs="Times New Roman"/>
          <w:color w:val="000000"/>
          <w:sz w:val="24"/>
          <w:szCs w:val="24"/>
        </w:rPr>
        <w:t xml:space="preserve">son derece </w:t>
      </w:r>
      <w:r w:rsidR="001277DF">
        <w:rPr>
          <w:rFonts w:ascii="Times New Roman" w:eastAsia="Times New Roman" w:hAnsi="Times New Roman" w:cs="Times New Roman"/>
          <w:color w:val="000000"/>
          <w:sz w:val="24"/>
          <w:szCs w:val="24"/>
        </w:rPr>
        <w:t xml:space="preserve">açık, </w:t>
      </w:r>
      <w:r w:rsidR="00362888" w:rsidRPr="00362888">
        <w:rPr>
          <w:rFonts w:ascii="Times New Roman" w:eastAsia="Times New Roman" w:hAnsi="Times New Roman" w:cs="Times New Roman"/>
          <w:sz w:val="24"/>
          <w:szCs w:val="24"/>
        </w:rPr>
        <w:t>sübjek</w:t>
      </w:r>
      <w:r w:rsidR="00342430">
        <w:rPr>
          <w:rFonts w:ascii="Times New Roman" w:eastAsia="Times New Roman" w:hAnsi="Times New Roman" w:cs="Times New Roman"/>
          <w:sz w:val="24"/>
          <w:szCs w:val="24"/>
        </w:rPr>
        <w:t>tif uygulamalara imkân tanımakta ve keyfiyetlere yol açmaktadır</w:t>
      </w:r>
      <w:r w:rsidR="001277DF">
        <w:rPr>
          <w:rFonts w:ascii="Times New Roman" w:eastAsia="Times New Roman" w:hAnsi="Times New Roman" w:cs="Times New Roman"/>
          <w:sz w:val="24"/>
          <w:szCs w:val="24"/>
        </w:rPr>
        <w:t>. J</w:t>
      </w:r>
      <w:r w:rsidR="00362888" w:rsidRPr="00362888">
        <w:rPr>
          <w:rFonts w:ascii="Times New Roman" w:eastAsia="Times New Roman" w:hAnsi="Times New Roman" w:cs="Times New Roman"/>
          <w:color w:val="000000"/>
          <w:sz w:val="24"/>
          <w:szCs w:val="24"/>
        </w:rPr>
        <w:t xml:space="preserve">üriye keyfi, ölçüsüz, denetlenemeyen takdir hakkı </w:t>
      </w:r>
      <w:r w:rsidR="0094038B">
        <w:rPr>
          <w:rFonts w:ascii="Times New Roman" w:eastAsia="Times New Roman" w:hAnsi="Times New Roman" w:cs="Times New Roman"/>
          <w:color w:val="000000"/>
          <w:sz w:val="24"/>
          <w:szCs w:val="24"/>
        </w:rPr>
        <w:t>bırak</w:t>
      </w:r>
      <w:r w:rsidR="00362888" w:rsidRPr="00362888">
        <w:rPr>
          <w:rFonts w:ascii="Times New Roman" w:eastAsia="Times New Roman" w:hAnsi="Times New Roman" w:cs="Times New Roman"/>
          <w:color w:val="000000"/>
          <w:sz w:val="24"/>
          <w:szCs w:val="24"/>
        </w:rPr>
        <w:t xml:space="preserve">makta ve kişilerin mağduriyetine </w:t>
      </w:r>
      <w:r w:rsidR="00E53DCB">
        <w:rPr>
          <w:rFonts w:ascii="Times New Roman" w:eastAsia="Times New Roman" w:hAnsi="Times New Roman" w:cs="Times New Roman"/>
          <w:color w:val="000000"/>
          <w:sz w:val="24"/>
          <w:szCs w:val="24"/>
        </w:rPr>
        <w:t xml:space="preserve">sebep olmaktadır. </w:t>
      </w:r>
    </w:p>
    <w:p w:rsidR="00362888" w:rsidRPr="00362888" w:rsidRDefault="00342430" w:rsidP="00E53DCB">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Sınavın </w:t>
      </w:r>
      <w:r w:rsidR="00362888" w:rsidRPr="00362888">
        <w:rPr>
          <w:rFonts w:ascii="Times New Roman" w:eastAsia="Times New Roman" w:hAnsi="Times New Roman" w:cs="Times New Roman"/>
          <w:sz w:val="24"/>
          <w:szCs w:val="24"/>
        </w:rPr>
        <w:t>ölçü</w:t>
      </w:r>
      <w:r w:rsidR="00E53DCB">
        <w:rPr>
          <w:rFonts w:ascii="Times New Roman" w:eastAsia="Times New Roman" w:hAnsi="Times New Roman" w:cs="Times New Roman"/>
          <w:sz w:val="24"/>
          <w:szCs w:val="24"/>
        </w:rPr>
        <w:t>t</w:t>
      </w:r>
      <w:r w:rsidR="00362888" w:rsidRPr="00362888">
        <w:rPr>
          <w:rFonts w:ascii="Times New Roman" w:eastAsia="Times New Roman" w:hAnsi="Times New Roman" w:cs="Times New Roman"/>
          <w:sz w:val="24"/>
          <w:szCs w:val="24"/>
        </w:rPr>
        <w:t>leri</w:t>
      </w:r>
      <w:r>
        <w:rPr>
          <w:rFonts w:ascii="Times New Roman" w:eastAsia="Times New Roman" w:hAnsi="Times New Roman" w:cs="Times New Roman"/>
          <w:sz w:val="24"/>
          <w:szCs w:val="24"/>
        </w:rPr>
        <w:t>, adayın hakları</w:t>
      </w:r>
      <w:r w:rsidR="00362888" w:rsidRPr="00362888">
        <w:rPr>
          <w:rFonts w:ascii="Times New Roman" w:eastAsia="Times New Roman" w:hAnsi="Times New Roman" w:cs="Times New Roman"/>
          <w:sz w:val="24"/>
          <w:szCs w:val="24"/>
        </w:rPr>
        <w:t xml:space="preserve"> yasa ve yönetmelikte net olarak tanımlanmamıştır.</w:t>
      </w:r>
      <w:r>
        <w:rPr>
          <w:rFonts w:ascii="Times New Roman" w:eastAsia="Times New Roman" w:hAnsi="Times New Roman" w:cs="Times New Roman"/>
          <w:sz w:val="24"/>
          <w:szCs w:val="24"/>
        </w:rPr>
        <w:t xml:space="preserve"> D</w:t>
      </w:r>
      <w:r w:rsidR="00362888" w:rsidRPr="00362888">
        <w:rPr>
          <w:rFonts w:ascii="Times New Roman" w:eastAsia="Times New Roman" w:hAnsi="Times New Roman" w:cs="Times New Roman"/>
          <w:sz w:val="24"/>
          <w:szCs w:val="24"/>
        </w:rPr>
        <w:t xml:space="preserve">eğerlendirmelerin sübjektif yapılması, jüriye tek taraflı </w:t>
      </w:r>
      <w:proofErr w:type="gramStart"/>
      <w:r w:rsidR="00362888" w:rsidRPr="00362888">
        <w:rPr>
          <w:rFonts w:ascii="Times New Roman" w:eastAsia="Times New Roman" w:hAnsi="Times New Roman" w:cs="Times New Roman"/>
          <w:sz w:val="24"/>
          <w:szCs w:val="24"/>
        </w:rPr>
        <w:t>inisiyatif</w:t>
      </w:r>
      <w:proofErr w:type="gramEnd"/>
      <w:r w:rsidR="00362888" w:rsidRPr="00362888">
        <w:rPr>
          <w:rFonts w:ascii="Times New Roman" w:eastAsia="Times New Roman" w:hAnsi="Times New Roman" w:cs="Times New Roman"/>
          <w:sz w:val="24"/>
          <w:szCs w:val="24"/>
        </w:rPr>
        <w:t xml:space="preserve"> tanın</w:t>
      </w:r>
      <w:r>
        <w:rPr>
          <w:rFonts w:ascii="Times New Roman" w:eastAsia="Times New Roman" w:hAnsi="Times New Roman" w:cs="Times New Roman"/>
          <w:sz w:val="24"/>
          <w:szCs w:val="24"/>
        </w:rPr>
        <w:t>ması</w:t>
      </w:r>
      <w:r w:rsidR="00362888" w:rsidRPr="00362888">
        <w:rPr>
          <w:rFonts w:ascii="Times New Roman" w:eastAsia="Times New Roman" w:hAnsi="Times New Roman" w:cs="Times New Roman"/>
          <w:sz w:val="24"/>
          <w:szCs w:val="24"/>
        </w:rPr>
        <w:t>, doçent adayının haklarını</w:t>
      </w:r>
      <w:r w:rsidR="00E53DCB">
        <w:rPr>
          <w:rFonts w:ascii="Times New Roman" w:eastAsia="Times New Roman" w:hAnsi="Times New Roman" w:cs="Times New Roman"/>
          <w:sz w:val="24"/>
          <w:szCs w:val="24"/>
        </w:rPr>
        <w:t>n</w:t>
      </w:r>
      <w:r w:rsidR="00362888" w:rsidRPr="00362888">
        <w:rPr>
          <w:rFonts w:ascii="Times New Roman" w:eastAsia="Times New Roman" w:hAnsi="Times New Roman" w:cs="Times New Roman"/>
          <w:sz w:val="24"/>
          <w:szCs w:val="24"/>
        </w:rPr>
        <w:t xml:space="preserve"> korunma</w:t>
      </w:r>
      <w:r>
        <w:rPr>
          <w:rFonts w:ascii="Times New Roman" w:eastAsia="Times New Roman" w:hAnsi="Times New Roman" w:cs="Times New Roman"/>
          <w:sz w:val="24"/>
          <w:szCs w:val="24"/>
        </w:rPr>
        <w:t>ması gibi sebeplerle</w:t>
      </w:r>
      <w:r w:rsidR="00362888" w:rsidRPr="00362888">
        <w:rPr>
          <w:rFonts w:ascii="Times New Roman" w:eastAsia="Times New Roman" w:hAnsi="Times New Roman" w:cs="Times New Roman"/>
          <w:sz w:val="24"/>
          <w:szCs w:val="24"/>
        </w:rPr>
        <w:t xml:space="preserve"> sözlü sınavlar</w:t>
      </w:r>
      <w:r>
        <w:rPr>
          <w:rFonts w:ascii="Times New Roman" w:eastAsia="Times New Roman" w:hAnsi="Times New Roman" w:cs="Times New Roman"/>
          <w:sz w:val="24"/>
          <w:szCs w:val="24"/>
        </w:rPr>
        <w:t xml:space="preserve"> sürekli problem üret</w:t>
      </w:r>
      <w:r w:rsidR="001277DF">
        <w:rPr>
          <w:rFonts w:ascii="Times New Roman" w:eastAsia="Times New Roman" w:hAnsi="Times New Roman" w:cs="Times New Roman"/>
          <w:sz w:val="24"/>
          <w:szCs w:val="24"/>
        </w:rPr>
        <w:t>mekte ve mağduriyetlere yol açmaktadır. Somut ve</w:t>
      </w:r>
      <w:r>
        <w:rPr>
          <w:rFonts w:ascii="Times New Roman" w:eastAsia="Times New Roman" w:hAnsi="Times New Roman" w:cs="Times New Roman"/>
          <w:sz w:val="24"/>
          <w:szCs w:val="24"/>
        </w:rPr>
        <w:t xml:space="preserve"> objektif</w:t>
      </w:r>
      <w:r w:rsidR="001277DF">
        <w:rPr>
          <w:rFonts w:ascii="Times New Roman" w:eastAsia="Times New Roman" w:hAnsi="Times New Roman" w:cs="Times New Roman"/>
          <w:sz w:val="24"/>
          <w:szCs w:val="24"/>
        </w:rPr>
        <w:t xml:space="preserve"> ol</w:t>
      </w:r>
      <w:r>
        <w:rPr>
          <w:rFonts w:ascii="Times New Roman" w:eastAsia="Times New Roman" w:hAnsi="Times New Roman" w:cs="Times New Roman"/>
          <w:sz w:val="24"/>
          <w:szCs w:val="24"/>
        </w:rPr>
        <w:t>mayan</w:t>
      </w:r>
      <w:r w:rsidR="001277D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istediğini istediği şekilde eleme</w:t>
      </w:r>
      <w:r w:rsidR="00C444E5">
        <w:rPr>
          <w:rFonts w:ascii="Times New Roman" w:eastAsia="Times New Roman" w:hAnsi="Times New Roman" w:cs="Times New Roman"/>
          <w:sz w:val="24"/>
          <w:szCs w:val="24"/>
        </w:rPr>
        <w:t>ye imkân tanıyan ve jüriye geniş ve ölçüsüz takdir hakkı sunan bir uygulama</w:t>
      </w:r>
      <w:r w:rsidR="00E53DCB">
        <w:rPr>
          <w:rFonts w:ascii="Times New Roman" w:eastAsia="Times New Roman" w:hAnsi="Times New Roman" w:cs="Times New Roman"/>
          <w:sz w:val="24"/>
          <w:szCs w:val="24"/>
        </w:rPr>
        <w:t>dır</w:t>
      </w:r>
      <w:r w:rsidR="00C444E5">
        <w:rPr>
          <w:rFonts w:ascii="Times New Roman" w:eastAsia="Times New Roman" w:hAnsi="Times New Roman" w:cs="Times New Roman"/>
          <w:sz w:val="24"/>
          <w:szCs w:val="24"/>
        </w:rPr>
        <w:t>. Böyle bir uygulama veya eylemin Anayasa</w:t>
      </w:r>
      <w:r w:rsidR="001277DF">
        <w:rPr>
          <w:rFonts w:ascii="Times New Roman" w:eastAsia="Times New Roman" w:hAnsi="Times New Roman" w:cs="Times New Roman"/>
          <w:sz w:val="24"/>
          <w:szCs w:val="24"/>
        </w:rPr>
        <w:t>’da düzenlenen eşitlik ve</w:t>
      </w:r>
      <w:r w:rsidR="00C444E5">
        <w:rPr>
          <w:rFonts w:ascii="Times New Roman" w:eastAsia="Times New Roman" w:hAnsi="Times New Roman" w:cs="Times New Roman"/>
          <w:sz w:val="24"/>
          <w:szCs w:val="24"/>
        </w:rPr>
        <w:t xml:space="preserve"> hukuk</w:t>
      </w:r>
      <w:r w:rsidR="00E53DCB">
        <w:rPr>
          <w:rFonts w:ascii="Times New Roman" w:eastAsia="Times New Roman" w:hAnsi="Times New Roman" w:cs="Times New Roman"/>
          <w:sz w:val="24"/>
          <w:szCs w:val="24"/>
        </w:rPr>
        <w:t xml:space="preserve"> devleti </w:t>
      </w:r>
      <w:r w:rsidR="00C444E5">
        <w:rPr>
          <w:rFonts w:ascii="Times New Roman" w:eastAsia="Times New Roman" w:hAnsi="Times New Roman" w:cs="Times New Roman"/>
          <w:sz w:val="24"/>
          <w:szCs w:val="24"/>
        </w:rPr>
        <w:t xml:space="preserve">ilkesiyle bağdaşır hiçbir tarafı bulunmamaktadır. </w:t>
      </w:r>
      <w:r w:rsidR="001277DF">
        <w:rPr>
          <w:rFonts w:ascii="Times New Roman" w:eastAsia="Times New Roman" w:hAnsi="Times New Roman" w:cs="Times New Roman"/>
          <w:sz w:val="24"/>
          <w:szCs w:val="24"/>
        </w:rPr>
        <w:t>Şöyle ki;</w:t>
      </w:r>
    </w:p>
    <w:p w:rsidR="00C444E5" w:rsidRDefault="00C444E5" w:rsidP="00D874B7">
      <w:pPr>
        <w:spacing w:before="60" w:after="60" w:line="240" w:lineRule="auto"/>
        <w:ind w:right="-180" w:firstLine="708"/>
        <w:jc w:val="both"/>
        <w:rPr>
          <w:rFonts w:ascii="Times New Roman" w:eastAsia="Times New Roman" w:hAnsi="Times New Roman" w:cs="Times New Roman"/>
          <w:b/>
          <w:bCs/>
          <w:sz w:val="24"/>
          <w:szCs w:val="24"/>
        </w:rPr>
      </w:pPr>
      <w:r w:rsidRPr="00362888">
        <w:rPr>
          <w:rFonts w:ascii="Times New Roman" w:eastAsia="Times New Roman" w:hAnsi="Times New Roman" w:cs="Times New Roman"/>
          <w:b/>
          <w:bCs/>
          <w:sz w:val="24"/>
          <w:szCs w:val="24"/>
        </w:rPr>
        <w:t>Sözlü Sınavların Sübjektifliği Bakımından</w:t>
      </w:r>
    </w:p>
    <w:p w:rsidR="00C47EB1" w:rsidRDefault="00362888" w:rsidP="00C47EB1">
      <w:pPr>
        <w:spacing w:before="60" w:after="60" w:line="240" w:lineRule="auto"/>
        <w:ind w:right="-180" w:firstLine="708"/>
        <w:jc w:val="both"/>
        <w:rPr>
          <w:rFonts w:ascii="Times New Roman" w:eastAsia="Times New Roman" w:hAnsi="Times New Roman" w:cs="Times New Roman"/>
          <w:bCs/>
          <w:sz w:val="24"/>
          <w:szCs w:val="20"/>
        </w:rPr>
      </w:pPr>
      <w:r w:rsidRPr="00362888">
        <w:rPr>
          <w:rFonts w:ascii="Times New Roman" w:eastAsia="Times New Roman" w:hAnsi="Times New Roman" w:cs="Times New Roman"/>
          <w:bCs/>
          <w:sz w:val="24"/>
          <w:szCs w:val="20"/>
        </w:rPr>
        <w:t xml:space="preserve">Sözlü sınavlar </w:t>
      </w:r>
      <w:r w:rsidR="001277DF">
        <w:rPr>
          <w:rFonts w:ascii="Times New Roman" w:eastAsia="Times New Roman" w:hAnsi="Times New Roman" w:cs="Times New Roman"/>
          <w:bCs/>
          <w:sz w:val="24"/>
          <w:szCs w:val="20"/>
        </w:rPr>
        <w:t>somut,</w:t>
      </w:r>
      <w:r w:rsidRPr="00362888">
        <w:rPr>
          <w:rFonts w:ascii="Times New Roman" w:eastAsia="Times New Roman" w:hAnsi="Times New Roman" w:cs="Times New Roman"/>
          <w:bCs/>
          <w:sz w:val="24"/>
          <w:szCs w:val="20"/>
        </w:rPr>
        <w:t xml:space="preserve"> güvenilir, objektif </w:t>
      </w:r>
      <w:r w:rsidR="001277DF">
        <w:rPr>
          <w:rFonts w:ascii="Times New Roman" w:eastAsia="Times New Roman" w:hAnsi="Times New Roman" w:cs="Times New Roman"/>
          <w:bCs/>
          <w:sz w:val="24"/>
          <w:szCs w:val="20"/>
        </w:rPr>
        <w:t>ölçme ve değerlendirme kriter</w:t>
      </w:r>
      <w:r w:rsidR="00C47EB1">
        <w:rPr>
          <w:rFonts w:ascii="Times New Roman" w:eastAsia="Times New Roman" w:hAnsi="Times New Roman" w:cs="Times New Roman"/>
          <w:bCs/>
          <w:sz w:val="24"/>
          <w:szCs w:val="20"/>
        </w:rPr>
        <w:t>ler</w:t>
      </w:r>
      <w:r w:rsidR="001277DF">
        <w:rPr>
          <w:rFonts w:ascii="Times New Roman" w:eastAsia="Times New Roman" w:hAnsi="Times New Roman" w:cs="Times New Roman"/>
          <w:bCs/>
          <w:sz w:val="24"/>
          <w:szCs w:val="20"/>
        </w:rPr>
        <w:t xml:space="preserve">ine uygun </w:t>
      </w:r>
      <w:r w:rsidRPr="00362888">
        <w:rPr>
          <w:rFonts w:ascii="Times New Roman" w:eastAsia="Times New Roman" w:hAnsi="Times New Roman" w:cs="Times New Roman"/>
          <w:bCs/>
          <w:sz w:val="24"/>
          <w:szCs w:val="20"/>
        </w:rPr>
        <w:t xml:space="preserve">değildir; taraflı uygulamalara </w:t>
      </w:r>
      <w:proofErr w:type="gramStart"/>
      <w:r w:rsidRPr="00362888">
        <w:rPr>
          <w:rFonts w:ascii="Times New Roman" w:eastAsia="Times New Roman" w:hAnsi="Times New Roman" w:cs="Times New Roman"/>
          <w:bCs/>
          <w:sz w:val="24"/>
          <w:szCs w:val="20"/>
        </w:rPr>
        <w:t>imkan</w:t>
      </w:r>
      <w:proofErr w:type="gramEnd"/>
      <w:r w:rsidRPr="00362888">
        <w:rPr>
          <w:rFonts w:ascii="Times New Roman" w:eastAsia="Times New Roman" w:hAnsi="Times New Roman" w:cs="Times New Roman"/>
          <w:bCs/>
          <w:sz w:val="24"/>
          <w:szCs w:val="20"/>
        </w:rPr>
        <w:t xml:space="preserve"> verebilmektedir. Sözlü sınavlara tanınan </w:t>
      </w:r>
      <w:r w:rsidR="00C47EB1" w:rsidRPr="00362888">
        <w:rPr>
          <w:rFonts w:ascii="Times New Roman" w:eastAsia="Times New Roman" w:hAnsi="Times New Roman" w:cs="Times New Roman"/>
          <w:bCs/>
          <w:sz w:val="24"/>
          <w:szCs w:val="20"/>
        </w:rPr>
        <w:t>(%100)</w:t>
      </w:r>
      <w:r w:rsidR="00C47EB1">
        <w:rPr>
          <w:rFonts w:ascii="Times New Roman" w:eastAsia="Times New Roman" w:hAnsi="Times New Roman" w:cs="Times New Roman"/>
          <w:bCs/>
          <w:sz w:val="24"/>
          <w:szCs w:val="20"/>
        </w:rPr>
        <w:t xml:space="preserve"> </w:t>
      </w:r>
      <w:r w:rsidRPr="00362888">
        <w:rPr>
          <w:rFonts w:ascii="Times New Roman" w:eastAsia="Times New Roman" w:hAnsi="Times New Roman" w:cs="Times New Roman"/>
          <w:bCs/>
          <w:sz w:val="24"/>
          <w:szCs w:val="20"/>
        </w:rPr>
        <w:t xml:space="preserve">ağırlık, </w:t>
      </w:r>
      <w:r w:rsidRPr="00362888">
        <w:rPr>
          <w:rFonts w:ascii="Times New Roman" w:eastAsia="Times New Roman" w:hAnsi="Times New Roman" w:cs="Times New Roman"/>
          <w:bCs/>
          <w:sz w:val="24"/>
          <w:szCs w:val="20"/>
        </w:rPr>
        <w:lastRenderedPageBreak/>
        <w:t xml:space="preserve">onun kaçınılmayacak sakıncalarını artıracak büyüklüktedir. “Denetlenemeyen takdir alanı” hukuka aykırı genişliği göstermektedir. Böyle bir uygulamanın hukuki koruma görmemesi gerektiği açıktır. İstenmeyen değişkenler (anlatım yeteneği, konuşmanın etkililiği, cevap verenin şivesi, ses tonu, giyimi, kuşamı, davranışları) “sözlü sınavın” geçerliliğini zedeler ve tartışmalı hale getirir. </w:t>
      </w:r>
    </w:p>
    <w:p w:rsidR="00C47EB1" w:rsidRDefault="00362888" w:rsidP="00C47EB1">
      <w:pPr>
        <w:spacing w:before="60" w:after="60" w:line="240" w:lineRule="auto"/>
        <w:ind w:right="-180" w:firstLine="708"/>
        <w:jc w:val="both"/>
        <w:rPr>
          <w:rFonts w:ascii="Times New Roman" w:eastAsia="Times New Roman" w:hAnsi="Times New Roman" w:cs="Times New Roman"/>
          <w:bCs/>
          <w:sz w:val="24"/>
          <w:szCs w:val="20"/>
        </w:rPr>
      </w:pPr>
      <w:r w:rsidRPr="00362888">
        <w:rPr>
          <w:rFonts w:ascii="Times New Roman" w:eastAsia="Times New Roman" w:hAnsi="Times New Roman" w:cs="Times New Roman"/>
          <w:bCs/>
          <w:sz w:val="24"/>
          <w:szCs w:val="20"/>
        </w:rPr>
        <w:t xml:space="preserve">Bir ölçme aracında bulunması gereken </w:t>
      </w:r>
      <w:r w:rsidRPr="006B2942">
        <w:rPr>
          <w:rFonts w:ascii="Times New Roman" w:eastAsia="Times New Roman" w:hAnsi="Times New Roman" w:cs="Times New Roman"/>
          <w:b/>
          <w:bCs/>
          <w:sz w:val="24"/>
          <w:szCs w:val="20"/>
        </w:rPr>
        <w:t>güven</w:t>
      </w:r>
      <w:r w:rsidR="00275123">
        <w:rPr>
          <w:rFonts w:ascii="Times New Roman" w:eastAsia="Times New Roman" w:hAnsi="Times New Roman" w:cs="Times New Roman"/>
          <w:b/>
          <w:bCs/>
          <w:sz w:val="24"/>
          <w:szCs w:val="20"/>
        </w:rPr>
        <w:t>il</w:t>
      </w:r>
      <w:r w:rsidRPr="006B2942">
        <w:rPr>
          <w:rFonts w:ascii="Times New Roman" w:eastAsia="Times New Roman" w:hAnsi="Times New Roman" w:cs="Times New Roman"/>
          <w:b/>
          <w:bCs/>
          <w:sz w:val="24"/>
          <w:szCs w:val="20"/>
        </w:rPr>
        <w:t>irlik ve geçerlilik</w:t>
      </w:r>
      <w:r w:rsidRPr="00362888">
        <w:rPr>
          <w:rFonts w:ascii="Times New Roman" w:eastAsia="Times New Roman" w:hAnsi="Times New Roman" w:cs="Times New Roman"/>
          <w:bCs/>
          <w:sz w:val="24"/>
          <w:szCs w:val="20"/>
        </w:rPr>
        <w:t xml:space="preserve"> özellikleri açısından sözlü sınavlar yetersiz</w:t>
      </w:r>
      <w:r w:rsidR="006B2942">
        <w:rPr>
          <w:rFonts w:ascii="Times New Roman" w:eastAsia="Times New Roman" w:hAnsi="Times New Roman" w:cs="Times New Roman"/>
          <w:bCs/>
          <w:sz w:val="24"/>
          <w:szCs w:val="20"/>
        </w:rPr>
        <w:t>dir</w:t>
      </w:r>
      <w:r w:rsidRPr="00362888">
        <w:rPr>
          <w:rFonts w:ascii="Times New Roman" w:eastAsia="Times New Roman" w:hAnsi="Times New Roman" w:cs="Times New Roman"/>
          <w:bCs/>
          <w:sz w:val="24"/>
          <w:szCs w:val="20"/>
        </w:rPr>
        <w:t xml:space="preserve">. </w:t>
      </w:r>
      <w:r w:rsidR="006B2942">
        <w:rPr>
          <w:rFonts w:ascii="Times New Roman" w:eastAsia="Times New Roman" w:hAnsi="Times New Roman" w:cs="Times New Roman"/>
          <w:bCs/>
          <w:sz w:val="24"/>
          <w:szCs w:val="20"/>
        </w:rPr>
        <w:t>G</w:t>
      </w:r>
      <w:r w:rsidRPr="00362888">
        <w:rPr>
          <w:rFonts w:ascii="Times New Roman" w:eastAsia="Times New Roman" w:hAnsi="Times New Roman" w:cs="Times New Roman"/>
          <w:bCs/>
          <w:sz w:val="24"/>
          <w:szCs w:val="20"/>
        </w:rPr>
        <w:t>üvenilirlik düzeyi de düşüktür. Sınırlı sayıda sorunun sorulabildiği</w:t>
      </w:r>
      <w:r w:rsidR="006B2942">
        <w:rPr>
          <w:rFonts w:ascii="Times New Roman" w:eastAsia="Times New Roman" w:hAnsi="Times New Roman" w:cs="Times New Roman"/>
          <w:bCs/>
          <w:sz w:val="24"/>
          <w:szCs w:val="20"/>
        </w:rPr>
        <w:t xml:space="preserve"> bu tür</w:t>
      </w:r>
      <w:r w:rsidRPr="00362888">
        <w:rPr>
          <w:rFonts w:ascii="Times New Roman" w:eastAsia="Times New Roman" w:hAnsi="Times New Roman" w:cs="Times New Roman"/>
          <w:bCs/>
          <w:sz w:val="24"/>
          <w:szCs w:val="20"/>
        </w:rPr>
        <w:t xml:space="preserve"> sınavların sonuçları, şans öğesinden büyük oranda etkilenebil</w:t>
      </w:r>
      <w:r w:rsidR="00C47EB1">
        <w:rPr>
          <w:rFonts w:ascii="Times New Roman" w:eastAsia="Times New Roman" w:hAnsi="Times New Roman" w:cs="Times New Roman"/>
          <w:bCs/>
          <w:sz w:val="24"/>
          <w:szCs w:val="20"/>
        </w:rPr>
        <w:t>mekted</w:t>
      </w:r>
      <w:r w:rsidRPr="00362888">
        <w:rPr>
          <w:rFonts w:ascii="Times New Roman" w:eastAsia="Times New Roman" w:hAnsi="Times New Roman" w:cs="Times New Roman"/>
          <w:bCs/>
          <w:sz w:val="24"/>
          <w:szCs w:val="20"/>
        </w:rPr>
        <w:t>ir. Az sayıdaki soru ile belli bir konu alanında yoklanmak istenen bilgi ve beceriler örneklendirilemez. Kapsadığı sorular değişen her sözlü sınavda, sınava girenin farklı bir puan alması ihtimalini güçlendir</w:t>
      </w:r>
      <w:r w:rsidR="00C47EB1">
        <w:rPr>
          <w:rFonts w:ascii="Times New Roman" w:eastAsia="Times New Roman" w:hAnsi="Times New Roman" w:cs="Times New Roman"/>
          <w:bCs/>
          <w:sz w:val="24"/>
          <w:szCs w:val="20"/>
        </w:rPr>
        <w:t>mekted</w:t>
      </w:r>
      <w:r w:rsidRPr="00362888">
        <w:rPr>
          <w:rFonts w:ascii="Times New Roman" w:eastAsia="Times New Roman" w:hAnsi="Times New Roman" w:cs="Times New Roman"/>
          <w:bCs/>
          <w:sz w:val="24"/>
          <w:szCs w:val="20"/>
        </w:rPr>
        <w:t>ir. Şans ve rastlantı, sonucun güvenilirliğini azalt</w:t>
      </w:r>
      <w:r w:rsidR="00C47EB1">
        <w:rPr>
          <w:rFonts w:ascii="Times New Roman" w:eastAsia="Times New Roman" w:hAnsi="Times New Roman" w:cs="Times New Roman"/>
          <w:bCs/>
          <w:sz w:val="24"/>
          <w:szCs w:val="20"/>
        </w:rPr>
        <w:t>maktad</w:t>
      </w:r>
      <w:r w:rsidRPr="00362888">
        <w:rPr>
          <w:rFonts w:ascii="Times New Roman" w:eastAsia="Times New Roman" w:hAnsi="Times New Roman" w:cs="Times New Roman"/>
          <w:bCs/>
          <w:sz w:val="24"/>
          <w:szCs w:val="20"/>
        </w:rPr>
        <w:t xml:space="preserve">ır. </w:t>
      </w:r>
    </w:p>
    <w:p w:rsidR="00C47EB1" w:rsidRDefault="00362888" w:rsidP="00C47EB1">
      <w:pPr>
        <w:spacing w:before="60" w:after="60" w:line="240" w:lineRule="auto"/>
        <w:ind w:right="-180" w:firstLine="708"/>
        <w:jc w:val="both"/>
        <w:rPr>
          <w:rFonts w:ascii="Times New Roman" w:eastAsia="Times New Roman" w:hAnsi="Times New Roman" w:cs="Times New Roman"/>
          <w:b/>
          <w:bCs/>
          <w:sz w:val="24"/>
          <w:szCs w:val="20"/>
        </w:rPr>
      </w:pPr>
      <w:r w:rsidRPr="006B2942">
        <w:rPr>
          <w:rFonts w:ascii="Times New Roman" w:eastAsia="Times New Roman" w:hAnsi="Times New Roman" w:cs="Times New Roman"/>
          <w:b/>
          <w:bCs/>
          <w:sz w:val="24"/>
          <w:szCs w:val="20"/>
        </w:rPr>
        <w:t>Zor sorularla karşılaşan şanssız, kolay sorularla karşılaşan ise şanslı sayılabilir/sayılacaktır.</w:t>
      </w:r>
      <w:r w:rsidR="00C47EB1">
        <w:rPr>
          <w:rFonts w:ascii="Times New Roman" w:eastAsia="Times New Roman" w:hAnsi="Times New Roman" w:cs="Times New Roman"/>
          <w:b/>
          <w:bCs/>
          <w:sz w:val="24"/>
          <w:szCs w:val="20"/>
        </w:rPr>
        <w:t xml:space="preserve"> </w:t>
      </w:r>
      <w:r w:rsidRPr="006B2942">
        <w:rPr>
          <w:rFonts w:ascii="Times New Roman" w:eastAsia="Times New Roman" w:hAnsi="Times New Roman" w:cs="Times New Roman"/>
          <w:b/>
          <w:bCs/>
          <w:sz w:val="24"/>
          <w:szCs w:val="20"/>
        </w:rPr>
        <w:t xml:space="preserve">Sözlü sınavlar, amaçlı biçimde kimi adaya zor, kimilerine kolay sorular sorulmasına da elverişlidir. Doğru cevabı hatırlatabilecek ipucunun kimi adaylara verilmesi, kimilerine verilmemesi, başarması istenmeyen adayların cevaplaması da sözlü sınavların ölçme değerini düşüren etmenlerdendir. Güvenilir olmayan bir ölçme aracının doçentlik </w:t>
      </w:r>
      <w:r w:rsidR="006B2942">
        <w:rPr>
          <w:rFonts w:ascii="Times New Roman" w:eastAsia="Times New Roman" w:hAnsi="Times New Roman" w:cs="Times New Roman"/>
          <w:b/>
          <w:bCs/>
          <w:sz w:val="24"/>
          <w:szCs w:val="20"/>
        </w:rPr>
        <w:t>atamalar</w:t>
      </w:r>
      <w:r w:rsidR="00C47EB1">
        <w:rPr>
          <w:rFonts w:ascii="Times New Roman" w:eastAsia="Times New Roman" w:hAnsi="Times New Roman" w:cs="Times New Roman"/>
          <w:b/>
          <w:bCs/>
          <w:sz w:val="24"/>
          <w:szCs w:val="20"/>
        </w:rPr>
        <w:t>ın</w:t>
      </w:r>
      <w:r w:rsidR="006B2942">
        <w:rPr>
          <w:rFonts w:ascii="Times New Roman" w:eastAsia="Times New Roman" w:hAnsi="Times New Roman" w:cs="Times New Roman"/>
          <w:b/>
          <w:bCs/>
          <w:sz w:val="24"/>
          <w:szCs w:val="20"/>
        </w:rPr>
        <w:t>da</w:t>
      </w:r>
      <w:r w:rsidRPr="006B2942">
        <w:rPr>
          <w:rFonts w:ascii="Times New Roman" w:eastAsia="Times New Roman" w:hAnsi="Times New Roman" w:cs="Times New Roman"/>
          <w:b/>
          <w:bCs/>
          <w:sz w:val="24"/>
          <w:szCs w:val="20"/>
        </w:rPr>
        <w:t xml:space="preserve"> %100 etkin olmasının kamu yararı</w:t>
      </w:r>
      <w:r w:rsidR="00C47EB1">
        <w:rPr>
          <w:rFonts w:ascii="Times New Roman" w:eastAsia="Times New Roman" w:hAnsi="Times New Roman" w:cs="Times New Roman"/>
          <w:b/>
          <w:bCs/>
          <w:sz w:val="24"/>
          <w:szCs w:val="20"/>
        </w:rPr>
        <w:t>na,</w:t>
      </w:r>
      <w:r w:rsidRPr="006B2942">
        <w:rPr>
          <w:rFonts w:ascii="Times New Roman" w:eastAsia="Times New Roman" w:hAnsi="Times New Roman" w:cs="Times New Roman"/>
          <w:b/>
          <w:bCs/>
          <w:sz w:val="24"/>
          <w:szCs w:val="20"/>
        </w:rPr>
        <w:t xml:space="preserve"> dolayısıyla hukuka uygunluğu yoktur ve olamaz. Sözlü sınavlar, asla objektif değildir; bunun için bütün kamu kuruluşları sisteminden çıkarmış veya çıkarmaya çalışmaktadırlar. </w:t>
      </w:r>
    </w:p>
    <w:p w:rsidR="00362888" w:rsidRDefault="00C47EB1" w:rsidP="00C47EB1">
      <w:pPr>
        <w:spacing w:before="60" w:after="60" w:line="240" w:lineRule="auto"/>
        <w:ind w:right="-180" w:firstLine="708"/>
        <w:jc w:val="both"/>
        <w:rPr>
          <w:rFonts w:ascii="Times New Roman" w:eastAsia="Times New Roman" w:hAnsi="Times New Roman" w:cs="Times New Roman"/>
          <w:bCs/>
          <w:sz w:val="24"/>
          <w:szCs w:val="20"/>
        </w:rPr>
      </w:pPr>
      <w:r w:rsidRPr="00C47EB1">
        <w:rPr>
          <w:rFonts w:ascii="Times New Roman" w:eastAsia="Times New Roman" w:hAnsi="Times New Roman" w:cs="Times New Roman"/>
          <w:bCs/>
          <w:sz w:val="24"/>
          <w:szCs w:val="20"/>
        </w:rPr>
        <w:t>Sözlü sınavlar, s</w:t>
      </w:r>
      <w:r w:rsidR="00362888" w:rsidRPr="00362888">
        <w:rPr>
          <w:rFonts w:ascii="Times New Roman" w:eastAsia="Times New Roman" w:hAnsi="Times New Roman" w:cs="Times New Roman"/>
          <w:bCs/>
          <w:sz w:val="24"/>
          <w:szCs w:val="20"/>
        </w:rPr>
        <w:t xml:space="preserve">übjektif ve ayırımcılığa yol açtığı için </w:t>
      </w:r>
      <w:r w:rsidR="006B2942">
        <w:rPr>
          <w:rFonts w:ascii="Times New Roman" w:eastAsia="Times New Roman" w:hAnsi="Times New Roman" w:cs="Times New Roman"/>
          <w:bCs/>
          <w:sz w:val="24"/>
          <w:szCs w:val="20"/>
        </w:rPr>
        <w:t xml:space="preserve">çoğu zaman </w:t>
      </w:r>
      <w:r w:rsidR="00362888" w:rsidRPr="00362888">
        <w:rPr>
          <w:rFonts w:ascii="Times New Roman" w:eastAsia="Times New Roman" w:hAnsi="Times New Roman" w:cs="Times New Roman"/>
          <w:bCs/>
          <w:sz w:val="24"/>
          <w:szCs w:val="20"/>
        </w:rPr>
        <w:t xml:space="preserve">mahkeme kararları ile iptal edilmişlerdir. </w:t>
      </w:r>
      <w:r w:rsidR="006B2942">
        <w:rPr>
          <w:rFonts w:ascii="Times New Roman" w:eastAsia="Times New Roman" w:hAnsi="Times New Roman" w:cs="Times New Roman"/>
          <w:bCs/>
          <w:sz w:val="24"/>
          <w:szCs w:val="20"/>
        </w:rPr>
        <w:t>Zira m</w:t>
      </w:r>
      <w:r w:rsidR="00362888" w:rsidRPr="00362888">
        <w:rPr>
          <w:rFonts w:ascii="Times New Roman" w:eastAsia="Times New Roman" w:hAnsi="Times New Roman" w:cs="Times New Roman"/>
          <w:bCs/>
          <w:sz w:val="24"/>
          <w:szCs w:val="20"/>
        </w:rPr>
        <w:t>ahkemeler</w:t>
      </w:r>
      <w:r w:rsidR="006B2942">
        <w:rPr>
          <w:rFonts w:ascii="Times New Roman" w:eastAsia="Times New Roman" w:hAnsi="Times New Roman" w:cs="Times New Roman"/>
          <w:bCs/>
          <w:sz w:val="24"/>
          <w:szCs w:val="20"/>
        </w:rPr>
        <w:t>,</w:t>
      </w:r>
      <w:r w:rsidR="00362888" w:rsidRPr="00362888">
        <w:rPr>
          <w:rFonts w:ascii="Times New Roman" w:eastAsia="Times New Roman" w:hAnsi="Times New Roman" w:cs="Times New Roman"/>
          <w:bCs/>
          <w:sz w:val="24"/>
          <w:szCs w:val="20"/>
        </w:rPr>
        <w:t xml:space="preserve"> kamu yararı bulunmayan</w:t>
      </w:r>
      <w:r w:rsidR="006B2942">
        <w:rPr>
          <w:rFonts w:ascii="Times New Roman" w:eastAsia="Times New Roman" w:hAnsi="Times New Roman" w:cs="Times New Roman"/>
          <w:bCs/>
          <w:sz w:val="24"/>
          <w:szCs w:val="20"/>
        </w:rPr>
        <w:t xml:space="preserve"> ve hukuk mantığına dayanmayan, zaman zaman da basına intikal ettiği kadarıyla </w:t>
      </w:r>
      <w:proofErr w:type="spellStart"/>
      <w:r w:rsidR="006B2942">
        <w:rPr>
          <w:rFonts w:ascii="Times New Roman" w:eastAsia="Times New Roman" w:hAnsi="Times New Roman" w:cs="Times New Roman"/>
          <w:bCs/>
          <w:sz w:val="24"/>
          <w:szCs w:val="20"/>
        </w:rPr>
        <w:t>traji</w:t>
      </w:r>
      <w:proofErr w:type="spellEnd"/>
      <w:r w:rsidR="006B2942">
        <w:rPr>
          <w:rFonts w:ascii="Times New Roman" w:eastAsia="Times New Roman" w:hAnsi="Times New Roman" w:cs="Times New Roman"/>
          <w:bCs/>
          <w:sz w:val="24"/>
          <w:szCs w:val="20"/>
        </w:rPr>
        <w:t>-komik unsurlar içeren</w:t>
      </w:r>
      <w:r w:rsidR="00362888" w:rsidRPr="00362888">
        <w:rPr>
          <w:rFonts w:ascii="Times New Roman" w:eastAsia="Times New Roman" w:hAnsi="Times New Roman" w:cs="Times New Roman"/>
          <w:bCs/>
          <w:sz w:val="24"/>
          <w:szCs w:val="20"/>
        </w:rPr>
        <w:t xml:space="preserve"> bu tür </w:t>
      </w:r>
      <w:r w:rsidR="006B2942">
        <w:rPr>
          <w:rFonts w:ascii="Times New Roman" w:eastAsia="Times New Roman" w:hAnsi="Times New Roman" w:cs="Times New Roman"/>
          <w:bCs/>
          <w:sz w:val="24"/>
          <w:szCs w:val="20"/>
        </w:rPr>
        <w:t>uygulamaları</w:t>
      </w:r>
      <w:r w:rsidR="00362888" w:rsidRPr="00362888">
        <w:rPr>
          <w:rFonts w:ascii="Times New Roman" w:eastAsia="Times New Roman" w:hAnsi="Times New Roman" w:cs="Times New Roman"/>
          <w:bCs/>
          <w:sz w:val="24"/>
          <w:szCs w:val="20"/>
        </w:rPr>
        <w:t xml:space="preserve"> </w:t>
      </w:r>
      <w:r>
        <w:rPr>
          <w:rFonts w:ascii="Times New Roman" w:eastAsia="Times New Roman" w:hAnsi="Times New Roman" w:cs="Times New Roman"/>
          <w:bCs/>
          <w:sz w:val="24"/>
          <w:szCs w:val="20"/>
        </w:rPr>
        <w:t>hukuka aykırı bulmaktadır.</w:t>
      </w:r>
      <w:r w:rsidR="00362888" w:rsidRPr="00362888">
        <w:rPr>
          <w:rFonts w:ascii="Times New Roman" w:eastAsia="Times New Roman" w:hAnsi="Times New Roman" w:cs="Times New Roman"/>
          <w:bCs/>
          <w:sz w:val="24"/>
          <w:szCs w:val="20"/>
        </w:rPr>
        <w:t xml:space="preserve"> </w:t>
      </w:r>
      <w:r w:rsidR="006B2942">
        <w:rPr>
          <w:rFonts w:ascii="Times New Roman" w:eastAsia="Times New Roman" w:hAnsi="Times New Roman" w:cs="Times New Roman"/>
          <w:bCs/>
          <w:sz w:val="24"/>
          <w:szCs w:val="20"/>
        </w:rPr>
        <w:t>Mahkemelerin e</w:t>
      </w:r>
      <w:r w:rsidR="00362888" w:rsidRPr="00362888">
        <w:rPr>
          <w:rFonts w:ascii="Times New Roman" w:eastAsia="Times New Roman" w:hAnsi="Times New Roman" w:cs="Times New Roman"/>
          <w:bCs/>
          <w:sz w:val="24"/>
          <w:szCs w:val="20"/>
        </w:rPr>
        <w:t>n önemli gerekçeleri</w:t>
      </w:r>
      <w:r>
        <w:rPr>
          <w:rFonts w:ascii="Times New Roman" w:eastAsia="Times New Roman" w:hAnsi="Times New Roman" w:cs="Times New Roman"/>
          <w:bCs/>
          <w:sz w:val="24"/>
          <w:szCs w:val="20"/>
        </w:rPr>
        <w:t>, sözlü sınavların</w:t>
      </w:r>
      <w:r w:rsidR="00362888" w:rsidRPr="00362888">
        <w:rPr>
          <w:rFonts w:ascii="Times New Roman" w:eastAsia="Times New Roman" w:hAnsi="Times New Roman" w:cs="Times New Roman"/>
          <w:bCs/>
          <w:sz w:val="24"/>
          <w:szCs w:val="20"/>
        </w:rPr>
        <w:t xml:space="preserve"> sübjektif ve nesnel sonuçların </w:t>
      </w:r>
      <w:proofErr w:type="spellStart"/>
      <w:r w:rsidR="00362888" w:rsidRPr="00362888">
        <w:rPr>
          <w:rFonts w:ascii="Times New Roman" w:eastAsia="Times New Roman" w:hAnsi="Times New Roman" w:cs="Times New Roman"/>
          <w:bCs/>
          <w:sz w:val="24"/>
          <w:szCs w:val="20"/>
        </w:rPr>
        <w:t>denetlenebilirliğini</w:t>
      </w:r>
      <w:proofErr w:type="spellEnd"/>
      <w:r w:rsidR="00362888" w:rsidRPr="00362888">
        <w:rPr>
          <w:rFonts w:ascii="Times New Roman" w:eastAsia="Times New Roman" w:hAnsi="Times New Roman" w:cs="Times New Roman"/>
          <w:bCs/>
          <w:sz w:val="24"/>
          <w:szCs w:val="20"/>
        </w:rPr>
        <w:t xml:space="preserve"> ortadan kaldırmış olmalarıdır. İçerik bakımından yargısal denetimi imkânsız kılmaları nedeniyle sözlü sınavlar ayırımcılığa en elverişli </w:t>
      </w:r>
      <w:r>
        <w:rPr>
          <w:rFonts w:ascii="Times New Roman" w:eastAsia="Times New Roman" w:hAnsi="Times New Roman" w:cs="Times New Roman"/>
          <w:bCs/>
          <w:sz w:val="24"/>
          <w:szCs w:val="20"/>
        </w:rPr>
        <w:t>eleme sistemidir</w:t>
      </w:r>
      <w:r w:rsidR="00362888" w:rsidRPr="00362888">
        <w:rPr>
          <w:rFonts w:ascii="Times New Roman" w:eastAsia="Times New Roman" w:hAnsi="Times New Roman" w:cs="Times New Roman"/>
          <w:bCs/>
          <w:sz w:val="24"/>
          <w:szCs w:val="20"/>
        </w:rPr>
        <w:t>. Sözlü sınavların giderilemeyecek sakıncaları bulunduğu uzun süreden beri bilinmekte ve savunulmaktadır. Rastlantının büyük rol oynadığı bu tür sınavlar</w:t>
      </w:r>
      <w:r w:rsidR="00973722">
        <w:rPr>
          <w:rFonts w:ascii="Times New Roman" w:eastAsia="Times New Roman" w:hAnsi="Times New Roman" w:cs="Times New Roman"/>
          <w:bCs/>
          <w:sz w:val="24"/>
          <w:szCs w:val="20"/>
        </w:rPr>
        <w:t xml:space="preserve"> her zaman</w:t>
      </w:r>
      <w:r w:rsidR="00362888" w:rsidRPr="00362888">
        <w:rPr>
          <w:rFonts w:ascii="Times New Roman" w:eastAsia="Times New Roman" w:hAnsi="Times New Roman" w:cs="Times New Roman"/>
          <w:bCs/>
          <w:sz w:val="24"/>
          <w:szCs w:val="20"/>
        </w:rPr>
        <w:t xml:space="preserve"> sakıncalı</w:t>
      </w:r>
      <w:r w:rsidR="00973722">
        <w:rPr>
          <w:rFonts w:ascii="Times New Roman" w:eastAsia="Times New Roman" w:hAnsi="Times New Roman" w:cs="Times New Roman"/>
          <w:bCs/>
          <w:sz w:val="24"/>
          <w:szCs w:val="20"/>
        </w:rPr>
        <w:t xml:space="preserve"> bulunmuştur</w:t>
      </w:r>
      <w:r w:rsidR="00362888" w:rsidRPr="00362888">
        <w:rPr>
          <w:rFonts w:ascii="Times New Roman" w:eastAsia="Times New Roman" w:hAnsi="Times New Roman" w:cs="Times New Roman"/>
          <w:bCs/>
          <w:sz w:val="24"/>
          <w:szCs w:val="20"/>
        </w:rPr>
        <w:t xml:space="preserve">.  </w:t>
      </w:r>
      <w:r w:rsidR="00973722">
        <w:rPr>
          <w:rFonts w:ascii="Times New Roman" w:eastAsia="Times New Roman" w:hAnsi="Times New Roman" w:cs="Times New Roman"/>
          <w:bCs/>
          <w:sz w:val="24"/>
          <w:szCs w:val="20"/>
        </w:rPr>
        <w:t xml:space="preserve">Özellikle </w:t>
      </w:r>
      <w:r w:rsidR="00362888" w:rsidRPr="00362888">
        <w:rPr>
          <w:rFonts w:ascii="Times New Roman" w:eastAsia="Times New Roman" w:hAnsi="Times New Roman" w:cs="Times New Roman"/>
          <w:b/>
          <w:bCs/>
          <w:sz w:val="24"/>
          <w:szCs w:val="20"/>
        </w:rPr>
        <w:t>%100 etkinliği olan sözlü sınavlar, arzu edil</w:t>
      </w:r>
      <w:r w:rsidR="00973722">
        <w:rPr>
          <w:rFonts w:ascii="Times New Roman" w:eastAsia="Times New Roman" w:hAnsi="Times New Roman" w:cs="Times New Roman"/>
          <w:b/>
          <w:bCs/>
          <w:sz w:val="24"/>
          <w:szCs w:val="20"/>
        </w:rPr>
        <w:t>meyen</w:t>
      </w:r>
      <w:r w:rsidR="00362888" w:rsidRPr="00362888">
        <w:rPr>
          <w:rFonts w:ascii="Times New Roman" w:eastAsia="Times New Roman" w:hAnsi="Times New Roman" w:cs="Times New Roman"/>
          <w:b/>
          <w:bCs/>
          <w:sz w:val="24"/>
          <w:szCs w:val="20"/>
        </w:rPr>
        <w:t xml:space="preserve"> adayları elemek için bir araç olarak kullanılmaya müsaittir.</w:t>
      </w:r>
      <w:r w:rsidR="00362888" w:rsidRPr="00362888">
        <w:rPr>
          <w:rFonts w:ascii="Times New Roman" w:eastAsia="Times New Roman" w:hAnsi="Times New Roman" w:cs="Times New Roman"/>
          <w:bCs/>
          <w:sz w:val="24"/>
          <w:szCs w:val="20"/>
        </w:rPr>
        <w:t xml:space="preserve"> Bu sebeple </w:t>
      </w:r>
      <w:r w:rsidR="00973722">
        <w:rPr>
          <w:rFonts w:ascii="Times New Roman" w:eastAsia="Times New Roman" w:hAnsi="Times New Roman" w:cs="Times New Roman"/>
          <w:bCs/>
          <w:sz w:val="24"/>
          <w:szCs w:val="20"/>
        </w:rPr>
        <w:t xml:space="preserve">doçent </w:t>
      </w:r>
      <w:r w:rsidR="00362888" w:rsidRPr="00362888">
        <w:rPr>
          <w:rFonts w:ascii="Times New Roman" w:eastAsia="Times New Roman" w:hAnsi="Times New Roman" w:cs="Times New Roman"/>
          <w:bCs/>
          <w:sz w:val="24"/>
          <w:szCs w:val="20"/>
        </w:rPr>
        <w:t>adayların</w:t>
      </w:r>
      <w:r>
        <w:rPr>
          <w:rFonts w:ascii="Times New Roman" w:eastAsia="Times New Roman" w:hAnsi="Times New Roman" w:cs="Times New Roman"/>
          <w:bCs/>
          <w:sz w:val="24"/>
          <w:szCs w:val="20"/>
        </w:rPr>
        <w:t>ın</w:t>
      </w:r>
      <w:r w:rsidR="00362888" w:rsidRPr="00362888">
        <w:rPr>
          <w:rFonts w:ascii="Times New Roman" w:eastAsia="Times New Roman" w:hAnsi="Times New Roman" w:cs="Times New Roman"/>
          <w:bCs/>
          <w:sz w:val="24"/>
          <w:szCs w:val="20"/>
        </w:rPr>
        <w:t xml:space="preserve"> ileride giderilmesi güç veya tümüyle imkânsız zararlara uğramaları kaçınılmazdır. </w:t>
      </w:r>
      <w:r>
        <w:rPr>
          <w:rFonts w:ascii="Times New Roman" w:eastAsia="Times New Roman" w:hAnsi="Times New Roman" w:cs="Times New Roman"/>
          <w:bCs/>
          <w:sz w:val="24"/>
          <w:szCs w:val="20"/>
        </w:rPr>
        <w:t xml:space="preserve">Açıkça hukuka aykırı olan dava konusu hükümlerin öncelikle yürütmesinin durdurulması ve devamında iptali hakkaniyet gereğidir. </w:t>
      </w:r>
    </w:p>
    <w:p w:rsidR="00380FE0" w:rsidRDefault="008775A5" w:rsidP="00D874B7">
      <w:pPr>
        <w:ind w:firstLine="708"/>
        <w:rPr>
          <w:rFonts w:ascii="Times New Roman" w:hAnsi="Times New Roman" w:cs="Times New Roman"/>
          <w:b/>
        </w:rPr>
      </w:pPr>
      <w:r>
        <w:rPr>
          <w:rFonts w:ascii="Times New Roman" w:hAnsi="Times New Roman" w:cs="Times New Roman"/>
          <w:b/>
        </w:rPr>
        <w:t xml:space="preserve">Yönetmelikteki </w:t>
      </w:r>
      <w:r w:rsidR="00380FE0">
        <w:rPr>
          <w:rFonts w:ascii="Times New Roman" w:hAnsi="Times New Roman" w:cs="Times New Roman"/>
          <w:b/>
        </w:rPr>
        <w:t>Şartlı</w:t>
      </w:r>
      <w:r>
        <w:rPr>
          <w:rFonts w:ascii="Times New Roman" w:hAnsi="Times New Roman" w:cs="Times New Roman"/>
          <w:b/>
        </w:rPr>
        <w:t>lığın</w:t>
      </w:r>
      <w:r w:rsidR="00380FE0">
        <w:rPr>
          <w:rFonts w:ascii="Times New Roman" w:hAnsi="Times New Roman" w:cs="Times New Roman"/>
          <w:b/>
        </w:rPr>
        <w:t xml:space="preserve"> Ayrıcalık Getirmesi Bakımından</w:t>
      </w:r>
    </w:p>
    <w:p w:rsidR="00D951B2" w:rsidRPr="00D951B2" w:rsidRDefault="00C47EB1" w:rsidP="00D951B2">
      <w:pPr>
        <w:ind w:firstLine="708"/>
        <w:jc w:val="both"/>
        <w:rPr>
          <w:rFonts w:ascii="Times New Roman" w:hAnsi="Times New Roman" w:cs="Times New Roman"/>
          <w:sz w:val="24"/>
          <w:szCs w:val="24"/>
        </w:rPr>
      </w:pPr>
      <w:r w:rsidRPr="00D951B2">
        <w:rPr>
          <w:rFonts w:ascii="Times New Roman" w:hAnsi="Times New Roman" w:cs="Times New Roman"/>
          <w:sz w:val="24"/>
          <w:szCs w:val="24"/>
        </w:rPr>
        <w:t>Dava konusu</w:t>
      </w:r>
      <w:r w:rsidR="00380FE0" w:rsidRPr="00D951B2">
        <w:rPr>
          <w:rFonts w:ascii="Times New Roman" w:hAnsi="Times New Roman" w:cs="Times New Roman"/>
          <w:sz w:val="24"/>
          <w:szCs w:val="24"/>
        </w:rPr>
        <w:t xml:space="preserve"> Yönetmeliğin </w:t>
      </w:r>
      <w:r w:rsidR="00D951B2" w:rsidRPr="00D951B2">
        <w:rPr>
          <w:rFonts w:ascii="Times New Roman" w:hAnsi="Times New Roman" w:cs="Times New Roman"/>
          <w:sz w:val="24"/>
          <w:szCs w:val="24"/>
        </w:rPr>
        <w:t xml:space="preserve">8. Maddesinin “(2) Yükseköğretim kurumlarının 2547 sayılı Kanunun 24 üncü maddesi uyarınca doçent kadrolarına atama için belirlediği </w:t>
      </w:r>
      <w:r w:rsidR="00D951B2" w:rsidRPr="00D951B2">
        <w:rPr>
          <w:rFonts w:ascii="Times New Roman" w:hAnsi="Times New Roman" w:cs="Times New Roman"/>
          <w:b/>
          <w:sz w:val="24"/>
          <w:szCs w:val="24"/>
          <w:u w:val="single"/>
        </w:rPr>
        <w:t>ek koşullar arasında sözlü sınavın yer alması halinde</w:t>
      </w:r>
      <w:r w:rsidR="00D951B2" w:rsidRPr="00D951B2">
        <w:rPr>
          <w:rFonts w:ascii="Times New Roman" w:hAnsi="Times New Roman" w:cs="Times New Roman"/>
          <w:sz w:val="24"/>
          <w:szCs w:val="24"/>
        </w:rPr>
        <w:t xml:space="preserve"> Üniversitelerarası Kurul tarafından oluşturulacak jüriler tarafından yapılacak bu sınavda başarılı olmak gereklidir. Ancak sözlü sınav sonucunda doçentlik unvanını kazananlar için ek koşul olarak sözlü sınavdan başarılı olma şartı getirilemez.” Hükmünü içermektedir.</w:t>
      </w:r>
    </w:p>
    <w:p w:rsidR="00380FE0" w:rsidRDefault="00380FE0" w:rsidP="00D951B2">
      <w:pPr>
        <w:ind w:firstLine="708"/>
        <w:jc w:val="both"/>
        <w:rPr>
          <w:rFonts w:ascii="Times New Roman" w:hAnsi="Times New Roman" w:cs="Times New Roman"/>
          <w:sz w:val="24"/>
          <w:szCs w:val="24"/>
        </w:rPr>
      </w:pPr>
      <w:r w:rsidRPr="00D951B2">
        <w:rPr>
          <w:rFonts w:ascii="Times New Roman" w:hAnsi="Times New Roman" w:cs="Times New Roman"/>
          <w:sz w:val="24"/>
          <w:szCs w:val="24"/>
        </w:rPr>
        <w:t xml:space="preserve">Kanun ve yönetmelik </w:t>
      </w:r>
      <w:r w:rsidR="008775A5" w:rsidRPr="00D951B2">
        <w:rPr>
          <w:rFonts w:ascii="Times New Roman" w:hAnsi="Times New Roman" w:cs="Times New Roman"/>
          <w:sz w:val="24"/>
          <w:szCs w:val="24"/>
        </w:rPr>
        <w:t xml:space="preserve">gereği herhangi bir </w:t>
      </w:r>
      <w:r w:rsidRPr="00D951B2">
        <w:rPr>
          <w:rFonts w:ascii="Times New Roman" w:hAnsi="Times New Roman" w:cs="Times New Roman"/>
          <w:sz w:val="24"/>
          <w:szCs w:val="24"/>
        </w:rPr>
        <w:t>Üniversite sözlü sınav isterse</w:t>
      </w:r>
      <w:r w:rsidR="008775A5" w:rsidRPr="00D951B2">
        <w:rPr>
          <w:rFonts w:ascii="Times New Roman" w:hAnsi="Times New Roman" w:cs="Times New Roman"/>
          <w:sz w:val="24"/>
          <w:szCs w:val="24"/>
        </w:rPr>
        <w:t xml:space="preserve"> bunu Üniversitelerarası Kurul Jürisini kurarak yaptıracak</w:t>
      </w:r>
      <w:r w:rsidR="00D951B2">
        <w:rPr>
          <w:rFonts w:ascii="Times New Roman" w:hAnsi="Times New Roman" w:cs="Times New Roman"/>
          <w:sz w:val="24"/>
          <w:szCs w:val="24"/>
        </w:rPr>
        <w:t>tır</w:t>
      </w:r>
      <w:r w:rsidR="008775A5" w:rsidRPr="00D951B2">
        <w:rPr>
          <w:rFonts w:ascii="Times New Roman" w:hAnsi="Times New Roman" w:cs="Times New Roman"/>
          <w:sz w:val="24"/>
          <w:szCs w:val="24"/>
        </w:rPr>
        <w:t xml:space="preserve">. Yukarıda izah edildiği gibi sübjektifliği dolayısıyla doçent adaylarının en çok sıkıntı çektiği “sözlü sınav” </w:t>
      </w:r>
      <w:r w:rsidR="008775A5" w:rsidRPr="00275123">
        <w:rPr>
          <w:rFonts w:ascii="Times New Roman" w:hAnsi="Times New Roman" w:cs="Times New Roman"/>
          <w:b/>
          <w:sz w:val="24"/>
          <w:szCs w:val="24"/>
        </w:rPr>
        <w:t>şartlı olarak</w:t>
      </w:r>
      <w:r w:rsidR="008775A5" w:rsidRPr="00D951B2">
        <w:rPr>
          <w:rFonts w:ascii="Times New Roman" w:hAnsi="Times New Roman" w:cs="Times New Roman"/>
          <w:sz w:val="24"/>
          <w:szCs w:val="24"/>
        </w:rPr>
        <w:t xml:space="preserve"> eski yerini korumuş ol</w:t>
      </w:r>
      <w:r w:rsidR="00D951B2">
        <w:rPr>
          <w:rFonts w:ascii="Times New Roman" w:hAnsi="Times New Roman" w:cs="Times New Roman"/>
          <w:sz w:val="24"/>
          <w:szCs w:val="24"/>
        </w:rPr>
        <w:t>maktadır</w:t>
      </w:r>
      <w:r w:rsidR="008775A5" w:rsidRPr="00D951B2">
        <w:rPr>
          <w:rFonts w:ascii="Times New Roman" w:hAnsi="Times New Roman" w:cs="Times New Roman"/>
          <w:sz w:val="24"/>
          <w:szCs w:val="24"/>
        </w:rPr>
        <w:t>. Şartlılık</w:t>
      </w:r>
      <w:r w:rsidR="00D951B2">
        <w:rPr>
          <w:rFonts w:ascii="Times New Roman" w:hAnsi="Times New Roman" w:cs="Times New Roman"/>
          <w:sz w:val="24"/>
          <w:szCs w:val="24"/>
        </w:rPr>
        <w:t>,</w:t>
      </w:r>
      <w:r w:rsidR="008775A5" w:rsidRPr="00D951B2">
        <w:rPr>
          <w:rFonts w:ascii="Times New Roman" w:hAnsi="Times New Roman" w:cs="Times New Roman"/>
          <w:sz w:val="24"/>
          <w:szCs w:val="24"/>
        </w:rPr>
        <w:t xml:space="preserve"> hukuk mantığı açısından farklılığı ifade eder. Bu da ayrıcalığa</w:t>
      </w:r>
      <w:r w:rsidR="00275123">
        <w:rPr>
          <w:rFonts w:ascii="Times New Roman" w:hAnsi="Times New Roman" w:cs="Times New Roman"/>
          <w:sz w:val="24"/>
          <w:szCs w:val="24"/>
        </w:rPr>
        <w:t xml:space="preserve"> ve eşitsizliğe</w:t>
      </w:r>
      <w:r w:rsidR="008775A5" w:rsidRPr="00D951B2">
        <w:rPr>
          <w:rFonts w:ascii="Times New Roman" w:hAnsi="Times New Roman" w:cs="Times New Roman"/>
          <w:sz w:val="24"/>
          <w:szCs w:val="24"/>
        </w:rPr>
        <w:t xml:space="preserve"> yol açar. Bu açıdan da hukuk mantığına ve Anayasanın </w:t>
      </w:r>
      <w:r w:rsidR="00275123">
        <w:rPr>
          <w:rFonts w:ascii="Times New Roman" w:hAnsi="Times New Roman" w:cs="Times New Roman"/>
          <w:sz w:val="24"/>
          <w:szCs w:val="24"/>
        </w:rPr>
        <w:t>eşitlik</w:t>
      </w:r>
      <w:r w:rsidR="008775A5" w:rsidRPr="00D951B2">
        <w:rPr>
          <w:rFonts w:ascii="Times New Roman" w:hAnsi="Times New Roman" w:cs="Times New Roman"/>
          <w:sz w:val="24"/>
          <w:szCs w:val="24"/>
        </w:rPr>
        <w:t xml:space="preserve"> ve </w:t>
      </w:r>
      <w:r w:rsidR="00275123">
        <w:rPr>
          <w:rFonts w:ascii="Times New Roman" w:hAnsi="Times New Roman" w:cs="Times New Roman"/>
          <w:sz w:val="24"/>
          <w:szCs w:val="24"/>
        </w:rPr>
        <w:t>h</w:t>
      </w:r>
      <w:r w:rsidR="008775A5" w:rsidRPr="00D951B2">
        <w:rPr>
          <w:rFonts w:ascii="Times New Roman" w:hAnsi="Times New Roman" w:cs="Times New Roman"/>
          <w:sz w:val="24"/>
          <w:szCs w:val="24"/>
        </w:rPr>
        <w:t>ukuk devleti ilkelerine aykırıdır, Yönetmeliğin belirtilen hükümleri ve dayanağını oluşturan 2547 Sayılı Kanun’un 24 maddesi</w:t>
      </w:r>
      <w:r w:rsidR="00CF479E" w:rsidRPr="00D951B2">
        <w:rPr>
          <w:rFonts w:ascii="Times New Roman" w:hAnsi="Times New Roman" w:cs="Times New Roman"/>
          <w:sz w:val="24"/>
          <w:szCs w:val="24"/>
        </w:rPr>
        <w:t>nin d bendi</w:t>
      </w:r>
      <w:r w:rsidR="00D951B2">
        <w:rPr>
          <w:rFonts w:ascii="Times New Roman" w:hAnsi="Times New Roman" w:cs="Times New Roman"/>
          <w:sz w:val="24"/>
          <w:szCs w:val="24"/>
        </w:rPr>
        <w:t>nin</w:t>
      </w:r>
      <w:r w:rsidR="008775A5" w:rsidRPr="00D951B2">
        <w:rPr>
          <w:rFonts w:ascii="Times New Roman" w:hAnsi="Times New Roman" w:cs="Times New Roman"/>
          <w:color w:val="FF0000"/>
          <w:sz w:val="24"/>
          <w:szCs w:val="24"/>
        </w:rPr>
        <w:t xml:space="preserve"> </w:t>
      </w:r>
      <w:r w:rsidR="008775A5" w:rsidRPr="00D951B2">
        <w:rPr>
          <w:rFonts w:ascii="Times New Roman" w:hAnsi="Times New Roman" w:cs="Times New Roman"/>
          <w:sz w:val="24"/>
          <w:szCs w:val="24"/>
        </w:rPr>
        <w:t>iptal</w:t>
      </w:r>
      <w:r w:rsidR="00D951B2">
        <w:rPr>
          <w:rFonts w:ascii="Times New Roman" w:hAnsi="Times New Roman" w:cs="Times New Roman"/>
          <w:sz w:val="24"/>
          <w:szCs w:val="24"/>
        </w:rPr>
        <w:t>i hakkaniyet gereğidir.</w:t>
      </w:r>
    </w:p>
    <w:p w:rsidR="00275123" w:rsidRPr="00D951B2" w:rsidRDefault="00275123" w:rsidP="00D951B2">
      <w:pPr>
        <w:ind w:firstLine="708"/>
        <w:jc w:val="both"/>
        <w:rPr>
          <w:rFonts w:ascii="Times New Roman" w:hAnsi="Times New Roman" w:cs="Times New Roman"/>
          <w:sz w:val="24"/>
          <w:szCs w:val="24"/>
        </w:rPr>
      </w:pPr>
    </w:p>
    <w:p w:rsidR="00F30087" w:rsidRDefault="00F30087" w:rsidP="00D874B7">
      <w:pPr>
        <w:spacing w:before="120" w:after="120" w:line="240" w:lineRule="auto"/>
        <w:ind w:right="-108" w:firstLine="708"/>
        <w:jc w:val="both"/>
        <w:rPr>
          <w:rFonts w:ascii="Times New Roman" w:eastAsia="Times New Roman" w:hAnsi="Times New Roman" w:cs="Times New Roman"/>
          <w:b/>
          <w:bCs/>
          <w:sz w:val="24"/>
          <w:szCs w:val="20"/>
        </w:rPr>
      </w:pPr>
      <w:r w:rsidRPr="00F30087">
        <w:rPr>
          <w:rFonts w:ascii="Times New Roman" w:eastAsia="Times New Roman" w:hAnsi="Times New Roman" w:cs="Times New Roman"/>
          <w:b/>
          <w:bCs/>
          <w:sz w:val="24"/>
          <w:szCs w:val="20"/>
        </w:rPr>
        <w:t>SÖZLÜ SINAV</w:t>
      </w:r>
      <w:r w:rsidR="00362888" w:rsidRPr="00362888">
        <w:rPr>
          <w:rFonts w:ascii="Times New Roman" w:eastAsia="Times New Roman" w:hAnsi="Times New Roman" w:cs="Times New Roman"/>
          <w:bCs/>
          <w:sz w:val="24"/>
          <w:szCs w:val="20"/>
        </w:rPr>
        <w:t xml:space="preserve">; </w:t>
      </w:r>
      <w:r w:rsidR="00362888" w:rsidRPr="00362888">
        <w:rPr>
          <w:rFonts w:ascii="Times New Roman" w:eastAsia="Times New Roman" w:hAnsi="Times New Roman" w:cs="Times New Roman"/>
          <w:b/>
          <w:bCs/>
          <w:sz w:val="24"/>
          <w:szCs w:val="20"/>
        </w:rPr>
        <w:t>ŞEKİL, SEBEP, KONU ve MAKSA</w:t>
      </w:r>
      <w:r>
        <w:rPr>
          <w:rFonts w:ascii="Times New Roman" w:eastAsia="Times New Roman" w:hAnsi="Times New Roman" w:cs="Times New Roman"/>
          <w:b/>
          <w:bCs/>
          <w:sz w:val="24"/>
          <w:szCs w:val="20"/>
        </w:rPr>
        <w:t>T YÖNLERİNDEN HUKUKA AYKIRIDIR:</w:t>
      </w:r>
    </w:p>
    <w:p w:rsidR="00362888" w:rsidRPr="00362888" w:rsidRDefault="00362888" w:rsidP="00D874B7">
      <w:pPr>
        <w:spacing w:before="120" w:after="120" w:line="240" w:lineRule="auto"/>
        <w:ind w:right="-108" w:firstLine="708"/>
        <w:jc w:val="both"/>
        <w:rPr>
          <w:rFonts w:ascii="Times New Roman" w:eastAsia="Times New Roman" w:hAnsi="Times New Roman" w:cs="Times New Roman"/>
          <w:sz w:val="24"/>
          <w:szCs w:val="20"/>
        </w:rPr>
      </w:pPr>
      <w:r w:rsidRPr="00362888">
        <w:rPr>
          <w:rFonts w:ascii="Times New Roman" w:eastAsia="Times New Roman" w:hAnsi="Times New Roman" w:cs="Times New Roman"/>
          <w:sz w:val="24"/>
          <w:szCs w:val="20"/>
        </w:rPr>
        <w:t xml:space="preserve">T.C. Anayasasının 2. maddesinde belirtilen Türkiye Cumhuriyeti Devletinin temel niteliklerinden olan </w:t>
      </w:r>
      <w:r w:rsidR="00D951B2">
        <w:rPr>
          <w:rFonts w:ascii="Times New Roman" w:eastAsia="Times New Roman" w:hAnsi="Times New Roman" w:cs="Times New Roman"/>
          <w:sz w:val="24"/>
          <w:szCs w:val="20"/>
        </w:rPr>
        <w:t>“</w:t>
      </w:r>
      <w:r w:rsidRPr="00D951B2">
        <w:rPr>
          <w:rFonts w:ascii="Times New Roman" w:eastAsia="Times New Roman" w:hAnsi="Times New Roman" w:cs="Times New Roman"/>
          <w:b/>
          <w:sz w:val="24"/>
          <w:szCs w:val="20"/>
        </w:rPr>
        <w:t>hukuk devleti ilkesi</w:t>
      </w:r>
      <w:r w:rsidR="00D951B2">
        <w:rPr>
          <w:rFonts w:ascii="Times New Roman" w:eastAsia="Times New Roman" w:hAnsi="Times New Roman" w:cs="Times New Roman"/>
          <w:b/>
          <w:sz w:val="24"/>
          <w:szCs w:val="20"/>
        </w:rPr>
        <w:t>”</w:t>
      </w:r>
      <w:r w:rsidRPr="00362888">
        <w:rPr>
          <w:rFonts w:ascii="Times New Roman" w:eastAsia="Times New Roman" w:hAnsi="Times New Roman" w:cs="Times New Roman"/>
          <w:sz w:val="24"/>
          <w:szCs w:val="20"/>
        </w:rPr>
        <w:t xml:space="preserve">, vatandaşlarına hukuk güvenliğini sağlayan, idarenin hukuka bağlılığını amaç edinen, buna karşılık </w:t>
      </w:r>
      <w:r w:rsidRPr="00D951B2">
        <w:rPr>
          <w:rFonts w:ascii="Times New Roman" w:eastAsia="Times New Roman" w:hAnsi="Times New Roman" w:cs="Times New Roman"/>
          <w:b/>
          <w:sz w:val="24"/>
          <w:szCs w:val="20"/>
        </w:rPr>
        <w:t>kamu</w:t>
      </w:r>
      <w:r w:rsidRPr="00362888">
        <w:rPr>
          <w:rFonts w:ascii="Times New Roman" w:eastAsia="Times New Roman" w:hAnsi="Times New Roman" w:cs="Times New Roman"/>
          <w:sz w:val="24"/>
          <w:szCs w:val="20"/>
        </w:rPr>
        <w:t xml:space="preserve"> </w:t>
      </w:r>
      <w:r w:rsidRPr="00362888">
        <w:rPr>
          <w:rFonts w:ascii="Times New Roman" w:eastAsia="Times New Roman" w:hAnsi="Times New Roman" w:cs="Times New Roman"/>
          <w:b/>
          <w:sz w:val="24"/>
          <w:szCs w:val="20"/>
        </w:rPr>
        <w:t xml:space="preserve">gücünün sınırsız, </w:t>
      </w:r>
      <w:r w:rsidR="00973722" w:rsidRPr="00362888">
        <w:rPr>
          <w:rFonts w:ascii="Times New Roman" w:eastAsia="Times New Roman" w:hAnsi="Times New Roman" w:cs="Times New Roman"/>
          <w:b/>
          <w:sz w:val="24"/>
          <w:szCs w:val="20"/>
        </w:rPr>
        <w:t>ölçüsüz, baskıya</w:t>
      </w:r>
      <w:r w:rsidRPr="00362888">
        <w:rPr>
          <w:rFonts w:ascii="Times New Roman" w:eastAsia="Times New Roman" w:hAnsi="Times New Roman" w:cs="Times New Roman"/>
          <w:b/>
          <w:sz w:val="24"/>
          <w:szCs w:val="20"/>
        </w:rPr>
        <w:t xml:space="preserve"> dayalı ve</w:t>
      </w:r>
      <w:r w:rsidR="00D951B2">
        <w:rPr>
          <w:rFonts w:ascii="Times New Roman" w:eastAsia="Times New Roman" w:hAnsi="Times New Roman" w:cs="Times New Roman"/>
          <w:b/>
          <w:sz w:val="24"/>
          <w:szCs w:val="20"/>
        </w:rPr>
        <w:t xml:space="preserve"> </w:t>
      </w:r>
      <w:r w:rsidRPr="00362888">
        <w:rPr>
          <w:rFonts w:ascii="Times New Roman" w:eastAsia="Times New Roman" w:hAnsi="Times New Roman" w:cs="Times New Roman"/>
          <w:b/>
          <w:sz w:val="24"/>
          <w:szCs w:val="20"/>
        </w:rPr>
        <w:t>keyfi kullanılmasını</w:t>
      </w:r>
      <w:r w:rsidRPr="00362888">
        <w:rPr>
          <w:rFonts w:ascii="Times New Roman" w:eastAsia="Times New Roman" w:hAnsi="Times New Roman" w:cs="Times New Roman"/>
          <w:sz w:val="24"/>
          <w:szCs w:val="20"/>
        </w:rPr>
        <w:t xml:space="preserve"> </w:t>
      </w:r>
      <w:r w:rsidRPr="00D951B2">
        <w:rPr>
          <w:rFonts w:ascii="Times New Roman" w:eastAsia="Times New Roman" w:hAnsi="Times New Roman" w:cs="Times New Roman"/>
          <w:b/>
          <w:sz w:val="24"/>
          <w:szCs w:val="20"/>
        </w:rPr>
        <w:t>önleyen</w:t>
      </w:r>
      <w:r w:rsidRPr="00362888">
        <w:rPr>
          <w:rFonts w:ascii="Times New Roman" w:eastAsia="Times New Roman" w:hAnsi="Times New Roman" w:cs="Times New Roman"/>
          <w:sz w:val="24"/>
          <w:szCs w:val="20"/>
        </w:rPr>
        <w:t xml:space="preserve"> en önemli unsurlardan biridir. </w:t>
      </w:r>
      <w:r w:rsidR="00D951B2">
        <w:rPr>
          <w:rFonts w:ascii="Times New Roman" w:eastAsia="Times New Roman" w:hAnsi="Times New Roman" w:cs="Times New Roman"/>
          <w:sz w:val="24"/>
          <w:szCs w:val="20"/>
        </w:rPr>
        <w:t>G</w:t>
      </w:r>
      <w:r w:rsidRPr="00362888">
        <w:rPr>
          <w:rFonts w:ascii="Times New Roman" w:eastAsia="Times New Roman" w:hAnsi="Times New Roman" w:cs="Times New Roman"/>
          <w:sz w:val="24"/>
          <w:szCs w:val="20"/>
        </w:rPr>
        <w:t>enel olarak</w:t>
      </w:r>
      <w:r w:rsidR="00D951B2">
        <w:rPr>
          <w:rFonts w:ascii="Times New Roman" w:eastAsia="Times New Roman" w:hAnsi="Times New Roman" w:cs="Times New Roman"/>
          <w:sz w:val="24"/>
          <w:szCs w:val="20"/>
        </w:rPr>
        <w:t>,</w:t>
      </w:r>
      <w:r w:rsidRPr="00362888">
        <w:rPr>
          <w:rFonts w:ascii="Times New Roman" w:eastAsia="Times New Roman" w:hAnsi="Times New Roman" w:cs="Times New Roman"/>
          <w:sz w:val="24"/>
          <w:szCs w:val="20"/>
        </w:rPr>
        <w:t xml:space="preserve"> dava konusu yapılan sözlü sınavlar sübjektifliği dolayısıyla hukuka uygun bul</w:t>
      </w:r>
      <w:r w:rsidR="00275123">
        <w:rPr>
          <w:rFonts w:ascii="Times New Roman" w:eastAsia="Times New Roman" w:hAnsi="Times New Roman" w:cs="Times New Roman"/>
          <w:sz w:val="24"/>
          <w:szCs w:val="20"/>
        </w:rPr>
        <w:t>un</w:t>
      </w:r>
      <w:r w:rsidRPr="00362888">
        <w:rPr>
          <w:rFonts w:ascii="Times New Roman" w:eastAsia="Times New Roman" w:hAnsi="Times New Roman" w:cs="Times New Roman"/>
          <w:sz w:val="24"/>
          <w:szCs w:val="20"/>
        </w:rPr>
        <w:t>mayarak iptal e</w:t>
      </w:r>
      <w:r w:rsidR="00D951B2">
        <w:rPr>
          <w:rFonts w:ascii="Times New Roman" w:eastAsia="Times New Roman" w:hAnsi="Times New Roman" w:cs="Times New Roman"/>
          <w:sz w:val="24"/>
          <w:szCs w:val="20"/>
        </w:rPr>
        <w:t>dil</w:t>
      </w:r>
      <w:r w:rsidRPr="00362888">
        <w:rPr>
          <w:rFonts w:ascii="Times New Roman" w:eastAsia="Times New Roman" w:hAnsi="Times New Roman" w:cs="Times New Roman"/>
          <w:sz w:val="24"/>
          <w:szCs w:val="20"/>
        </w:rPr>
        <w:t>mişlerdir. Mahkemeler</w:t>
      </w:r>
      <w:r w:rsidR="00D951B2">
        <w:rPr>
          <w:rFonts w:ascii="Times New Roman" w:eastAsia="Times New Roman" w:hAnsi="Times New Roman" w:cs="Times New Roman"/>
          <w:sz w:val="24"/>
          <w:szCs w:val="20"/>
        </w:rPr>
        <w:t xml:space="preserve">ce bu yönde </w:t>
      </w:r>
      <w:proofErr w:type="gramStart"/>
      <w:r w:rsidR="00D951B2">
        <w:rPr>
          <w:rFonts w:ascii="Times New Roman" w:eastAsia="Times New Roman" w:hAnsi="Times New Roman" w:cs="Times New Roman"/>
          <w:sz w:val="24"/>
          <w:szCs w:val="20"/>
        </w:rPr>
        <w:t xml:space="preserve">verilen </w:t>
      </w:r>
      <w:r w:rsidRPr="00362888">
        <w:rPr>
          <w:rFonts w:ascii="Times New Roman" w:eastAsia="Times New Roman" w:hAnsi="Times New Roman" w:cs="Times New Roman"/>
          <w:sz w:val="24"/>
          <w:szCs w:val="20"/>
        </w:rPr>
        <w:t xml:space="preserve"> kararlarda</w:t>
      </w:r>
      <w:proofErr w:type="gramEnd"/>
      <w:r w:rsidR="00973722">
        <w:rPr>
          <w:rFonts w:ascii="Times New Roman" w:eastAsia="Times New Roman" w:hAnsi="Times New Roman" w:cs="Times New Roman"/>
          <w:sz w:val="24"/>
          <w:szCs w:val="20"/>
        </w:rPr>
        <w:t xml:space="preserve"> özellikle</w:t>
      </w:r>
      <w:r w:rsidR="00D951B2">
        <w:rPr>
          <w:rFonts w:ascii="Times New Roman" w:eastAsia="Times New Roman" w:hAnsi="Times New Roman" w:cs="Times New Roman"/>
          <w:sz w:val="24"/>
          <w:szCs w:val="20"/>
        </w:rPr>
        <w:t xml:space="preserve"> </w:t>
      </w:r>
      <w:r w:rsidRPr="00D951B2">
        <w:rPr>
          <w:rFonts w:ascii="Times New Roman" w:eastAsia="Times New Roman" w:hAnsi="Times New Roman" w:cs="Times New Roman"/>
          <w:sz w:val="24"/>
          <w:szCs w:val="20"/>
        </w:rPr>
        <w:t xml:space="preserve">iki </w:t>
      </w:r>
      <w:r w:rsidRPr="00362888">
        <w:rPr>
          <w:rFonts w:ascii="Times New Roman" w:eastAsia="Times New Roman" w:hAnsi="Times New Roman" w:cs="Times New Roman"/>
          <w:sz w:val="24"/>
          <w:szCs w:val="20"/>
        </w:rPr>
        <w:t>hususa dikkat çek</w:t>
      </w:r>
      <w:r w:rsidR="00D951B2">
        <w:rPr>
          <w:rFonts w:ascii="Times New Roman" w:eastAsia="Times New Roman" w:hAnsi="Times New Roman" w:cs="Times New Roman"/>
          <w:sz w:val="24"/>
          <w:szCs w:val="20"/>
        </w:rPr>
        <w:t>ildiği görülmektedir;</w:t>
      </w:r>
      <w:r w:rsidRPr="00362888">
        <w:rPr>
          <w:rFonts w:ascii="Times New Roman" w:eastAsia="Times New Roman" w:hAnsi="Times New Roman" w:cs="Times New Roman"/>
          <w:sz w:val="24"/>
          <w:szCs w:val="20"/>
        </w:rPr>
        <w:t xml:space="preserve"> </w:t>
      </w:r>
      <w:r w:rsidRPr="00973722">
        <w:rPr>
          <w:rFonts w:ascii="Times New Roman" w:eastAsia="Times New Roman" w:hAnsi="Times New Roman" w:cs="Times New Roman"/>
          <w:b/>
          <w:sz w:val="24"/>
          <w:szCs w:val="20"/>
        </w:rPr>
        <w:t xml:space="preserve">Birincisi </w:t>
      </w:r>
      <w:r w:rsidRPr="00362888">
        <w:rPr>
          <w:rFonts w:ascii="Times New Roman" w:eastAsia="Times New Roman" w:hAnsi="Times New Roman" w:cs="Times New Roman"/>
          <w:sz w:val="24"/>
          <w:szCs w:val="20"/>
        </w:rPr>
        <w:t xml:space="preserve">“sözlü sınavın </w:t>
      </w:r>
      <w:proofErr w:type="spellStart"/>
      <w:r w:rsidRPr="00362888">
        <w:rPr>
          <w:rFonts w:ascii="Times New Roman" w:eastAsia="Times New Roman" w:hAnsi="Times New Roman" w:cs="Times New Roman"/>
          <w:sz w:val="24"/>
          <w:szCs w:val="20"/>
        </w:rPr>
        <w:t>denetlenebilirliğinin</w:t>
      </w:r>
      <w:proofErr w:type="spellEnd"/>
      <w:r w:rsidRPr="00362888">
        <w:rPr>
          <w:rFonts w:ascii="Times New Roman" w:eastAsia="Times New Roman" w:hAnsi="Times New Roman" w:cs="Times New Roman"/>
          <w:sz w:val="24"/>
          <w:szCs w:val="20"/>
        </w:rPr>
        <w:t xml:space="preserve"> sağlanamaması dolayısıyla sübjektif, keyfi ve kamu gücünün ölçüsüz ve sınırsız kullanımına imkân tanı</w:t>
      </w:r>
      <w:r w:rsidR="00D951B2">
        <w:rPr>
          <w:rFonts w:ascii="Times New Roman" w:eastAsia="Times New Roman" w:hAnsi="Times New Roman" w:cs="Times New Roman"/>
          <w:sz w:val="24"/>
          <w:szCs w:val="20"/>
        </w:rPr>
        <w:t>n</w:t>
      </w:r>
      <w:r w:rsidRPr="00362888">
        <w:rPr>
          <w:rFonts w:ascii="Times New Roman" w:eastAsia="Times New Roman" w:hAnsi="Times New Roman" w:cs="Times New Roman"/>
          <w:sz w:val="24"/>
          <w:szCs w:val="20"/>
        </w:rPr>
        <w:t xml:space="preserve">mış olması; </w:t>
      </w:r>
      <w:r w:rsidRPr="00275123">
        <w:rPr>
          <w:rFonts w:ascii="Times New Roman" w:eastAsia="Times New Roman" w:hAnsi="Times New Roman" w:cs="Times New Roman"/>
          <w:b/>
          <w:sz w:val="24"/>
          <w:szCs w:val="20"/>
        </w:rPr>
        <w:t>i</w:t>
      </w:r>
      <w:r w:rsidRPr="00973722">
        <w:rPr>
          <w:rFonts w:ascii="Times New Roman" w:eastAsia="Times New Roman" w:hAnsi="Times New Roman" w:cs="Times New Roman"/>
          <w:b/>
          <w:sz w:val="24"/>
          <w:szCs w:val="20"/>
        </w:rPr>
        <w:t>kincisi</w:t>
      </w:r>
      <w:r w:rsidRPr="00362888">
        <w:rPr>
          <w:rFonts w:ascii="Times New Roman" w:eastAsia="Times New Roman" w:hAnsi="Times New Roman" w:cs="Times New Roman"/>
          <w:sz w:val="24"/>
          <w:szCs w:val="20"/>
        </w:rPr>
        <w:t xml:space="preserve"> ise, jürinin, hangi soruları soracağı ve cevaplarının ne olduğunun belirlenmemiş olmasıdır.  </w:t>
      </w:r>
    </w:p>
    <w:p w:rsidR="00362888" w:rsidRPr="00362888" w:rsidRDefault="00973722" w:rsidP="00D874B7">
      <w:pPr>
        <w:spacing w:before="60" w:after="60" w:line="240" w:lineRule="auto"/>
        <w:ind w:right="-180" w:firstLine="708"/>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Pr="00362888">
        <w:rPr>
          <w:rFonts w:ascii="Times New Roman" w:eastAsia="Times New Roman" w:hAnsi="Times New Roman" w:cs="Times New Roman"/>
          <w:b/>
          <w:bCs/>
          <w:sz w:val="24"/>
          <w:szCs w:val="24"/>
        </w:rPr>
        <w:t>Şekil Bakımından</w:t>
      </w:r>
    </w:p>
    <w:p w:rsidR="00362888" w:rsidRPr="00FE7EA6" w:rsidRDefault="00973722" w:rsidP="00D951B2">
      <w:pPr>
        <w:spacing w:before="60" w:after="60" w:line="240" w:lineRule="auto"/>
        <w:ind w:right="-180" w:firstLine="708"/>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a) </w:t>
      </w:r>
      <w:r w:rsidR="00362888" w:rsidRPr="00FE7EA6">
        <w:rPr>
          <w:rFonts w:ascii="Times New Roman" w:eastAsia="Times New Roman" w:hAnsi="Times New Roman" w:cs="Times New Roman"/>
          <w:bCs/>
          <w:sz w:val="24"/>
          <w:szCs w:val="24"/>
        </w:rPr>
        <w:t>Öncelikle, mevzuat</w:t>
      </w:r>
      <w:r w:rsidRPr="00FE7EA6">
        <w:rPr>
          <w:rFonts w:ascii="Times New Roman" w:eastAsia="Times New Roman" w:hAnsi="Times New Roman" w:cs="Times New Roman"/>
          <w:bCs/>
          <w:sz w:val="24"/>
          <w:szCs w:val="24"/>
        </w:rPr>
        <w:t>larda</w:t>
      </w:r>
      <w:r w:rsidR="00362888" w:rsidRPr="00FE7EA6">
        <w:rPr>
          <w:rFonts w:ascii="Times New Roman" w:eastAsia="Times New Roman" w:hAnsi="Times New Roman" w:cs="Times New Roman"/>
          <w:bCs/>
          <w:sz w:val="24"/>
          <w:szCs w:val="24"/>
        </w:rPr>
        <w:t xml:space="preserve"> "sınavın </w:t>
      </w:r>
      <w:proofErr w:type="spellStart"/>
      <w:r w:rsidR="00362888" w:rsidRPr="00FE7EA6">
        <w:rPr>
          <w:rFonts w:ascii="Times New Roman" w:eastAsia="Times New Roman" w:hAnsi="Times New Roman" w:cs="Times New Roman"/>
          <w:bCs/>
          <w:sz w:val="24"/>
          <w:szCs w:val="24"/>
        </w:rPr>
        <w:t>denetlenebilirliğinin</w:t>
      </w:r>
      <w:proofErr w:type="spellEnd"/>
      <w:r w:rsidR="00362888" w:rsidRPr="00FE7EA6">
        <w:rPr>
          <w:rFonts w:ascii="Times New Roman" w:eastAsia="Times New Roman" w:hAnsi="Times New Roman" w:cs="Times New Roman"/>
          <w:bCs/>
          <w:sz w:val="24"/>
          <w:szCs w:val="24"/>
        </w:rPr>
        <w:t xml:space="preserve"> sağlan</w:t>
      </w:r>
      <w:r w:rsidRPr="00FE7EA6">
        <w:rPr>
          <w:rFonts w:ascii="Times New Roman" w:eastAsia="Times New Roman" w:hAnsi="Times New Roman" w:cs="Times New Roman"/>
          <w:bCs/>
          <w:sz w:val="24"/>
          <w:szCs w:val="24"/>
        </w:rPr>
        <w:t>ması</w:t>
      </w:r>
      <w:r w:rsidR="00362888" w:rsidRPr="00FE7EA6">
        <w:rPr>
          <w:rFonts w:ascii="Times New Roman" w:eastAsia="Times New Roman" w:hAnsi="Times New Roman" w:cs="Times New Roman"/>
          <w:bCs/>
          <w:sz w:val="24"/>
          <w:szCs w:val="24"/>
        </w:rPr>
        <w:t>" açıkça ön</w:t>
      </w:r>
      <w:r w:rsidR="00D951B2">
        <w:rPr>
          <w:rFonts w:ascii="Times New Roman" w:eastAsia="Times New Roman" w:hAnsi="Times New Roman" w:cs="Times New Roman"/>
          <w:bCs/>
          <w:sz w:val="24"/>
          <w:szCs w:val="24"/>
        </w:rPr>
        <w:t xml:space="preserve"> görüldüğü halde sözlü sınavlard</w:t>
      </w:r>
      <w:r w:rsidR="00362888" w:rsidRPr="00FE7EA6">
        <w:rPr>
          <w:rFonts w:ascii="Times New Roman" w:eastAsia="Times New Roman" w:hAnsi="Times New Roman" w:cs="Times New Roman"/>
          <w:bCs/>
          <w:sz w:val="24"/>
          <w:szCs w:val="24"/>
        </w:rPr>
        <w:t xml:space="preserve">a bu hususun yerine getirilmesi mümkün değildir.  </w:t>
      </w:r>
    </w:p>
    <w:p w:rsidR="000D3ACD" w:rsidRPr="00D740F5" w:rsidRDefault="00FE7EA6" w:rsidP="000D3ACD">
      <w:pPr>
        <w:pStyle w:val="Gvdemetni0"/>
        <w:shd w:val="clear" w:color="auto" w:fill="auto"/>
        <w:ind w:firstLine="720"/>
      </w:pPr>
      <w:r w:rsidRPr="00FE7EA6">
        <w:rPr>
          <w:rFonts w:ascii="Times New Roman" w:eastAsia="Times New Roman" w:hAnsi="Times New Roman" w:cs="Times New Roman"/>
          <w:b/>
          <w:bCs/>
          <w:sz w:val="24"/>
        </w:rPr>
        <w:t>b)</w:t>
      </w:r>
      <w:r w:rsidR="00362888" w:rsidRPr="00362888">
        <w:rPr>
          <w:rFonts w:ascii="Times New Roman" w:eastAsia="Times New Roman" w:hAnsi="Times New Roman" w:cs="Times New Roman"/>
          <w:bCs/>
          <w:sz w:val="24"/>
        </w:rPr>
        <w:t xml:space="preserve">Jüri, kanun ve yönetmeliğin kendilerine tanıdığı sınırsız yetki ile sözlü sınavlarda istediği kadar keyfi davranabilme hakkını kendinde görebilmektedir. Sözlü sınavlardaki bu </w:t>
      </w:r>
      <w:r w:rsidR="00362888" w:rsidRPr="00252F81">
        <w:rPr>
          <w:rFonts w:ascii="Times New Roman" w:eastAsia="Times New Roman" w:hAnsi="Times New Roman" w:cs="Times New Roman"/>
          <w:bCs/>
          <w:sz w:val="24"/>
        </w:rPr>
        <w:t>hususlar</w:t>
      </w:r>
      <w:r w:rsidR="00362888" w:rsidRPr="006D31A5">
        <w:rPr>
          <w:rFonts w:ascii="Times New Roman" w:eastAsia="Times New Roman" w:hAnsi="Times New Roman" w:cs="Times New Roman"/>
          <w:bCs/>
          <w:color w:val="00B050"/>
          <w:sz w:val="24"/>
        </w:rPr>
        <w:t xml:space="preserve"> </w:t>
      </w:r>
      <w:r w:rsidR="00362888" w:rsidRPr="00D740F5">
        <w:rPr>
          <w:rFonts w:ascii="Times New Roman" w:eastAsia="Times New Roman" w:hAnsi="Times New Roman" w:cs="Times New Roman"/>
          <w:bCs/>
          <w:sz w:val="24"/>
          <w:szCs w:val="24"/>
          <w:u w:val="single"/>
        </w:rPr>
        <w:t>Danıştay'ın verdiği kararlarda da açıkça belirtilmiştir.</w:t>
      </w:r>
      <w:r w:rsidR="00D21086" w:rsidRPr="00D740F5">
        <w:rPr>
          <w:rFonts w:ascii="Times New Roman" w:eastAsia="Times New Roman" w:hAnsi="Times New Roman" w:cs="Times New Roman"/>
          <w:bCs/>
          <w:sz w:val="24"/>
          <w:szCs w:val="24"/>
          <w:u w:val="single"/>
        </w:rPr>
        <w:t xml:space="preserve"> Mesela </w:t>
      </w:r>
      <w:bookmarkStart w:id="4" w:name="_Hlk521487638"/>
      <w:r w:rsidR="000D3ACD" w:rsidRPr="00D740F5">
        <w:rPr>
          <w:rFonts w:ascii="Times New Roman" w:eastAsia="Times New Roman" w:hAnsi="Times New Roman" w:cs="Times New Roman"/>
          <w:bCs/>
          <w:sz w:val="24"/>
          <w:szCs w:val="24"/>
          <w:u w:val="single"/>
          <w:lang w:bidi="tr-TR"/>
        </w:rPr>
        <w:t xml:space="preserve">DANIŞTAY </w:t>
      </w:r>
      <w:r w:rsidR="00D951B2" w:rsidRPr="00D740F5">
        <w:rPr>
          <w:rFonts w:ascii="Times New Roman" w:eastAsia="Times New Roman" w:hAnsi="Times New Roman" w:cs="Times New Roman"/>
          <w:bCs/>
          <w:sz w:val="24"/>
          <w:szCs w:val="24"/>
          <w:u w:val="single"/>
          <w:lang w:bidi="tr-TR"/>
        </w:rPr>
        <w:t>12.</w:t>
      </w:r>
      <w:r w:rsidR="000D3ACD" w:rsidRPr="00D740F5">
        <w:rPr>
          <w:rFonts w:ascii="Times New Roman" w:eastAsia="Times New Roman" w:hAnsi="Times New Roman" w:cs="Times New Roman"/>
          <w:bCs/>
          <w:sz w:val="24"/>
          <w:szCs w:val="24"/>
          <w:u w:val="single"/>
          <w:lang w:bidi="tr-TR"/>
        </w:rPr>
        <w:t xml:space="preserve"> DAİRE</w:t>
      </w:r>
      <w:r w:rsidR="00D951B2" w:rsidRPr="00D740F5">
        <w:rPr>
          <w:rFonts w:ascii="Times New Roman" w:eastAsia="Times New Roman" w:hAnsi="Times New Roman" w:cs="Times New Roman"/>
          <w:bCs/>
          <w:sz w:val="24"/>
          <w:szCs w:val="24"/>
          <w:u w:val="single"/>
          <w:lang w:bidi="tr-TR"/>
        </w:rPr>
        <w:t>Sİ</w:t>
      </w:r>
      <w:r w:rsidR="000D3ACD" w:rsidRPr="00D740F5">
        <w:rPr>
          <w:rFonts w:ascii="Times New Roman" w:eastAsia="Times New Roman" w:hAnsi="Times New Roman" w:cs="Times New Roman"/>
          <w:bCs/>
          <w:sz w:val="24"/>
          <w:szCs w:val="24"/>
          <w:u w:val="single"/>
          <w:lang w:bidi="tr-TR"/>
        </w:rPr>
        <w:t xml:space="preserve">; Esas No: 2016/9090 Karar No: 2018/528 sayılı, </w:t>
      </w:r>
      <w:bookmarkEnd w:id="4"/>
      <w:r w:rsidR="000D3ACD" w:rsidRPr="00D740F5">
        <w:rPr>
          <w:rFonts w:ascii="Times New Roman" w:eastAsia="Times New Roman" w:hAnsi="Times New Roman" w:cs="Times New Roman"/>
          <w:bCs/>
          <w:sz w:val="24"/>
          <w:szCs w:val="24"/>
          <w:u w:val="single"/>
          <w:lang w:bidi="tr-TR"/>
        </w:rPr>
        <w:t xml:space="preserve">08.02.2018 </w:t>
      </w:r>
      <w:r w:rsidR="000F4585" w:rsidRPr="00D740F5">
        <w:rPr>
          <w:rFonts w:ascii="Times New Roman" w:eastAsia="Times New Roman" w:hAnsi="Times New Roman" w:cs="Times New Roman"/>
          <w:bCs/>
          <w:sz w:val="24"/>
          <w:szCs w:val="24"/>
          <w:u w:val="single"/>
          <w:lang w:bidi="tr-TR"/>
        </w:rPr>
        <w:t>tarih</w:t>
      </w:r>
      <w:r w:rsidR="00D951B2" w:rsidRPr="00D740F5">
        <w:rPr>
          <w:rFonts w:ascii="Times New Roman" w:eastAsia="Times New Roman" w:hAnsi="Times New Roman" w:cs="Times New Roman"/>
          <w:bCs/>
          <w:sz w:val="24"/>
          <w:szCs w:val="24"/>
          <w:u w:val="single"/>
          <w:lang w:bidi="tr-TR"/>
        </w:rPr>
        <w:t>li kararında;</w:t>
      </w:r>
      <w:r w:rsidR="000F4585" w:rsidRPr="00D740F5">
        <w:rPr>
          <w:rFonts w:ascii="Times New Roman" w:eastAsia="Times New Roman" w:hAnsi="Times New Roman" w:cs="Times New Roman"/>
          <w:bCs/>
          <w:sz w:val="24"/>
          <w:szCs w:val="24"/>
          <w:u w:val="single"/>
          <w:lang w:bidi="tr-TR"/>
        </w:rPr>
        <w:t xml:space="preserve"> hazine avukatı ve hukuk müşavirliği kadroları için yapılan </w:t>
      </w:r>
      <w:r w:rsidR="000D3ACD" w:rsidRPr="00D740F5">
        <w:rPr>
          <w:rFonts w:ascii="Times New Roman" w:eastAsia="Times New Roman" w:hAnsi="Times New Roman" w:cs="Times New Roman"/>
          <w:b/>
          <w:bCs/>
          <w:sz w:val="24"/>
          <w:szCs w:val="24"/>
          <w:u w:val="single"/>
          <w:lang w:bidi="tr-TR"/>
        </w:rPr>
        <w:t>SÖZLÜ SINAVLA</w:t>
      </w:r>
      <w:r w:rsidR="000D3ACD" w:rsidRPr="00D740F5">
        <w:rPr>
          <w:rFonts w:ascii="Times New Roman" w:eastAsia="Times New Roman" w:hAnsi="Times New Roman" w:cs="Times New Roman"/>
          <w:bCs/>
          <w:sz w:val="24"/>
          <w:szCs w:val="24"/>
          <w:u w:val="single"/>
          <w:lang w:bidi="tr-TR"/>
        </w:rPr>
        <w:t xml:space="preserve"> ilgili</w:t>
      </w:r>
      <w:r w:rsidR="000F4585" w:rsidRPr="00D740F5">
        <w:rPr>
          <w:rFonts w:ascii="Times New Roman" w:eastAsia="Times New Roman" w:hAnsi="Times New Roman" w:cs="Times New Roman"/>
          <w:bCs/>
          <w:sz w:val="24"/>
          <w:szCs w:val="24"/>
          <w:u w:val="single"/>
          <w:lang w:bidi="tr-TR"/>
        </w:rPr>
        <w:t xml:space="preserve"> yapılan itirazı değerlendirerek gerekçelendirmiştir; oy</w:t>
      </w:r>
      <w:r w:rsidR="000D3ACD" w:rsidRPr="00D740F5">
        <w:rPr>
          <w:rFonts w:ascii="Times New Roman" w:eastAsia="Times New Roman" w:hAnsi="Times New Roman" w:cs="Times New Roman"/>
          <w:bCs/>
          <w:sz w:val="24"/>
          <w:szCs w:val="24"/>
          <w:u w:val="single"/>
          <w:lang w:bidi="tr-TR"/>
        </w:rPr>
        <w:t xml:space="preserve"> birliğiyle</w:t>
      </w:r>
      <w:r w:rsidR="000F4585" w:rsidRPr="00D740F5">
        <w:rPr>
          <w:rFonts w:ascii="Times New Roman" w:eastAsia="Times New Roman" w:hAnsi="Times New Roman" w:cs="Times New Roman"/>
          <w:bCs/>
          <w:sz w:val="24"/>
          <w:szCs w:val="24"/>
          <w:u w:val="single"/>
          <w:lang w:bidi="tr-TR"/>
        </w:rPr>
        <w:t xml:space="preserve"> alınan kararın gerekçesinde</w:t>
      </w:r>
      <w:r w:rsidR="000D3ACD" w:rsidRPr="00D740F5">
        <w:rPr>
          <w:rFonts w:ascii="Times New Roman" w:eastAsia="Times New Roman" w:hAnsi="Times New Roman" w:cs="Times New Roman"/>
          <w:bCs/>
          <w:sz w:val="24"/>
          <w:szCs w:val="24"/>
          <w:u w:val="single"/>
          <w:lang w:bidi="tr-TR"/>
        </w:rPr>
        <w:t xml:space="preserve"> sınavın </w:t>
      </w:r>
      <w:r w:rsidR="000F4585" w:rsidRPr="00D740F5">
        <w:rPr>
          <w:rFonts w:ascii="Times New Roman" w:eastAsia="Times New Roman" w:hAnsi="Times New Roman" w:cs="Times New Roman"/>
          <w:b/>
          <w:bCs/>
          <w:sz w:val="24"/>
          <w:szCs w:val="24"/>
          <w:u w:val="single"/>
          <w:lang w:bidi="tr-TR"/>
        </w:rPr>
        <w:t xml:space="preserve">eşitliğe aykırı ve </w:t>
      </w:r>
      <w:r w:rsidR="000D3ACD" w:rsidRPr="00D740F5">
        <w:rPr>
          <w:rFonts w:ascii="Times New Roman" w:eastAsia="Times New Roman" w:hAnsi="Times New Roman" w:cs="Times New Roman"/>
          <w:b/>
          <w:bCs/>
          <w:sz w:val="24"/>
          <w:szCs w:val="24"/>
          <w:u w:val="single"/>
          <w:lang w:bidi="tr-TR"/>
        </w:rPr>
        <w:t>sübjektifliğine</w:t>
      </w:r>
      <w:r w:rsidR="000D3ACD" w:rsidRPr="00D740F5">
        <w:rPr>
          <w:rFonts w:ascii="Times New Roman" w:eastAsia="Times New Roman" w:hAnsi="Times New Roman" w:cs="Times New Roman"/>
          <w:bCs/>
          <w:sz w:val="24"/>
          <w:szCs w:val="24"/>
          <w:u w:val="single"/>
          <w:lang w:bidi="tr-TR"/>
        </w:rPr>
        <w:t xml:space="preserve"> vurgu yap</w:t>
      </w:r>
      <w:r w:rsidR="000F4585" w:rsidRPr="00D740F5">
        <w:rPr>
          <w:rFonts w:ascii="Times New Roman" w:eastAsia="Times New Roman" w:hAnsi="Times New Roman" w:cs="Times New Roman"/>
          <w:bCs/>
          <w:sz w:val="24"/>
          <w:szCs w:val="24"/>
          <w:u w:val="single"/>
          <w:lang w:bidi="tr-TR"/>
        </w:rPr>
        <w:t>ılmıştır. Böylece İdari işlemin</w:t>
      </w:r>
      <w:r w:rsidR="000D3ACD" w:rsidRPr="00D740F5">
        <w:rPr>
          <w:rFonts w:ascii="Times New Roman" w:eastAsia="Times New Roman" w:hAnsi="Times New Roman" w:cs="Times New Roman"/>
          <w:bCs/>
          <w:sz w:val="24"/>
          <w:szCs w:val="24"/>
          <w:u w:val="single"/>
          <w:lang w:bidi="tr-TR"/>
        </w:rPr>
        <w:t xml:space="preserve"> hukuka uygun olmadığını belirtmiş ve uygulamanın iptaline karar vermiştir. Söz konusu kararda şu </w:t>
      </w:r>
      <w:r w:rsidR="00275123" w:rsidRPr="00D740F5">
        <w:rPr>
          <w:rFonts w:ascii="Times New Roman" w:eastAsia="Times New Roman" w:hAnsi="Times New Roman" w:cs="Times New Roman"/>
          <w:bCs/>
          <w:sz w:val="24"/>
          <w:szCs w:val="24"/>
          <w:u w:val="single"/>
          <w:lang w:bidi="tr-TR"/>
        </w:rPr>
        <w:t>ifadeler</w:t>
      </w:r>
      <w:r w:rsidR="000D3ACD" w:rsidRPr="00D740F5">
        <w:rPr>
          <w:rFonts w:ascii="Times New Roman" w:eastAsia="Times New Roman" w:hAnsi="Times New Roman" w:cs="Times New Roman"/>
          <w:bCs/>
          <w:sz w:val="24"/>
          <w:szCs w:val="24"/>
          <w:u w:val="single"/>
          <w:lang w:bidi="tr-TR"/>
        </w:rPr>
        <w:t xml:space="preserve"> yer </w:t>
      </w:r>
      <w:r w:rsidR="000F4585" w:rsidRPr="00D740F5">
        <w:rPr>
          <w:rFonts w:ascii="Times New Roman" w:eastAsia="Times New Roman" w:hAnsi="Times New Roman" w:cs="Times New Roman"/>
          <w:bCs/>
          <w:sz w:val="24"/>
          <w:szCs w:val="24"/>
          <w:u w:val="single"/>
          <w:lang w:bidi="tr-TR"/>
        </w:rPr>
        <w:t>almıştır</w:t>
      </w:r>
      <w:r w:rsidR="000D3ACD" w:rsidRPr="00D740F5">
        <w:rPr>
          <w:rFonts w:ascii="Times New Roman" w:eastAsia="Times New Roman" w:hAnsi="Times New Roman" w:cs="Times New Roman"/>
          <w:bCs/>
          <w:sz w:val="24"/>
          <w:szCs w:val="24"/>
          <w:u w:val="single"/>
          <w:lang w:bidi="tr-TR"/>
        </w:rPr>
        <w:t>:</w:t>
      </w:r>
      <w:r w:rsidR="000D3ACD" w:rsidRPr="00D740F5">
        <w:rPr>
          <w:rFonts w:ascii="Times New Roman" w:eastAsia="Times New Roman" w:hAnsi="Times New Roman" w:cs="Times New Roman"/>
          <w:b/>
          <w:bCs/>
          <w:sz w:val="24"/>
          <w:szCs w:val="24"/>
          <w:u w:val="single"/>
          <w:lang w:bidi="tr-TR"/>
        </w:rPr>
        <w:t>”…</w:t>
      </w:r>
      <w:r w:rsidR="000D3ACD" w:rsidRPr="00D740F5">
        <w:rPr>
          <w:b/>
          <w:sz w:val="24"/>
          <w:szCs w:val="24"/>
          <w:u w:val="single"/>
          <w:lang w:eastAsia="tr-TR" w:bidi="tr-TR"/>
        </w:rPr>
        <w:t xml:space="preserve"> </w:t>
      </w:r>
      <w:proofErr w:type="gramStart"/>
      <w:r w:rsidR="000D3ACD" w:rsidRPr="00D740F5">
        <w:rPr>
          <w:b/>
          <w:sz w:val="24"/>
          <w:szCs w:val="24"/>
          <w:u w:val="single"/>
          <w:lang w:eastAsia="tr-TR" w:bidi="tr-TR"/>
        </w:rPr>
        <w:t>Bu nedenle, kamu kurum ve kuruluşlarında hazine avukatı ve hukuk müşaviri kadroları ile avukat kadrolarına, merkezi sınav sonuçları ve adayların tercihleri dikkate alınarak yerleştirme ve atama yapılması gerekirken, aynı hukuksal durumda olan diğer B grubu kadrolardan farklı olarak, bu kadrolara atamada ikinci bir sınav yapılmasının öngörülmesi eşitlik ilkesine aykırı olduğundan ve sübjektif</w:t>
      </w:r>
      <w:r w:rsidR="00275123" w:rsidRPr="00D740F5">
        <w:rPr>
          <w:b/>
          <w:sz w:val="24"/>
          <w:szCs w:val="24"/>
          <w:u w:val="single"/>
          <w:lang w:eastAsia="tr-TR" w:bidi="tr-TR"/>
        </w:rPr>
        <w:t xml:space="preserve"> </w:t>
      </w:r>
      <w:r w:rsidR="000D3ACD" w:rsidRPr="00D740F5">
        <w:rPr>
          <w:b/>
          <w:sz w:val="24"/>
          <w:szCs w:val="24"/>
          <w:u w:val="single"/>
          <w:lang w:eastAsia="tr-TR" w:bidi="tr-TR"/>
        </w:rPr>
        <w:t>değerlendirmelerin oluşabilmesine yol açıcı etkileri bulunduğundan dava konusu Ek 6. madde ile getirilen düzenlemede, bu maddenin yürürlüğüne ilişkin 2. ve yürütülmesine ilişkin 3. maddelerinde hukuka uyarlık görülmemiştir</w:t>
      </w:r>
      <w:r w:rsidR="00275123" w:rsidRPr="00D740F5">
        <w:rPr>
          <w:b/>
          <w:sz w:val="24"/>
          <w:szCs w:val="24"/>
          <w:u w:val="single"/>
          <w:lang w:eastAsia="tr-TR" w:bidi="tr-TR"/>
        </w:rPr>
        <w:t xml:space="preserve">. </w:t>
      </w:r>
      <w:proofErr w:type="gramEnd"/>
      <w:r w:rsidR="00275123" w:rsidRPr="00D740F5">
        <w:rPr>
          <w:b/>
          <w:sz w:val="24"/>
          <w:szCs w:val="24"/>
          <w:u w:val="single"/>
          <w:lang w:eastAsia="tr-TR" w:bidi="tr-TR"/>
        </w:rPr>
        <w:t>Karar ekte sunulmuştur.</w:t>
      </w:r>
    </w:p>
    <w:p w:rsidR="000D3ACD" w:rsidRPr="000D3ACD" w:rsidRDefault="000D3ACD" w:rsidP="000D3ACD">
      <w:pPr>
        <w:spacing w:after="0" w:line="240" w:lineRule="auto"/>
        <w:ind w:right="-288"/>
        <w:jc w:val="both"/>
        <w:rPr>
          <w:rFonts w:ascii="Times New Roman" w:eastAsia="Times New Roman" w:hAnsi="Times New Roman" w:cs="Times New Roman"/>
          <w:bCs/>
          <w:sz w:val="24"/>
          <w:szCs w:val="20"/>
          <w:lang w:bidi="tr-TR"/>
        </w:rPr>
      </w:pPr>
    </w:p>
    <w:p w:rsidR="00A4217E" w:rsidRDefault="00865B1F" w:rsidP="00EC2BF4">
      <w:pPr>
        <w:spacing w:after="0" w:line="240" w:lineRule="auto"/>
        <w:ind w:right="-61" w:firstLine="708"/>
        <w:jc w:val="both"/>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Açıkça b</w:t>
      </w:r>
      <w:r w:rsidR="00362888" w:rsidRPr="00362888">
        <w:rPr>
          <w:rFonts w:ascii="Times New Roman" w:eastAsia="Times New Roman" w:hAnsi="Times New Roman" w:cs="Times New Roman"/>
          <w:bCs/>
          <w:sz w:val="24"/>
          <w:szCs w:val="20"/>
        </w:rPr>
        <w:t>elirtmek gerekir ki, sözlü sınav uygulayan çeşitli kamu kurum ve kuruluşlar</w:t>
      </w:r>
      <w:r w:rsidR="00FE7EA6">
        <w:rPr>
          <w:rFonts w:ascii="Times New Roman" w:eastAsia="Times New Roman" w:hAnsi="Times New Roman" w:cs="Times New Roman"/>
          <w:bCs/>
          <w:sz w:val="24"/>
          <w:szCs w:val="20"/>
        </w:rPr>
        <w:t>ı</w:t>
      </w:r>
      <w:r w:rsidR="00D951B2">
        <w:rPr>
          <w:rFonts w:ascii="Times New Roman" w:eastAsia="Times New Roman" w:hAnsi="Times New Roman" w:cs="Times New Roman"/>
          <w:bCs/>
          <w:sz w:val="24"/>
          <w:szCs w:val="20"/>
        </w:rPr>
        <w:t xml:space="preserve"> </w:t>
      </w:r>
      <w:r>
        <w:rPr>
          <w:rFonts w:ascii="Times New Roman" w:eastAsia="Times New Roman" w:hAnsi="Times New Roman" w:cs="Times New Roman"/>
          <w:bCs/>
          <w:sz w:val="24"/>
          <w:szCs w:val="20"/>
        </w:rPr>
        <w:t>da, mahkemelerin vermiş oldukları kararlar doğrultusunda</w:t>
      </w:r>
      <w:r w:rsidR="00EC2BF4">
        <w:rPr>
          <w:rFonts w:ascii="Times New Roman" w:eastAsia="Times New Roman" w:hAnsi="Times New Roman" w:cs="Times New Roman"/>
          <w:bCs/>
          <w:sz w:val="24"/>
          <w:szCs w:val="20"/>
        </w:rPr>
        <w:t xml:space="preserve"> bu uygulamalardan vazg</w:t>
      </w:r>
      <w:r w:rsidR="00362888" w:rsidRPr="00362888">
        <w:rPr>
          <w:rFonts w:ascii="Times New Roman" w:eastAsia="Times New Roman" w:hAnsi="Times New Roman" w:cs="Times New Roman"/>
          <w:bCs/>
          <w:sz w:val="24"/>
          <w:szCs w:val="20"/>
        </w:rPr>
        <w:t>eçmişlerdir.</w:t>
      </w:r>
      <w:r>
        <w:rPr>
          <w:rFonts w:ascii="Times New Roman" w:eastAsia="Times New Roman" w:hAnsi="Times New Roman" w:cs="Times New Roman"/>
          <w:bCs/>
          <w:sz w:val="24"/>
          <w:szCs w:val="20"/>
        </w:rPr>
        <w:t xml:space="preserve"> Çünkü Danıştay </w:t>
      </w:r>
      <w:r w:rsidR="00D951B2">
        <w:rPr>
          <w:rFonts w:ascii="Times New Roman" w:eastAsia="Times New Roman" w:hAnsi="Times New Roman" w:cs="Times New Roman"/>
          <w:bCs/>
          <w:sz w:val="24"/>
          <w:szCs w:val="20"/>
        </w:rPr>
        <w:t>12.</w:t>
      </w:r>
      <w:r>
        <w:rPr>
          <w:rFonts w:ascii="Times New Roman" w:eastAsia="Times New Roman" w:hAnsi="Times New Roman" w:cs="Times New Roman"/>
          <w:bCs/>
          <w:sz w:val="24"/>
          <w:szCs w:val="20"/>
        </w:rPr>
        <w:t xml:space="preserve"> Dairesinin yukarıda </w:t>
      </w:r>
      <w:r w:rsidR="00D951B2">
        <w:rPr>
          <w:rFonts w:ascii="Times New Roman" w:eastAsia="Times New Roman" w:hAnsi="Times New Roman" w:cs="Times New Roman"/>
          <w:bCs/>
          <w:sz w:val="24"/>
          <w:szCs w:val="20"/>
        </w:rPr>
        <w:t>bahsi geçen ka</w:t>
      </w:r>
      <w:r>
        <w:rPr>
          <w:rFonts w:ascii="Times New Roman" w:eastAsia="Times New Roman" w:hAnsi="Times New Roman" w:cs="Times New Roman"/>
          <w:bCs/>
          <w:sz w:val="24"/>
          <w:szCs w:val="20"/>
        </w:rPr>
        <w:t xml:space="preserve">rarında da açıkça vurgulandığı gibi </w:t>
      </w:r>
      <w:r w:rsidRPr="00865B1F">
        <w:rPr>
          <w:rFonts w:ascii="Times New Roman" w:eastAsia="Times New Roman" w:hAnsi="Times New Roman" w:cs="Times New Roman"/>
          <w:b/>
          <w:bCs/>
          <w:sz w:val="24"/>
          <w:szCs w:val="20"/>
          <w:u w:val="single"/>
        </w:rPr>
        <w:t>böyle bir</w:t>
      </w:r>
      <w:r w:rsidR="00D951B2">
        <w:rPr>
          <w:rFonts w:ascii="Times New Roman" w:eastAsia="Times New Roman" w:hAnsi="Times New Roman" w:cs="Times New Roman"/>
          <w:b/>
          <w:bCs/>
          <w:sz w:val="24"/>
          <w:szCs w:val="20"/>
          <w:u w:val="single"/>
        </w:rPr>
        <w:t xml:space="preserve"> </w:t>
      </w:r>
      <w:r w:rsidRPr="00865B1F">
        <w:rPr>
          <w:rFonts w:ascii="Times New Roman" w:eastAsia="Times New Roman" w:hAnsi="Times New Roman" w:cs="Times New Roman"/>
          <w:b/>
          <w:bCs/>
          <w:sz w:val="24"/>
          <w:szCs w:val="20"/>
          <w:u w:val="single"/>
        </w:rPr>
        <w:t xml:space="preserve">sınav sübjektiftir ve eşitliğe </w:t>
      </w:r>
      <w:proofErr w:type="spellStart"/>
      <w:proofErr w:type="gramStart"/>
      <w:r w:rsidRPr="00865B1F">
        <w:rPr>
          <w:rFonts w:ascii="Times New Roman" w:eastAsia="Times New Roman" w:hAnsi="Times New Roman" w:cs="Times New Roman"/>
          <w:b/>
          <w:bCs/>
          <w:sz w:val="24"/>
          <w:szCs w:val="20"/>
          <w:u w:val="single"/>
        </w:rPr>
        <w:t>aykırıdır</w:t>
      </w:r>
      <w:r w:rsidRPr="00865B1F">
        <w:rPr>
          <w:rFonts w:ascii="Times New Roman" w:eastAsia="Times New Roman" w:hAnsi="Times New Roman" w:cs="Times New Roman"/>
          <w:bCs/>
          <w:sz w:val="24"/>
          <w:szCs w:val="20"/>
          <w:u w:val="single"/>
        </w:rPr>
        <w:t>.</w:t>
      </w:r>
      <w:r w:rsidRPr="00362888">
        <w:rPr>
          <w:rFonts w:ascii="Times New Roman" w:eastAsia="Times New Roman" w:hAnsi="Times New Roman" w:cs="Times New Roman"/>
          <w:bCs/>
          <w:sz w:val="24"/>
          <w:szCs w:val="20"/>
        </w:rPr>
        <w:t>Millî</w:t>
      </w:r>
      <w:proofErr w:type="spellEnd"/>
      <w:proofErr w:type="gramEnd"/>
      <w:r w:rsidR="00362888" w:rsidRPr="00362888">
        <w:rPr>
          <w:rFonts w:ascii="Times New Roman" w:eastAsia="Times New Roman" w:hAnsi="Times New Roman" w:cs="Times New Roman"/>
          <w:bCs/>
          <w:sz w:val="24"/>
          <w:szCs w:val="20"/>
        </w:rPr>
        <w:t xml:space="preserve"> Eğitim Bakanlığı da sübjektifliği dolayısıyla öğrenci sözlü sınavlarını sisteminden kaldırmıştır. </w:t>
      </w:r>
    </w:p>
    <w:p w:rsidR="00A4217E" w:rsidRDefault="00A4217E" w:rsidP="00A4217E">
      <w:pPr>
        <w:spacing w:after="0" w:line="240" w:lineRule="auto"/>
        <w:ind w:right="-288"/>
        <w:jc w:val="both"/>
        <w:rPr>
          <w:rFonts w:ascii="Times New Roman" w:eastAsia="Times New Roman" w:hAnsi="Times New Roman" w:cs="Times New Roman"/>
          <w:b/>
          <w:bCs/>
          <w:sz w:val="24"/>
          <w:szCs w:val="24"/>
        </w:rPr>
      </w:pPr>
    </w:p>
    <w:p w:rsidR="00FE7EA6" w:rsidRPr="00A4217E" w:rsidRDefault="00FE7EA6" w:rsidP="00D874B7">
      <w:pPr>
        <w:spacing w:after="0" w:line="240" w:lineRule="auto"/>
        <w:ind w:right="-288" w:firstLine="708"/>
        <w:jc w:val="both"/>
        <w:rPr>
          <w:rFonts w:ascii="Times New Roman" w:eastAsia="Times New Roman" w:hAnsi="Times New Roman" w:cs="Times New Roman"/>
          <w:bCs/>
          <w:sz w:val="24"/>
          <w:szCs w:val="20"/>
        </w:rPr>
      </w:pPr>
      <w:r>
        <w:rPr>
          <w:rFonts w:ascii="Times New Roman" w:eastAsia="Times New Roman" w:hAnsi="Times New Roman" w:cs="Times New Roman"/>
          <w:b/>
          <w:bCs/>
          <w:sz w:val="24"/>
          <w:szCs w:val="24"/>
        </w:rPr>
        <w:t xml:space="preserve"> </w:t>
      </w:r>
      <w:r w:rsidRPr="00362888">
        <w:rPr>
          <w:rFonts w:ascii="Times New Roman" w:eastAsia="Times New Roman" w:hAnsi="Times New Roman" w:cs="Times New Roman"/>
          <w:b/>
          <w:bCs/>
          <w:sz w:val="24"/>
          <w:szCs w:val="24"/>
        </w:rPr>
        <w:t xml:space="preserve">Sebep </w:t>
      </w:r>
      <w:r w:rsidR="00A4217E">
        <w:rPr>
          <w:rFonts w:ascii="Times New Roman" w:eastAsia="Times New Roman" w:hAnsi="Times New Roman" w:cs="Times New Roman"/>
          <w:b/>
          <w:bCs/>
          <w:sz w:val="24"/>
          <w:szCs w:val="24"/>
        </w:rPr>
        <w:t>v</w:t>
      </w:r>
      <w:r w:rsidRPr="00362888">
        <w:rPr>
          <w:rFonts w:ascii="Times New Roman" w:eastAsia="Times New Roman" w:hAnsi="Times New Roman" w:cs="Times New Roman"/>
          <w:b/>
          <w:bCs/>
          <w:sz w:val="24"/>
          <w:szCs w:val="24"/>
        </w:rPr>
        <w:t>e Konu Bakımlarında</w:t>
      </w:r>
      <w:r w:rsidR="00473EDC">
        <w:rPr>
          <w:rFonts w:ascii="Times New Roman" w:eastAsia="Times New Roman" w:hAnsi="Times New Roman" w:cs="Times New Roman"/>
          <w:b/>
          <w:bCs/>
          <w:sz w:val="24"/>
          <w:szCs w:val="24"/>
        </w:rPr>
        <w:t>n</w:t>
      </w:r>
    </w:p>
    <w:p w:rsidR="00362888" w:rsidRDefault="00362888" w:rsidP="00D951B2">
      <w:pPr>
        <w:spacing w:after="0" w:line="240" w:lineRule="auto"/>
        <w:ind w:right="-180" w:firstLine="708"/>
        <w:jc w:val="both"/>
        <w:rPr>
          <w:rFonts w:ascii="Times New Roman" w:eastAsia="Times New Roman" w:hAnsi="Times New Roman" w:cs="Times New Roman"/>
          <w:bCs/>
          <w:sz w:val="24"/>
          <w:szCs w:val="24"/>
        </w:rPr>
      </w:pPr>
      <w:proofErr w:type="spellStart"/>
      <w:r w:rsidRPr="00362888">
        <w:rPr>
          <w:rFonts w:ascii="Times New Roman" w:eastAsia="Times New Roman" w:hAnsi="Times New Roman" w:cs="Times New Roman"/>
          <w:bCs/>
          <w:sz w:val="24"/>
          <w:szCs w:val="24"/>
        </w:rPr>
        <w:lastRenderedPageBreak/>
        <w:t>Denetlenebilirliği</w:t>
      </w:r>
      <w:proofErr w:type="spellEnd"/>
      <w:r w:rsidRPr="00362888">
        <w:rPr>
          <w:rFonts w:ascii="Times New Roman" w:eastAsia="Times New Roman" w:hAnsi="Times New Roman" w:cs="Times New Roman"/>
          <w:bCs/>
          <w:sz w:val="24"/>
          <w:szCs w:val="24"/>
        </w:rPr>
        <w:t xml:space="preserve">, objektifliği ve bilgi ölçmesi tartışmalı olan ve hiçbir </w:t>
      </w:r>
      <w:proofErr w:type="gramStart"/>
      <w:r w:rsidRPr="00362888">
        <w:rPr>
          <w:rFonts w:ascii="Times New Roman" w:eastAsia="Times New Roman" w:hAnsi="Times New Roman" w:cs="Times New Roman"/>
          <w:bCs/>
          <w:sz w:val="24"/>
          <w:szCs w:val="24"/>
        </w:rPr>
        <w:t>kriter</w:t>
      </w:r>
      <w:proofErr w:type="gramEnd"/>
      <w:r w:rsidRPr="00362888">
        <w:rPr>
          <w:rFonts w:ascii="Times New Roman" w:eastAsia="Times New Roman" w:hAnsi="Times New Roman" w:cs="Times New Roman"/>
          <w:bCs/>
          <w:sz w:val="24"/>
          <w:szCs w:val="24"/>
        </w:rPr>
        <w:t xml:space="preserve"> dikkate alınmadan jüriye geniş takdir yetkisi veren böylesi ölçüsüz, keyfi, sözlü sınavlarda yıllarını alanına adamış, eserler üretmiş, lisans ve lisansüstü seviyelerde öğrenciler yetiştirmiş akademisyenlerin; soru ve cevapları önceden belirlemeden ve nerelerden sorumlu oldukları belirtilmeden basit </w:t>
      </w:r>
      <w:r w:rsidR="00FE7EA6">
        <w:rPr>
          <w:rFonts w:ascii="Times New Roman" w:eastAsia="Times New Roman" w:hAnsi="Times New Roman" w:cs="Times New Roman"/>
          <w:bCs/>
          <w:sz w:val="24"/>
          <w:szCs w:val="24"/>
        </w:rPr>
        <w:t>sorularla</w:t>
      </w:r>
      <w:r w:rsidRPr="00362888">
        <w:rPr>
          <w:rFonts w:ascii="Times New Roman" w:eastAsia="Times New Roman" w:hAnsi="Times New Roman" w:cs="Times New Roman"/>
          <w:bCs/>
          <w:sz w:val="24"/>
          <w:szCs w:val="24"/>
        </w:rPr>
        <w:t xml:space="preserve"> başarısız sayıl</w:t>
      </w:r>
      <w:r w:rsidR="00FE7EA6">
        <w:rPr>
          <w:rFonts w:ascii="Times New Roman" w:eastAsia="Times New Roman" w:hAnsi="Times New Roman" w:cs="Times New Roman"/>
          <w:bCs/>
          <w:sz w:val="24"/>
          <w:szCs w:val="24"/>
        </w:rPr>
        <w:t>ıp</w:t>
      </w:r>
      <w:r w:rsidRPr="00362888">
        <w:rPr>
          <w:rFonts w:ascii="Times New Roman" w:eastAsia="Times New Roman" w:hAnsi="Times New Roman" w:cs="Times New Roman"/>
          <w:bCs/>
          <w:sz w:val="24"/>
          <w:szCs w:val="24"/>
        </w:rPr>
        <w:t xml:space="preserve"> mağdur edilmeleri</w:t>
      </w:r>
      <w:r w:rsidR="00FE7EA6">
        <w:rPr>
          <w:rFonts w:ascii="Times New Roman" w:eastAsia="Times New Roman" w:hAnsi="Times New Roman" w:cs="Times New Roman"/>
          <w:bCs/>
          <w:sz w:val="24"/>
          <w:szCs w:val="24"/>
        </w:rPr>
        <w:t xml:space="preserve"> mümkündür ve bu durum </w:t>
      </w:r>
      <w:r w:rsidRPr="00362888">
        <w:rPr>
          <w:rFonts w:ascii="Times New Roman" w:eastAsia="Times New Roman" w:hAnsi="Times New Roman" w:cs="Times New Roman"/>
          <w:bCs/>
          <w:sz w:val="24"/>
          <w:szCs w:val="24"/>
        </w:rPr>
        <w:t>hukuki değildir, bu açıdan</w:t>
      </w:r>
      <w:r w:rsidR="00FE7EA6">
        <w:rPr>
          <w:rFonts w:ascii="Times New Roman" w:eastAsia="Times New Roman" w:hAnsi="Times New Roman" w:cs="Times New Roman"/>
          <w:bCs/>
          <w:sz w:val="24"/>
          <w:szCs w:val="24"/>
        </w:rPr>
        <w:t xml:space="preserve"> da atanmada yer verilen </w:t>
      </w:r>
      <w:r w:rsidRPr="00362888">
        <w:rPr>
          <w:rFonts w:ascii="Times New Roman" w:eastAsia="Times New Roman" w:hAnsi="Times New Roman" w:cs="Times New Roman"/>
          <w:bCs/>
          <w:sz w:val="24"/>
          <w:szCs w:val="24"/>
        </w:rPr>
        <w:t xml:space="preserve">sözlü sınav uygulamasının </w:t>
      </w:r>
      <w:r w:rsidR="00FE7EA6">
        <w:rPr>
          <w:rFonts w:ascii="Times New Roman" w:eastAsia="Times New Roman" w:hAnsi="Times New Roman" w:cs="Times New Roman"/>
          <w:bCs/>
          <w:sz w:val="24"/>
          <w:szCs w:val="24"/>
        </w:rPr>
        <w:t>K</w:t>
      </w:r>
      <w:r w:rsidRPr="00362888">
        <w:rPr>
          <w:rFonts w:ascii="Times New Roman" w:eastAsia="Times New Roman" w:hAnsi="Times New Roman" w:cs="Times New Roman"/>
          <w:bCs/>
          <w:sz w:val="24"/>
          <w:szCs w:val="24"/>
        </w:rPr>
        <w:t xml:space="preserve">anun ve </w:t>
      </w:r>
      <w:r w:rsidR="00FE7EA6">
        <w:rPr>
          <w:rFonts w:ascii="Times New Roman" w:eastAsia="Times New Roman" w:hAnsi="Times New Roman" w:cs="Times New Roman"/>
          <w:bCs/>
          <w:sz w:val="24"/>
          <w:szCs w:val="24"/>
        </w:rPr>
        <w:t>Y</w:t>
      </w:r>
      <w:r w:rsidRPr="00362888">
        <w:rPr>
          <w:rFonts w:ascii="Times New Roman" w:eastAsia="Times New Roman" w:hAnsi="Times New Roman" w:cs="Times New Roman"/>
          <w:bCs/>
          <w:sz w:val="24"/>
          <w:szCs w:val="24"/>
        </w:rPr>
        <w:t>önetmelik</w:t>
      </w:r>
      <w:r w:rsidR="00FE7EA6">
        <w:rPr>
          <w:rFonts w:ascii="Times New Roman" w:eastAsia="Times New Roman" w:hAnsi="Times New Roman" w:cs="Times New Roman"/>
          <w:bCs/>
          <w:sz w:val="24"/>
          <w:szCs w:val="24"/>
        </w:rPr>
        <w:t>ten</w:t>
      </w:r>
      <w:r w:rsidRPr="00362888">
        <w:rPr>
          <w:rFonts w:ascii="Times New Roman" w:eastAsia="Times New Roman" w:hAnsi="Times New Roman" w:cs="Times New Roman"/>
          <w:bCs/>
          <w:sz w:val="24"/>
          <w:szCs w:val="24"/>
        </w:rPr>
        <w:t xml:space="preserve"> çıkarılması gerekir. </w:t>
      </w:r>
    </w:p>
    <w:p w:rsidR="00D951B2" w:rsidRDefault="00D951B2" w:rsidP="00A4217E">
      <w:pPr>
        <w:spacing w:after="0" w:line="240" w:lineRule="auto"/>
        <w:ind w:right="-180"/>
        <w:jc w:val="both"/>
        <w:rPr>
          <w:rFonts w:ascii="Times New Roman" w:eastAsia="Times New Roman" w:hAnsi="Times New Roman" w:cs="Times New Roman"/>
          <w:bCs/>
          <w:sz w:val="24"/>
          <w:szCs w:val="24"/>
        </w:rPr>
      </w:pPr>
    </w:p>
    <w:p w:rsidR="00D874B7" w:rsidRDefault="00FE7EA6" w:rsidP="00D874B7">
      <w:pPr>
        <w:spacing w:before="60" w:after="60" w:line="240" w:lineRule="auto"/>
        <w:ind w:right="-180" w:firstLine="708"/>
        <w:jc w:val="both"/>
        <w:rPr>
          <w:rFonts w:ascii="Times New Roman" w:eastAsia="Times New Roman" w:hAnsi="Times New Roman" w:cs="Times New Roman"/>
          <w:b/>
          <w:bCs/>
          <w:sz w:val="24"/>
          <w:szCs w:val="24"/>
        </w:rPr>
      </w:pPr>
      <w:r w:rsidRPr="00362888">
        <w:rPr>
          <w:rFonts w:ascii="Times New Roman" w:eastAsia="Times New Roman" w:hAnsi="Times New Roman" w:cs="Times New Roman"/>
          <w:b/>
          <w:bCs/>
          <w:sz w:val="24"/>
          <w:szCs w:val="24"/>
        </w:rPr>
        <w:t>Maksat Bakımından</w:t>
      </w:r>
    </w:p>
    <w:p w:rsidR="00362888" w:rsidRPr="00362888" w:rsidRDefault="00FE7EA6" w:rsidP="00D874B7">
      <w:pPr>
        <w:spacing w:before="60" w:after="60" w:line="240" w:lineRule="auto"/>
        <w:ind w:right="-180" w:firstLine="708"/>
        <w:jc w:val="both"/>
        <w:rPr>
          <w:rFonts w:ascii="Times New Roman" w:eastAsia="Times New Roman" w:hAnsi="Times New Roman" w:cs="Times New Roman"/>
          <w:b/>
          <w:bCs/>
          <w:sz w:val="24"/>
          <w:szCs w:val="24"/>
        </w:rPr>
      </w:pPr>
      <w:r w:rsidRPr="00D26990">
        <w:rPr>
          <w:rFonts w:ascii="Times New Roman" w:eastAsia="Times New Roman" w:hAnsi="Times New Roman" w:cs="Times New Roman"/>
          <w:b/>
          <w:bCs/>
          <w:sz w:val="24"/>
          <w:szCs w:val="24"/>
        </w:rPr>
        <w:t>a)</w:t>
      </w:r>
      <w:r>
        <w:rPr>
          <w:rFonts w:ascii="Times New Roman" w:eastAsia="Times New Roman" w:hAnsi="Times New Roman" w:cs="Times New Roman"/>
          <w:bCs/>
          <w:sz w:val="24"/>
          <w:szCs w:val="24"/>
        </w:rPr>
        <w:t xml:space="preserve"> </w:t>
      </w:r>
      <w:r w:rsidR="00362888" w:rsidRPr="00362888">
        <w:rPr>
          <w:rFonts w:ascii="Times New Roman" w:eastAsia="Times New Roman" w:hAnsi="Times New Roman" w:cs="Times New Roman"/>
          <w:bCs/>
          <w:sz w:val="24"/>
          <w:szCs w:val="24"/>
        </w:rPr>
        <w:t>2547 sayıl</w:t>
      </w:r>
      <w:r>
        <w:rPr>
          <w:rFonts w:ascii="Times New Roman" w:eastAsia="Times New Roman" w:hAnsi="Times New Roman" w:cs="Times New Roman"/>
          <w:bCs/>
          <w:sz w:val="24"/>
          <w:szCs w:val="24"/>
        </w:rPr>
        <w:t>ı K</w:t>
      </w:r>
      <w:r w:rsidR="00362888" w:rsidRPr="00362888">
        <w:rPr>
          <w:rFonts w:ascii="Times New Roman" w:eastAsia="Times New Roman" w:hAnsi="Times New Roman" w:cs="Times New Roman"/>
          <w:bCs/>
          <w:sz w:val="24"/>
          <w:szCs w:val="24"/>
        </w:rPr>
        <w:t xml:space="preserve">anunda </w:t>
      </w:r>
      <w:r w:rsidR="00D26990">
        <w:rPr>
          <w:rFonts w:ascii="Times New Roman" w:eastAsia="Times New Roman" w:hAnsi="Times New Roman" w:cs="Times New Roman"/>
          <w:bCs/>
          <w:sz w:val="24"/>
          <w:szCs w:val="24"/>
        </w:rPr>
        <w:t xml:space="preserve">düzenlenen </w:t>
      </w:r>
      <w:r w:rsidR="00362888" w:rsidRPr="00362888">
        <w:rPr>
          <w:rFonts w:ascii="Times New Roman" w:eastAsia="Times New Roman" w:hAnsi="Times New Roman" w:cs="Times New Roman"/>
          <w:bCs/>
          <w:sz w:val="24"/>
          <w:szCs w:val="24"/>
        </w:rPr>
        <w:t>Doçentlik Sözlü Sınavında kamu yararı da esas alınmamış, tam tersine</w:t>
      </w:r>
      <w:r>
        <w:rPr>
          <w:rFonts w:ascii="Times New Roman" w:eastAsia="Times New Roman" w:hAnsi="Times New Roman" w:cs="Times New Roman"/>
          <w:bCs/>
          <w:sz w:val="24"/>
          <w:szCs w:val="24"/>
        </w:rPr>
        <w:t>,</w:t>
      </w:r>
      <w:r w:rsidR="00362888" w:rsidRPr="00362888">
        <w:rPr>
          <w:rFonts w:ascii="Times New Roman" w:eastAsia="Times New Roman" w:hAnsi="Times New Roman" w:cs="Times New Roman"/>
          <w:bCs/>
          <w:sz w:val="24"/>
          <w:szCs w:val="24"/>
        </w:rPr>
        <w:t xml:space="preserve"> objektif </w:t>
      </w:r>
      <w:r w:rsidR="00D26990">
        <w:rPr>
          <w:rFonts w:ascii="Times New Roman" w:eastAsia="Times New Roman" w:hAnsi="Times New Roman" w:cs="Times New Roman"/>
          <w:bCs/>
          <w:sz w:val="24"/>
          <w:szCs w:val="24"/>
        </w:rPr>
        <w:t>kıstas</w:t>
      </w:r>
      <w:r w:rsidR="00362888" w:rsidRPr="00362888">
        <w:rPr>
          <w:rFonts w:ascii="Times New Roman" w:eastAsia="Times New Roman" w:hAnsi="Times New Roman" w:cs="Times New Roman"/>
          <w:bCs/>
          <w:sz w:val="24"/>
          <w:szCs w:val="24"/>
        </w:rPr>
        <w:t>lar bir kenara bırak</w:t>
      </w:r>
      <w:r w:rsidR="00D26990">
        <w:rPr>
          <w:rFonts w:ascii="Times New Roman" w:eastAsia="Times New Roman" w:hAnsi="Times New Roman" w:cs="Times New Roman"/>
          <w:bCs/>
          <w:sz w:val="24"/>
          <w:szCs w:val="24"/>
        </w:rPr>
        <w:t>ıl</w:t>
      </w:r>
      <w:r w:rsidR="00362888" w:rsidRPr="00362888">
        <w:rPr>
          <w:rFonts w:ascii="Times New Roman" w:eastAsia="Times New Roman" w:hAnsi="Times New Roman" w:cs="Times New Roman"/>
          <w:bCs/>
          <w:sz w:val="24"/>
          <w:szCs w:val="24"/>
        </w:rPr>
        <w:t>arak</w:t>
      </w:r>
      <w:r w:rsidR="00D26990">
        <w:rPr>
          <w:rFonts w:ascii="Times New Roman" w:eastAsia="Times New Roman" w:hAnsi="Times New Roman" w:cs="Times New Roman"/>
          <w:bCs/>
          <w:sz w:val="24"/>
          <w:szCs w:val="24"/>
        </w:rPr>
        <w:t>, idarenin</w:t>
      </w:r>
      <w:r w:rsidR="00362888" w:rsidRPr="00362888">
        <w:rPr>
          <w:rFonts w:ascii="Times New Roman" w:eastAsia="Times New Roman" w:hAnsi="Times New Roman" w:cs="Times New Roman"/>
          <w:bCs/>
          <w:sz w:val="24"/>
          <w:szCs w:val="24"/>
        </w:rPr>
        <w:t xml:space="preserve"> sübjektif bir tutumla karar vermesini </w:t>
      </w:r>
      <w:r>
        <w:rPr>
          <w:rFonts w:ascii="Times New Roman" w:eastAsia="Times New Roman" w:hAnsi="Times New Roman" w:cs="Times New Roman"/>
          <w:bCs/>
          <w:sz w:val="24"/>
          <w:szCs w:val="24"/>
        </w:rPr>
        <w:t>s</w:t>
      </w:r>
      <w:r w:rsidR="00362888" w:rsidRPr="00362888">
        <w:rPr>
          <w:rFonts w:ascii="Times New Roman" w:eastAsia="Times New Roman" w:hAnsi="Times New Roman" w:cs="Times New Roman"/>
          <w:bCs/>
          <w:sz w:val="24"/>
          <w:szCs w:val="24"/>
        </w:rPr>
        <w:t xml:space="preserve">ağlayacak </w:t>
      </w:r>
      <w:proofErr w:type="gramStart"/>
      <w:r w:rsidR="00362888" w:rsidRPr="00362888">
        <w:rPr>
          <w:rFonts w:ascii="Times New Roman" w:eastAsia="Times New Roman" w:hAnsi="Times New Roman" w:cs="Times New Roman"/>
          <w:bCs/>
          <w:sz w:val="24"/>
          <w:szCs w:val="24"/>
        </w:rPr>
        <w:t>imkanlar</w:t>
      </w:r>
      <w:proofErr w:type="gramEnd"/>
      <w:r w:rsidR="00362888" w:rsidRPr="00362888">
        <w:rPr>
          <w:rFonts w:ascii="Times New Roman" w:eastAsia="Times New Roman" w:hAnsi="Times New Roman" w:cs="Times New Roman"/>
          <w:bCs/>
          <w:sz w:val="24"/>
          <w:szCs w:val="24"/>
        </w:rPr>
        <w:t xml:space="preserve"> hazırla</w:t>
      </w:r>
      <w:r w:rsidR="00D26990">
        <w:rPr>
          <w:rFonts w:ascii="Times New Roman" w:eastAsia="Times New Roman" w:hAnsi="Times New Roman" w:cs="Times New Roman"/>
          <w:bCs/>
          <w:sz w:val="24"/>
          <w:szCs w:val="24"/>
        </w:rPr>
        <w:t>n</w:t>
      </w:r>
      <w:r w:rsidR="00362888" w:rsidRPr="00362888">
        <w:rPr>
          <w:rFonts w:ascii="Times New Roman" w:eastAsia="Times New Roman" w:hAnsi="Times New Roman" w:cs="Times New Roman"/>
          <w:bCs/>
          <w:sz w:val="24"/>
          <w:szCs w:val="24"/>
        </w:rPr>
        <w:t>mış</w:t>
      </w:r>
      <w:r w:rsidR="00D26990">
        <w:rPr>
          <w:rFonts w:ascii="Times New Roman" w:eastAsia="Times New Roman" w:hAnsi="Times New Roman" w:cs="Times New Roman"/>
          <w:bCs/>
          <w:sz w:val="24"/>
          <w:szCs w:val="24"/>
        </w:rPr>
        <w:t>t</w:t>
      </w:r>
      <w:r w:rsidR="00362888" w:rsidRPr="00362888">
        <w:rPr>
          <w:rFonts w:ascii="Times New Roman" w:eastAsia="Times New Roman" w:hAnsi="Times New Roman" w:cs="Times New Roman"/>
          <w:bCs/>
          <w:sz w:val="24"/>
          <w:szCs w:val="24"/>
        </w:rPr>
        <w:t>ır.</w:t>
      </w:r>
      <w:r>
        <w:rPr>
          <w:rFonts w:ascii="Times New Roman" w:eastAsia="Times New Roman" w:hAnsi="Times New Roman" w:cs="Times New Roman"/>
          <w:bCs/>
          <w:sz w:val="24"/>
          <w:szCs w:val="24"/>
        </w:rPr>
        <w:t xml:space="preserve"> Bu durumun devam ettirilmesi sakıncalıdır.</w:t>
      </w:r>
    </w:p>
    <w:p w:rsidR="00362888" w:rsidRPr="00362888" w:rsidRDefault="00EC2BF4" w:rsidP="00FE7EA6">
      <w:pPr>
        <w:tabs>
          <w:tab w:val="left" w:pos="6840"/>
        </w:tabs>
        <w:spacing w:before="60" w:after="60" w:line="240" w:lineRule="auto"/>
        <w:ind w:right="-18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FE7EA6" w:rsidRPr="00D26990">
        <w:rPr>
          <w:rFonts w:ascii="Times New Roman" w:eastAsia="Times New Roman" w:hAnsi="Times New Roman" w:cs="Times New Roman"/>
          <w:b/>
          <w:bCs/>
          <w:sz w:val="24"/>
          <w:szCs w:val="24"/>
        </w:rPr>
        <w:t>b)</w:t>
      </w:r>
      <w:r w:rsidR="00FE7EA6">
        <w:rPr>
          <w:rFonts w:ascii="Times New Roman" w:eastAsia="Times New Roman" w:hAnsi="Times New Roman" w:cs="Times New Roman"/>
          <w:bCs/>
          <w:sz w:val="24"/>
          <w:szCs w:val="24"/>
        </w:rPr>
        <w:t xml:space="preserve"> S</w:t>
      </w:r>
      <w:r w:rsidR="00362888" w:rsidRPr="00362888">
        <w:rPr>
          <w:rFonts w:ascii="Times New Roman" w:eastAsia="Times New Roman" w:hAnsi="Times New Roman" w:cs="Times New Roman"/>
          <w:bCs/>
          <w:sz w:val="24"/>
          <w:szCs w:val="24"/>
        </w:rPr>
        <w:t xml:space="preserve">özlü sınavlar Jüriye geniş takdir hakkı vererek kamu gücünü sınırsız, ölçüsüz ve keyfi kullanmasını sağlama </w:t>
      </w:r>
      <w:r w:rsidR="009A63EE" w:rsidRPr="00362888">
        <w:rPr>
          <w:rFonts w:ascii="Times New Roman" w:eastAsia="Times New Roman" w:hAnsi="Times New Roman" w:cs="Times New Roman"/>
          <w:bCs/>
          <w:sz w:val="24"/>
          <w:szCs w:val="24"/>
        </w:rPr>
        <w:t>imkânı</w:t>
      </w:r>
      <w:r w:rsidR="00362888" w:rsidRPr="00362888">
        <w:rPr>
          <w:rFonts w:ascii="Times New Roman" w:eastAsia="Times New Roman" w:hAnsi="Times New Roman" w:cs="Times New Roman"/>
          <w:bCs/>
          <w:sz w:val="24"/>
          <w:szCs w:val="24"/>
        </w:rPr>
        <w:t xml:space="preserve"> tanıyarak istediğini istediği şekilde eleme </w:t>
      </w:r>
      <w:proofErr w:type="gramStart"/>
      <w:r w:rsidR="00362888" w:rsidRPr="00362888">
        <w:rPr>
          <w:rFonts w:ascii="Times New Roman" w:eastAsia="Times New Roman" w:hAnsi="Times New Roman" w:cs="Times New Roman"/>
          <w:bCs/>
          <w:sz w:val="24"/>
          <w:szCs w:val="24"/>
        </w:rPr>
        <w:t>imkanını</w:t>
      </w:r>
      <w:proofErr w:type="gramEnd"/>
      <w:r w:rsidR="00362888" w:rsidRPr="00362888">
        <w:rPr>
          <w:rFonts w:ascii="Times New Roman" w:eastAsia="Times New Roman" w:hAnsi="Times New Roman" w:cs="Times New Roman"/>
          <w:bCs/>
          <w:sz w:val="24"/>
          <w:szCs w:val="24"/>
        </w:rPr>
        <w:t xml:space="preserve"> tanımıştır. Zira alan dışı soru sorarak adayın zor durumda bırakılması mümkündür. </w:t>
      </w:r>
      <w:r w:rsidR="009A63EE">
        <w:rPr>
          <w:rFonts w:ascii="Times New Roman" w:eastAsia="Times New Roman" w:hAnsi="Times New Roman" w:cs="Times New Roman"/>
          <w:bCs/>
          <w:sz w:val="24"/>
          <w:szCs w:val="24"/>
        </w:rPr>
        <w:t>Geçmiş yıllardaki örneklerde görüldüğü gibi ç</w:t>
      </w:r>
      <w:r w:rsidR="00362888" w:rsidRPr="00362888">
        <w:rPr>
          <w:rFonts w:ascii="Times New Roman" w:eastAsia="Times New Roman" w:hAnsi="Times New Roman" w:cs="Times New Roman"/>
          <w:bCs/>
          <w:sz w:val="24"/>
          <w:szCs w:val="24"/>
        </w:rPr>
        <w:t>oğu zaman sınav gelişi güzel ve sonucu önceden belli ola</w:t>
      </w:r>
      <w:r w:rsidR="00D26990">
        <w:rPr>
          <w:rFonts w:ascii="Times New Roman" w:eastAsia="Times New Roman" w:hAnsi="Times New Roman" w:cs="Times New Roman"/>
          <w:bCs/>
          <w:sz w:val="24"/>
          <w:szCs w:val="24"/>
        </w:rPr>
        <w:t>r</w:t>
      </w:r>
      <w:r w:rsidR="00362888" w:rsidRPr="00362888">
        <w:rPr>
          <w:rFonts w:ascii="Times New Roman" w:eastAsia="Times New Roman" w:hAnsi="Times New Roman" w:cs="Times New Roman"/>
          <w:bCs/>
          <w:sz w:val="24"/>
          <w:szCs w:val="24"/>
        </w:rPr>
        <w:t>ak şekl</w:t>
      </w:r>
      <w:r w:rsidR="00D26990">
        <w:rPr>
          <w:rFonts w:ascii="Times New Roman" w:eastAsia="Times New Roman" w:hAnsi="Times New Roman" w:cs="Times New Roman"/>
          <w:bCs/>
          <w:sz w:val="24"/>
          <w:szCs w:val="24"/>
        </w:rPr>
        <w:t>en</w:t>
      </w:r>
      <w:r w:rsidR="00362888" w:rsidRPr="00362888">
        <w:rPr>
          <w:rFonts w:ascii="Times New Roman" w:eastAsia="Times New Roman" w:hAnsi="Times New Roman" w:cs="Times New Roman"/>
          <w:bCs/>
          <w:sz w:val="24"/>
          <w:szCs w:val="24"/>
        </w:rPr>
        <w:t xml:space="preserve"> yerine getirilmektedir. Çünkü sözlü sınavlar, objektif değildir, bunun için bilgiyi ölçmez</w:t>
      </w:r>
      <w:r w:rsidR="009A63EE">
        <w:rPr>
          <w:rFonts w:ascii="Times New Roman" w:eastAsia="Times New Roman" w:hAnsi="Times New Roman" w:cs="Times New Roman"/>
          <w:bCs/>
          <w:sz w:val="24"/>
          <w:szCs w:val="24"/>
        </w:rPr>
        <w:t>;</w:t>
      </w:r>
      <w:r w:rsidR="00362888" w:rsidRPr="00362888">
        <w:rPr>
          <w:rFonts w:ascii="Times New Roman" w:eastAsia="Times New Roman" w:hAnsi="Times New Roman" w:cs="Times New Roman"/>
          <w:bCs/>
          <w:sz w:val="24"/>
          <w:szCs w:val="24"/>
        </w:rPr>
        <w:t xml:space="preserve"> sadece jürinin</w:t>
      </w:r>
      <w:r w:rsidR="009A63EE">
        <w:rPr>
          <w:rFonts w:ascii="Times New Roman" w:eastAsia="Times New Roman" w:hAnsi="Times New Roman" w:cs="Times New Roman"/>
          <w:bCs/>
          <w:sz w:val="24"/>
          <w:szCs w:val="24"/>
        </w:rPr>
        <w:t xml:space="preserve"> veya idarenin</w:t>
      </w:r>
      <w:r w:rsidR="00362888" w:rsidRPr="00362888">
        <w:rPr>
          <w:rFonts w:ascii="Times New Roman" w:eastAsia="Times New Roman" w:hAnsi="Times New Roman" w:cs="Times New Roman"/>
          <w:bCs/>
          <w:sz w:val="24"/>
          <w:szCs w:val="24"/>
        </w:rPr>
        <w:t xml:space="preserve"> keyfi ve ölçüsüz olarak; istediğini istediği şekilde eleme</w:t>
      </w:r>
      <w:r w:rsidR="00D26990">
        <w:rPr>
          <w:rFonts w:ascii="Times New Roman" w:eastAsia="Times New Roman" w:hAnsi="Times New Roman" w:cs="Times New Roman"/>
          <w:bCs/>
          <w:sz w:val="24"/>
          <w:szCs w:val="24"/>
        </w:rPr>
        <w:t>sine</w:t>
      </w:r>
      <w:r w:rsidR="00362888" w:rsidRPr="00362888">
        <w:rPr>
          <w:rFonts w:ascii="Times New Roman" w:eastAsia="Times New Roman" w:hAnsi="Times New Roman" w:cs="Times New Roman"/>
          <w:bCs/>
          <w:sz w:val="24"/>
          <w:szCs w:val="24"/>
        </w:rPr>
        <w:t xml:space="preserve"> </w:t>
      </w:r>
      <w:r w:rsidR="009A63EE" w:rsidRPr="00362888">
        <w:rPr>
          <w:rFonts w:ascii="Times New Roman" w:eastAsia="Times New Roman" w:hAnsi="Times New Roman" w:cs="Times New Roman"/>
          <w:bCs/>
          <w:sz w:val="24"/>
          <w:szCs w:val="24"/>
        </w:rPr>
        <w:t>imkân</w:t>
      </w:r>
      <w:r w:rsidR="00362888" w:rsidRPr="00362888">
        <w:rPr>
          <w:rFonts w:ascii="Times New Roman" w:eastAsia="Times New Roman" w:hAnsi="Times New Roman" w:cs="Times New Roman"/>
          <w:bCs/>
          <w:sz w:val="24"/>
          <w:szCs w:val="24"/>
        </w:rPr>
        <w:t xml:space="preserve"> tanıyan bir </w:t>
      </w:r>
      <w:r w:rsidR="00D26990">
        <w:rPr>
          <w:rFonts w:ascii="Times New Roman" w:eastAsia="Times New Roman" w:hAnsi="Times New Roman" w:cs="Times New Roman"/>
          <w:bCs/>
          <w:sz w:val="24"/>
          <w:szCs w:val="24"/>
        </w:rPr>
        <w:t>uygulamadır</w:t>
      </w:r>
      <w:r w:rsidR="00362888" w:rsidRPr="00362888">
        <w:rPr>
          <w:rFonts w:ascii="Times New Roman" w:eastAsia="Times New Roman" w:hAnsi="Times New Roman" w:cs="Times New Roman"/>
          <w:bCs/>
          <w:sz w:val="24"/>
          <w:szCs w:val="24"/>
        </w:rPr>
        <w:t xml:space="preserve">. Bu açıdan hukuka aykırıdır, haksızlıklara ve mağduriyetlere, keyfi tutumlara yol açmaktadır. </w:t>
      </w:r>
      <w:r w:rsidR="009A63EE">
        <w:rPr>
          <w:rFonts w:ascii="Times New Roman" w:eastAsia="Times New Roman" w:hAnsi="Times New Roman" w:cs="Times New Roman"/>
          <w:bCs/>
          <w:sz w:val="24"/>
          <w:szCs w:val="24"/>
        </w:rPr>
        <w:t>Y</w:t>
      </w:r>
      <w:r w:rsidR="00362888" w:rsidRPr="00362888">
        <w:rPr>
          <w:rFonts w:ascii="Times New Roman" w:eastAsia="Times New Roman" w:hAnsi="Times New Roman" w:cs="Times New Roman"/>
          <w:bCs/>
          <w:sz w:val="24"/>
          <w:szCs w:val="24"/>
        </w:rPr>
        <w:t>argısal denetime de elverişli değildir. Her adaya sorulacak soru veya soruların nasıl tespit edileceği hususu da belirsizdir.</w:t>
      </w:r>
    </w:p>
    <w:p w:rsidR="00362888" w:rsidRPr="00362888" w:rsidRDefault="009A63EE" w:rsidP="00EC2BF4">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 </w:t>
      </w:r>
      <w:r w:rsidR="00362888" w:rsidRPr="00362888">
        <w:rPr>
          <w:rFonts w:ascii="Times New Roman" w:eastAsia="Times New Roman" w:hAnsi="Times New Roman" w:cs="Times New Roman"/>
          <w:color w:val="000000"/>
          <w:sz w:val="24"/>
          <w:szCs w:val="24"/>
        </w:rPr>
        <w:t xml:space="preserve">Sözlü sınavların bir ölçüsü yoktur. </w:t>
      </w:r>
      <w:r w:rsidR="00D26990">
        <w:rPr>
          <w:rFonts w:ascii="Times New Roman" w:eastAsia="Times New Roman" w:hAnsi="Times New Roman" w:cs="Times New Roman"/>
          <w:color w:val="000000"/>
          <w:sz w:val="24"/>
          <w:szCs w:val="24"/>
        </w:rPr>
        <w:t>J</w:t>
      </w:r>
      <w:r w:rsidR="00362888" w:rsidRPr="00362888">
        <w:rPr>
          <w:rFonts w:ascii="Times New Roman" w:eastAsia="Times New Roman" w:hAnsi="Times New Roman" w:cs="Times New Roman"/>
          <w:color w:val="000000"/>
          <w:sz w:val="24"/>
          <w:szCs w:val="24"/>
        </w:rPr>
        <w:t xml:space="preserve">üriye çok geniş takdir yetkisi ve </w:t>
      </w:r>
      <w:proofErr w:type="gramStart"/>
      <w:r w:rsidR="00362888" w:rsidRPr="00362888">
        <w:rPr>
          <w:rFonts w:ascii="Times New Roman" w:eastAsia="Times New Roman" w:hAnsi="Times New Roman" w:cs="Times New Roman"/>
          <w:color w:val="000000"/>
          <w:sz w:val="24"/>
          <w:szCs w:val="24"/>
        </w:rPr>
        <w:t>inisiyatifi</w:t>
      </w:r>
      <w:proofErr w:type="gramEnd"/>
      <w:r w:rsidR="00362888" w:rsidRPr="00362888">
        <w:rPr>
          <w:rFonts w:ascii="Times New Roman" w:eastAsia="Times New Roman" w:hAnsi="Times New Roman" w:cs="Times New Roman"/>
          <w:color w:val="000000"/>
          <w:sz w:val="24"/>
          <w:szCs w:val="24"/>
        </w:rPr>
        <w:t xml:space="preserve"> tanınmış, doçent adayının hakları dikkate alınmamıştır.</w:t>
      </w:r>
      <w:r>
        <w:rPr>
          <w:rFonts w:ascii="Times New Roman" w:eastAsia="Times New Roman" w:hAnsi="Times New Roman" w:cs="Times New Roman"/>
          <w:color w:val="000000"/>
          <w:sz w:val="24"/>
          <w:szCs w:val="24"/>
        </w:rPr>
        <w:t xml:space="preserve"> Atama b</w:t>
      </w:r>
      <w:r w:rsidR="00362888" w:rsidRPr="00362888">
        <w:rPr>
          <w:rFonts w:ascii="Times New Roman" w:eastAsia="Times New Roman" w:hAnsi="Times New Roman" w:cs="Times New Roman"/>
          <w:color w:val="000000"/>
          <w:sz w:val="24"/>
          <w:szCs w:val="24"/>
        </w:rPr>
        <w:t xml:space="preserve">eş kişilik jüriden üç kişinin </w:t>
      </w:r>
      <w:proofErr w:type="gramStart"/>
      <w:r w:rsidR="00362888" w:rsidRPr="00362888">
        <w:rPr>
          <w:rFonts w:ascii="Times New Roman" w:eastAsia="Times New Roman" w:hAnsi="Times New Roman" w:cs="Times New Roman"/>
          <w:color w:val="000000"/>
          <w:sz w:val="24"/>
          <w:szCs w:val="24"/>
        </w:rPr>
        <w:t>inisiyatifine</w:t>
      </w:r>
      <w:proofErr w:type="gramEnd"/>
      <w:r w:rsidR="00362888" w:rsidRPr="00362888">
        <w:rPr>
          <w:rFonts w:ascii="Times New Roman" w:eastAsia="Times New Roman" w:hAnsi="Times New Roman" w:cs="Times New Roman"/>
          <w:color w:val="000000"/>
          <w:sz w:val="24"/>
          <w:szCs w:val="24"/>
        </w:rPr>
        <w:t xml:space="preserve"> bırakılmıştır.</w:t>
      </w:r>
      <w:r>
        <w:rPr>
          <w:rFonts w:ascii="Times New Roman" w:eastAsia="Times New Roman" w:hAnsi="Times New Roman" w:cs="Times New Roman"/>
          <w:color w:val="000000"/>
          <w:sz w:val="24"/>
          <w:szCs w:val="24"/>
        </w:rPr>
        <w:t xml:space="preserve"> İnsanı insanla denetlemek “kalite” adına yapılıyorsa yol ve yöntem; </w:t>
      </w:r>
      <w:r w:rsidRPr="009A63EE">
        <w:rPr>
          <w:rFonts w:ascii="Times New Roman" w:eastAsia="Times New Roman" w:hAnsi="Times New Roman" w:cs="Times New Roman"/>
          <w:b/>
          <w:color w:val="000000"/>
          <w:sz w:val="24"/>
          <w:szCs w:val="24"/>
        </w:rPr>
        <w:t>ilim, mantık ve hukuk</w:t>
      </w:r>
      <w:r>
        <w:rPr>
          <w:rFonts w:ascii="Times New Roman" w:eastAsia="Times New Roman" w:hAnsi="Times New Roman" w:cs="Times New Roman"/>
          <w:color w:val="000000"/>
          <w:sz w:val="24"/>
          <w:szCs w:val="24"/>
        </w:rPr>
        <w:t xml:space="preserve"> bakımından doğru değildir ve yukarıdan itibaren izah edildiği gibi son derece sakıncal</w:t>
      </w:r>
      <w:r w:rsidR="00100065">
        <w:rPr>
          <w:rFonts w:ascii="Times New Roman" w:eastAsia="Times New Roman" w:hAnsi="Times New Roman" w:cs="Times New Roman"/>
          <w:color w:val="000000"/>
          <w:sz w:val="24"/>
          <w:szCs w:val="24"/>
        </w:rPr>
        <w:t>ar içermektedir.</w:t>
      </w:r>
      <w:r w:rsidR="00FC1D37">
        <w:rPr>
          <w:rFonts w:ascii="Times New Roman" w:eastAsia="Times New Roman" w:hAnsi="Times New Roman" w:cs="Times New Roman"/>
          <w:color w:val="000000"/>
          <w:sz w:val="24"/>
          <w:szCs w:val="24"/>
        </w:rPr>
        <w:t xml:space="preserve"> Sözlü sınav adına </w:t>
      </w:r>
      <w:r w:rsidR="00BB2688">
        <w:rPr>
          <w:rFonts w:ascii="Times New Roman" w:eastAsia="Times New Roman" w:hAnsi="Times New Roman" w:cs="Times New Roman"/>
          <w:color w:val="000000"/>
          <w:sz w:val="24"/>
          <w:szCs w:val="24"/>
        </w:rPr>
        <w:t>bugüne</w:t>
      </w:r>
      <w:r w:rsidR="00FC1D37">
        <w:rPr>
          <w:rFonts w:ascii="Times New Roman" w:eastAsia="Times New Roman" w:hAnsi="Times New Roman" w:cs="Times New Roman"/>
          <w:color w:val="000000"/>
          <w:sz w:val="24"/>
          <w:szCs w:val="24"/>
        </w:rPr>
        <w:t xml:space="preserve"> kadar y</w:t>
      </w:r>
      <w:r w:rsidR="00362888" w:rsidRPr="00362888">
        <w:rPr>
          <w:rFonts w:ascii="Times New Roman" w:eastAsia="Times New Roman" w:hAnsi="Times New Roman" w:cs="Times New Roman"/>
          <w:color w:val="000000"/>
          <w:sz w:val="24"/>
          <w:szCs w:val="24"/>
        </w:rPr>
        <w:t>apılanlar</w:t>
      </w:r>
      <w:r>
        <w:rPr>
          <w:rFonts w:ascii="Times New Roman" w:eastAsia="Times New Roman" w:hAnsi="Times New Roman" w:cs="Times New Roman"/>
          <w:color w:val="000000"/>
          <w:sz w:val="24"/>
          <w:szCs w:val="24"/>
        </w:rPr>
        <w:t xml:space="preserve"> ve</w:t>
      </w:r>
      <w:r w:rsidR="00FC1D37">
        <w:rPr>
          <w:rFonts w:ascii="Times New Roman" w:eastAsia="Times New Roman" w:hAnsi="Times New Roman" w:cs="Times New Roman"/>
          <w:color w:val="000000"/>
          <w:sz w:val="24"/>
          <w:szCs w:val="24"/>
        </w:rPr>
        <w:t xml:space="preserve"> bundan sonra </w:t>
      </w:r>
      <w:r>
        <w:rPr>
          <w:rFonts w:ascii="Times New Roman" w:eastAsia="Times New Roman" w:hAnsi="Times New Roman" w:cs="Times New Roman"/>
          <w:color w:val="000000"/>
          <w:sz w:val="24"/>
          <w:szCs w:val="24"/>
        </w:rPr>
        <w:t>yapılacak olanlar</w:t>
      </w:r>
      <w:r w:rsidR="00FC1D37">
        <w:rPr>
          <w:rFonts w:ascii="Times New Roman" w:eastAsia="Times New Roman" w:hAnsi="Times New Roman" w:cs="Times New Roman"/>
          <w:color w:val="000000"/>
          <w:sz w:val="24"/>
          <w:szCs w:val="24"/>
        </w:rPr>
        <w:t>;</w:t>
      </w:r>
      <w:r w:rsidR="00362888" w:rsidRPr="00362888">
        <w:rPr>
          <w:rFonts w:ascii="Times New Roman" w:eastAsia="Times New Roman" w:hAnsi="Times New Roman" w:cs="Times New Roman"/>
          <w:color w:val="000000"/>
          <w:sz w:val="24"/>
          <w:szCs w:val="24"/>
        </w:rPr>
        <w:t xml:space="preserve"> “kalite” adına keyfi</w:t>
      </w:r>
      <w:r w:rsidR="00FC1D37">
        <w:rPr>
          <w:rFonts w:ascii="Times New Roman" w:eastAsia="Times New Roman" w:hAnsi="Times New Roman" w:cs="Times New Roman"/>
          <w:color w:val="000000"/>
          <w:sz w:val="24"/>
          <w:szCs w:val="24"/>
        </w:rPr>
        <w:t>lik</w:t>
      </w:r>
      <w:r w:rsidR="00362888" w:rsidRPr="00362888">
        <w:rPr>
          <w:rFonts w:ascii="Times New Roman" w:eastAsia="Times New Roman" w:hAnsi="Times New Roman" w:cs="Times New Roman"/>
          <w:color w:val="000000"/>
          <w:sz w:val="24"/>
          <w:szCs w:val="24"/>
        </w:rPr>
        <w:t>, sübjektif</w:t>
      </w:r>
      <w:r w:rsidR="00FC1D37">
        <w:rPr>
          <w:rFonts w:ascii="Times New Roman" w:eastAsia="Times New Roman" w:hAnsi="Times New Roman" w:cs="Times New Roman"/>
          <w:color w:val="000000"/>
          <w:sz w:val="24"/>
          <w:szCs w:val="24"/>
        </w:rPr>
        <w:t>lik</w:t>
      </w:r>
      <w:r w:rsidR="00362888" w:rsidRPr="00362888">
        <w:rPr>
          <w:rFonts w:ascii="Times New Roman" w:eastAsia="Times New Roman" w:hAnsi="Times New Roman" w:cs="Times New Roman"/>
          <w:color w:val="000000"/>
          <w:sz w:val="24"/>
          <w:szCs w:val="24"/>
        </w:rPr>
        <w:t xml:space="preserve"> ve zorlaştırmaktan başka bir şey </w:t>
      </w:r>
      <w:r w:rsidR="00FC1D37">
        <w:rPr>
          <w:rFonts w:ascii="Times New Roman" w:eastAsia="Times New Roman" w:hAnsi="Times New Roman" w:cs="Times New Roman"/>
          <w:color w:val="000000"/>
          <w:sz w:val="24"/>
          <w:szCs w:val="24"/>
        </w:rPr>
        <w:t>getirmemiştir.</w:t>
      </w:r>
      <w:r w:rsidR="00362888" w:rsidRPr="00362888">
        <w:rPr>
          <w:rFonts w:ascii="Times New Roman" w:eastAsia="Times New Roman" w:hAnsi="Times New Roman" w:cs="Times New Roman"/>
          <w:color w:val="000000"/>
          <w:sz w:val="24"/>
          <w:szCs w:val="24"/>
        </w:rPr>
        <w:t xml:space="preserve">  </w:t>
      </w:r>
    </w:p>
    <w:p w:rsidR="00362888" w:rsidRPr="00362888" w:rsidRDefault="00FC1D37" w:rsidP="00EC2BF4">
      <w:pPr>
        <w:spacing w:after="0" w:line="240" w:lineRule="auto"/>
        <w:ind w:firstLine="708"/>
        <w:jc w:val="both"/>
        <w:rPr>
          <w:rFonts w:ascii="Times New Roman" w:eastAsia="Times New Roman" w:hAnsi="Times New Roman" w:cs="Times New Roman"/>
          <w:b/>
          <w:bCs/>
          <w:sz w:val="24"/>
          <w:szCs w:val="24"/>
          <w:lang w:eastAsia="tr-TR"/>
        </w:rPr>
      </w:pPr>
      <w:r w:rsidRPr="00EC2BF4">
        <w:rPr>
          <w:rFonts w:ascii="Times New Roman" w:eastAsia="Times New Roman" w:hAnsi="Times New Roman" w:cs="Times New Roman"/>
          <w:b/>
          <w:sz w:val="24"/>
          <w:szCs w:val="24"/>
          <w:lang w:eastAsia="tr-TR"/>
        </w:rPr>
        <w:t>ç)</w:t>
      </w:r>
      <w:r>
        <w:rPr>
          <w:rFonts w:ascii="Times New Roman" w:eastAsia="Times New Roman" w:hAnsi="Times New Roman" w:cs="Times New Roman"/>
          <w:sz w:val="24"/>
          <w:szCs w:val="24"/>
          <w:lang w:eastAsia="tr-TR"/>
        </w:rPr>
        <w:t xml:space="preserve"> </w:t>
      </w:r>
      <w:r w:rsidR="00BB2688">
        <w:rPr>
          <w:rFonts w:ascii="Times New Roman" w:eastAsia="Times New Roman" w:hAnsi="Times New Roman" w:cs="Times New Roman"/>
          <w:sz w:val="24"/>
          <w:szCs w:val="24"/>
          <w:lang w:eastAsia="tr-TR"/>
        </w:rPr>
        <w:t>B</w:t>
      </w:r>
      <w:r>
        <w:rPr>
          <w:rFonts w:ascii="Times New Roman" w:eastAsia="Times New Roman" w:hAnsi="Times New Roman" w:cs="Times New Roman"/>
          <w:sz w:val="24"/>
          <w:szCs w:val="24"/>
          <w:lang w:eastAsia="tr-TR"/>
        </w:rPr>
        <w:t xml:space="preserve">ilindiği gibi özellikle </w:t>
      </w:r>
      <w:r w:rsidR="00D26990">
        <w:rPr>
          <w:rFonts w:ascii="Times New Roman" w:eastAsia="Times New Roman" w:hAnsi="Times New Roman" w:cs="Times New Roman"/>
          <w:sz w:val="24"/>
          <w:szCs w:val="24"/>
          <w:lang w:eastAsia="tr-TR"/>
        </w:rPr>
        <w:t xml:space="preserve">kamu </w:t>
      </w:r>
      <w:r w:rsidR="00D26990" w:rsidRPr="00362888">
        <w:rPr>
          <w:rFonts w:ascii="Times New Roman" w:eastAsia="Times New Roman" w:hAnsi="Times New Roman" w:cs="Times New Roman"/>
          <w:sz w:val="24"/>
          <w:szCs w:val="24"/>
          <w:lang w:eastAsia="tr-TR"/>
        </w:rPr>
        <w:t>idare</w:t>
      </w:r>
      <w:r w:rsidR="00D26990">
        <w:rPr>
          <w:rFonts w:ascii="Times New Roman" w:eastAsia="Times New Roman" w:hAnsi="Times New Roman" w:cs="Times New Roman"/>
          <w:sz w:val="24"/>
          <w:szCs w:val="24"/>
          <w:lang w:eastAsia="tr-TR"/>
        </w:rPr>
        <w:t xml:space="preserve">lerinin </w:t>
      </w:r>
      <w:r>
        <w:rPr>
          <w:rFonts w:ascii="Times New Roman" w:eastAsia="Times New Roman" w:hAnsi="Times New Roman" w:cs="Times New Roman"/>
          <w:sz w:val="24"/>
          <w:szCs w:val="24"/>
          <w:lang w:eastAsia="tr-TR"/>
        </w:rPr>
        <w:t>sözlü sınav</w:t>
      </w:r>
      <w:r w:rsidR="00D26990">
        <w:rPr>
          <w:rFonts w:ascii="Times New Roman" w:eastAsia="Times New Roman" w:hAnsi="Times New Roman" w:cs="Times New Roman"/>
          <w:sz w:val="24"/>
          <w:szCs w:val="24"/>
          <w:lang w:eastAsia="tr-TR"/>
        </w:rPr>
        <w:t>larda yaşattıkları mağduriyetler</w:t>
      </w:r>
      <w:r w:rsidR="00362888" w:rsidRPr="00362888">
        <w:rPr>
          <w:rFonts w:ascii="Times New Roman" w:eastAsia="Times New Roman" w:hAnsi="Times New Roman" w:cs="Times New Roman"/>
          <w:sz w:val="24"/>
          <w:szCs w:val="24"/>
          <w:lang w:eastAsia="tr-TR"/>
        </w:rPr>
        <w:t xml:space="preserve"> dolayısıyla</w:t>
      </w:r>
      <w:r>
        <w:rPr>
          <w:rFonts w:ascii="Times New Roman" w:eastAsia="Times New Roman" w:hAnsi="Times New Roman" w:cs="Times New Roman"/>
          <w:sz w:val="24"/>
          <w:szCs w:val="24"/>
          <w:lang w:eastAsia="tr-TR"/>
        </w:rPr>
        <w:t>,</w:t>
      </w:r>
      <w:r w:rsidR="00362888" w:rsidRPr="00362888">
        <w:rPr>
          <w:rFonts w:ascii="Times New Roman" w:eastAsia="Times New Roman" w:hAnsi="Times New Roman" w:cs="Times New Roman"/>
          <w:sz w:val="24"/>
          <w:szCs w:val="24"/>
          <w:lang w:eastAsia="tr-TR"/>
        </w:rPr>
        <w:t xml:space="preserve"> son yıllarda mahkeme kapılarında hak aramak zorunda bırakılan </w:t>
      </w:r>
      <w:r>
        <w:rPr>
          <w:rFonts w:ascii="Times New Roman" w:eastAsia="Times New Roman" w:hAnsi="Times New Roman" w:cs="Times New Roman"/>
          <w:sz w:val="24"/>
          <w:szCs w:val="24"/>
          <w:lang w:eastAsia="tr-TR"/>
        </w:rPr>
        <w:t>çok sayıda</w:t>
      </w:r>
      <w:r w:rsidR="00362888" w:rsidRPr="00362888">
        <w:rPr>
          <w:rFonts w:ascii="Times New Roman" w:eastAsia="Times New Roman" w:hAnsi="Times New Roman" w:cs="Times New Roman"/>
          <w:sz w:val="24"/>
          <w:szCs w:val="24"/>
          <w:lang w:eastAsia="tr-TR"/>
        </w:rPr>
        <w:t xml:space="preserve"> insan vardır. </w:t>
      </w:r>
      <w:r>
        <w:rPr>
          <w:rFonts w:ascii="Times New Roman" w:eastAsia="Times New Roman" w:hAnsi="Times New Roman" w:cs="Times New Roman"/>
          <w:sz w:val="24"/>
          <w:szCs w:val="24"/>
          <w:lang w:eastAsia="tr-TR"/>
        </w:rPr>
        <w:t>D</w:t>
      </w:r>
      <w:r w:rsidR="00362888" w:rsidRPr="00362888">
        <w:rPr>
          <w:rFonts w:ascii="Times New Roman" w:eastAsia="Times New Roman" w:hAnsi="Times New Roman" w:cs="Times New Roman"/>
          <w:sz w:val="24"/>
          <w:szCs w:val="24"/>
          <w:lang w:eastAsia="tr-TR"/>
        </w:rPr>
        <w:t xml:space="preserve">oçent adayları da bunlar arasındadır. </w:t>
      </w:r>
      <w:r>
        <w:rPr>
          <w:rFonts w:ascii="Times New Roman" w:eastAsia="Times New Roman" w:hAnsi="Times New Roman" w:cs="Times New Roman"/>
          <w:sz w:val="24"/>
          <w:szCs w:val="24"/>
          <w:lang w:eastAsia="tr-TR"/>
        </w:rPr>
        <w:t>Hak kayıpları dolayısıyla</w:t>
      </w:r>
      <w:r w:rsidR="00362888" w:rsidRPr="00362888">
        <w:rPr>
          <w:rFonts w:ascii="Times New Roman" w:eastAsia="Times New Roman" w:hAnsi="Times New Roman" w:cs="Times New Roman"/>
          <w:sz w:val="24"/>
          <w:szCs w:val="24"/>
          <w:lang w:eastAsia="tr-TR"/>
        </w:rPr>
        <w:t xml:space="preserve"> alınmış çok sayıda mahkeme kararları </w:t>
      </w:r>
      <w:r w:rsidR="00BB2688">
        <w:rPr>
          <w:rFonts w:ascii="Times New Roman" w:eastAsia="Times New Roman" w:hAnsi="Times New Roman" w:cs="Times New Roman"/>
          <w:sz w:val="24"/>
          <w:szCs w:val="24"/>
          <w:lang w:eastAsia="tr-TR"/>
        </w:rPr>
        <w:t>bulunmaktadır</w:t>
      </w:r>
      <w:r w:rsidR="00362888" w:rsidRPr="00362888">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Mesela </w:t>
      </w:r>
      <w:r w:rsidR="00362888" w:rsidRPr="00362888">
        <w:rPr>
          <w:rFonts w:ascii="Times New Roman" w:eastAsia="Times New Roman" w:hAnsi="Times New Roman" w:cs="Times New Roman"/>
          <w:sz w:val="24"/>
          <w:szCs w:val="24"/>
          <w:lang w:eastAsia="tr-TR"/>
        </w:rPr>
        <w:t xml:space="preserve">Danıştay On ikinci Dairesi </w:t>
      </w:r>
      <w:r>
        <w:rPr>
          <w:rFonts w:ascii="Times New Roman" w:eastAsia="Times New Roman" w:hAnsi="Times New Roman" w:cs="Times New Roman"/>
          <w:sz w:val="24"/>
          <w:szCs w:val="24"/>
          <w:lang w:eastAsia="tr-TR"/>
        </w:rPr>
        <w:t xml:space="preserve">sözlü sınavla ilgili </w:t>
      </w:r>
      <w:proofErr w:type="gramStart"/>
      <w:r>
        <w:rPr>
          <w:rFonts w:ascii="Times New Roman" w:eastAsia="Times New Roman" w:hAnsi="Times New Roman" w:cs="Times New Roman"/>
          <w:sz w:val="24"/>
          <w:szCs w:val="24"/>
          <w:lang w:eastAsia="tr-TR"/>
        </w:rPr>
        <w:t xml:space="preserve">verdiği </w:t>
      </w:r>
      <w:r w:rsidR="00362888" w:rsidRPr="00362888">
        <w:rPr>
          <w:rFonts w:ascii="Times New Roman" w:eastAsia="Times New Roman" w:hAnsi="Times New Roman" w:cs="Times New Roman"/>
          <w:sz w:val="24"/>
          <w:szCs w:val="24"/>
          <w:lang w:eastAsia="tr-TR"/>
        </w:rPr>
        <w:t xml:space="preserve"> kararında</w:t>
      </w:r>
      <w:proofErr w:type="gramEnd"/>
      <w:r w:rsidR="00362888" w:rsidRPr="00362888">
        <w:rPr>
          <w:rFonts w:ascii="Times New Roman" w:eastAsia="Times New Roman" w:hAnsi="Times New Roman" w:cs="Times New Roman"/>
          <w:sz w:val="24"/>
          <w:szCs w:val="24"/>
          <w:lang w:eastAsia="tr-TR"/>
        </w:rPr>
        <w:t xml:space="preserve">, sözlü sınav komisyon üyelerinin her biri tarafından değerlendirme yapılarak tutanağa bağlanmış soruların ve yanıtlarının neler olduğunun, bu yanıtlara komisyon üyelerince takdir edilen notun gerekçeleriyle ortaya konulmamış olması ve ayrıca sözlü sınavda verilen yanıtların teknolojik imkanlardan yararlanarak sesli ve görüntülü kayıt altına alınmaması </w:t>
      </w:r>
      <w:r w:rsidR="00362888" w:rsidRPr="00D26990">
        <w:rPr>
          <w:rFonts w:ascii="Times New Roman" w:eastAsia="Times New Roman" w:hAnsi="Times New Roman" w:cs="Times New Roman"/>
          <w:bCs/>
          <w:sz w:val="24"/>
          <w:szCs w:val="24"/>
          <w:lang w:eastAsia="tr-TR"/>
        </w:rPr>
        <w:t>nedenleriyle</w:t>
      </w:r>
      <w:r w:rsidR="00362888" w:rsidRPr="00D26990">
        <w:rPr>
          <w:rFonts w:ascii="Times New Roman" w:eastAsia="Times New Roman" w:hAnsi="Times New Roman" w:cs="Times New Roman"/>
          <w:sz w:val="24"/>
          <w:szCs w:val="24"/>
          <w:lang w:eastAsia="tr-TR"/>
        </w:rPr>
        <w:t xml:space="preserve"> </w:t>
      </w:r>
      <w:r w:rsidR="00362888" w:rsidRPr="00362888">
        <w:rPr>
          <w:rFonts w:ascii="Times New Roman" w:eastAsia="Times New Roman" w:hAnsi="Times New Roman" w:cs="Times New Roman"/>
          <w:sz w:val="24"/>
          <w:szCs w:val="24"/>
          <w:lang w:eastAsia="tr-TR"/>
        </w:rPr>
        <w:t>davacının sözlü sınavda başarısız sayılmasına ilişkin işlem</w:t>
      </w:r>
      <w:r w:rsidR="00D26990">
        <w:rPr>
          <w:rFonts w:ascii="Times New Roman" w:eastAsia="Times New Roman" w:hAnsi="Times New Roman" w:cs="Times New Roman"/>
          <w:sz w:val="24"/>
          <w:szCs w:val="24"/>
          <w:lang w:eastAsia="tr-TR"/>
        </w:rPr>
        <w:t>in</w:t>
      </w:r>
      <w:r w:rsidR="00362888" w:rsidRPr="00362888">
        <w:rPr>
          <w:rFonts w:ascii="Times New Roman" w:eastAsia="Times New Roman" w:hAnsi="Times New Roman" w:cs="Times New Roman"/>
          <w:sz w:val="24"/>
          <w:szCs w:val="24"/>
          <w:lang w:eastAsia="tr-TR"/>
        </w:rPr>
        <w:t xml:space="preserve"> hukuka uygun bulunmam</w:t>
      </w:r>
      <w:r>
        <w:rPr>
          <w:rFonts w:ascii="Times New Roman" w:eastAsia="Times New Roman" w:hAnsi="Times New Roman" w:cs="Times New Roman"/>
          <w:sz w:val="24"/>
          <w:szCs w:val="24"/>
          <w:lang w:eastAsia="tr-TR"/>
        </w:rPr>
        <w:t>a</w:t>
      </w:r>
      <w:r w:rsidR="00362888" w:rsidRPr="00362888">
        <w:rPr>
          <w:rFonts w:ascii="Times New Roman" w:eastAsia="Times New Roman" w:hAnsi="Times New Roman" w:cs="Times New Roman"/>
          <w:sz w:val="24"/>
          <w:szCs w:val="24"/>
          <w:lang w:eastAsia="tr-TR"/>
        </w:rPr>
        <w:t>sı üzerine yapılan temyiz</w:t>
      </w:r>
      <w:r w:rsidR="00D26990">
        <w:rPr>
          <w:rFonts w:ascii="Times New Roman" w:eastAsia="Times New Roman" w:hAnsi="Times New Roman" w:cs="Times New Roman"/>
          <w:sz w:val="24"/>
          <w:szCs w:val="24"/>
          <w:lang w:eastAsia="tr-TR"/>
        </w:rPr>
        <w:t xml:space="preserve"> incelemesinde</w:t>
      </w:r>
      <w:r w:rsidR="00362888" w:rsidRPr="00362888">
        <w:rPr>
          <w:rFonts w:ascii="Times New Roman" w:eastAsia="Times New Roman" w:hAnsi="Times New Roman" w:cs="Times New Roman"/>
          <w:sz w:val="24"/>
          <w:szCs w:val="24"/>
          <w:lang w:eastAsia="tr-TR"/>
        </w:rPr>
        <w:t xml:space="preserve"> dosya</w:t>
      </w:r>
      <w:r w:rsidR="00362888" w:rsidRPr="00362888">
        <w:rPr>
          <w:rFonts w:ascii="Times New Roman" w:eastAsia="Times New Roman" w:hAnsi="Times New Roman" w:cs="Times New Roman"/>
          <w:b/>
          <w:bCs/>
          <w:sz w:val="24"/>
          <w:szCs w:val="24"/>
          <w:lang w:eastAsia="tr-TR"/>
        </w:rPr>
        <w:t xml:space="preserve"> Danıştay İdari Dava Daireleri Genel Kurulunda görüşülmüş ve aşağıdaki karalar alınmıştır:</w:t>
      </w:r>
    </w:p>
    <w:p w:rsidR="00362888" w:rsidRPr="00362888" w:rsidRDefault="00362888" w:rsidP="00362888">
      <w:pPr>
        <w:spacing w:after="0" w:line="240" w:lineRule="auto"/>
        <w:jc w:val="both"/>
        <w:rPr>
          <w:rFonts w:ascii="Times New Roman" w:eastAsia="Times New Roman" w:hAnsi="Times New Roman" w:cs="Times New Roman"/>
          <w:sz w:val="24"/>
          <w:szCs w:val="24"/>
          <w:lang w:eastAsia="tr-TR"/>
        </w:rPr>
      </w:pPr>
      <w:r w:rsidRPr="00362888">
        <w:rPr>
          <w:rFonts w:ascii="Times New Roman" w:eastAsia="Times New Roman" w:hAnsi="Times New Roman" w:cs="Times New Roman"/>
          <w:sz w:val="24"/>
          <w:szCs w:val="24"/>
          <w:lang w:eastAsia="tr-TR"/>
        </w:rPr>
        <w:t>1- Sözlü sınavın sesli ve görüntülü kayıt yapılmak suretiyle gerçekleştirilmesi günümüzde mümkündür. Bu imkânın kullanılmaması hukuk devleti ilkesinin sağladığı güvenceyi zedelemektedir.</w:t>
      </w:r>
    </w:p>
    <w:p w:rsidR="00362888" w:rsidRPr="00362888" w:rsidRDefault="00362888" w:rsidP="00362888">
      <w:pPr>
        <w:spacing w:after="0" w:line="240" w:lineRule="auto"/>
        <w:jc w:val="both"/>
        <w:rPr>
          <w:rFonts w:ascii="Times New Roman" w:eastAsia="Times New Roman" w:hAnsi="Times New Roman" w:cs="Times New Roman"/>
          <w:sz w:val="24"/>
          <w:szCs w:val="24"/>
          <w:lang w:eastAsia="tr-TR"/>
        </w:rPr>
      </w:pPr>
      <w:r w:rsidRPr="00362888">
        <w:rPr>
          <w:rFonts w:ascii="Times New Roman" w:eastAsia="Times New Roman" w:hAnsi="Times New Roman" w:cs="Times New Roman"/>
          <w:sz w:val="24"/>
          <w:szCs w:val="24"/>
          <w:lang w:eastAsia="tr-TR"/>
        </w:rPr>
        <w:t xml:space="preserve">2- Sözlü ve görüntülü kayıt imkânı varken </w:t>
      </w:r>
      <w:r w:rsidRPr="00B74F12">
        <w:rPr>
          <w:rFonts w:ascii="Times New Roman" w:eastAsia="Times New Roman" w:hAnsi="Times New Roman" w:cs="Times New Roman"/>
          <w:bCs/>
          <w:sz w:val="24"/>
          <w:szCs w:val="24"/>
          <w:lang w:eastAsia="tr-TR"/>
        </w:rPr>
        <w:t>ayrıca</w:t>
      </w:r>
      <w:r w:rsidRPr="00362888">
        <w:rPr>
          <w:rFonts w:ascii="Times New Roman" w:eastAsia="Times New Roman" w:hAnsi="Times New Roman" w:cs="Times New Roman"/>
          <w:sz w:val="24"/>
          <w:szCs w:val="24"/>
          <w:lang w:eastAsia="tr-TR"/>
        </w:rPr>
        <w:t xml:space="preserve"> sözlü sınav komisyon üyelerinin soru ve cevapları tutanağa bağlaması gerekmektedir. </w:t>
      </w:r>
    </w:p>
    <w:p w:rsidR="00362888" w:rsidRPr="00362888" w:rsidRDefault="00362888" w:rsidP="00362888">
      <w:pPr>
        <w:spacing w:after="0" w:line="240" w:lineRule="auto"/>
        <w:jc w:val="both"/>
        <w:rPr>
          <w:rFonts w:ascii="Times New Roman" w:eastAsia="Times New Roman" w:hAnsi="Times New Roman" w:cs="Times New Roman"/>
          <w:sz w:val="24"/>
          <w:szCs w:val="24"/>
          <w:lang w:eastAsia="tr-TR"/>
        </w:rPr>
      </w:pPr>
      <w:r w:rsidRPr="00362888">
        <w:rPr>
          <w:rFonts w:ascii="Times New Roman" w:eastAsia="Times New Roman" w:hAnsi="Times New Roman" w:cs="Times New Roman"/>
          <w:sz w:val="24"/>
          <w:szCs w:val="24"/>
          <w:lang w:eastAsia="tr-TR"/>
        </w:rPr>
        <w:t xml:space="preserve">3- Sözlü sınavda komisyon üyelerince takdir edilen notun </w:t>
      </w:r>
      <w:r w:rsidRPr="00B74F12">
        <w:rPr>
          <w:rFonts w:ascii="Times New Roman" w:eastAsia="Times New Roman" w:hAnsi="Times New Roman" w:cs="Times New Roman"/>
          <w:bCs/>
          <w:sz w:val="24"/>
          <w:szCs w:val="24"/>
          <w:lang w:eastAsia="tr-TR"/>
        </w:rPr>
        <w:t>gerekçeleri</w:t>
      </w:r>
      <w:r w:rsidRPr="00B74F12">
        <w:rPr>
          <w:rFonts w:ascii="Times New Roman" w:eastAsia="Times New Roman" w:hAnsi="Times New Roman" w:cs="Times New Roman"/>
          <w:sz w:val="24"/>
          <w:szCs w:val="24"/>
          <w:lang w:eastAsia="tr-TR"/>
        </w:rPr>
        <w:t xml:space="preserve"> </w:t>
      </w:r>
      <w:r w:rsidRPr="00362888">
        <w:rPr>
          <w:rFonts w:ascii="Times New Roman" w:eastAsia="Times New Roman" w:hAnsi="Times New Roman" w:cs="Times New Roman"/>
          <w:sz w:val="24"/>
          <w:szCs w:val="24"/>
          <w:lang w:eastAsia="tr-TR"/>
        </w:rPr>
        <w:t xml:space="preserve">ortaya konulmalıdır. </w:t>
      </w:r>
    </w:p>
    <w:p w:rsidR="00362888" w:rsidRPr="00362888" w:rsidRDefault="00362888" w:rsidP="00362888">
      <w:pPr>
        <w:spacing w:after="0" w:line="240" w:lineRule="auto"/>
        <w:jc w:val="both"/>
        <w:rPr>
          <w:rFonts w:ascii="Times New Roman" w:eastAsia="Times New Roman" w:hAnsi="Times New Roman" w:cs="Times New Roman"/>
          <w:sz w:val="24"/>
          <w:szCs w:val="24"/>
          <w:lang w:eastAsia="tr-TR"/>
        </w:rPr>
      </w:pPr>
      <w:r w:rsidRPr="00362888">
        <w:rPr>
          <w:rFonts w:ascii="Times New Roman" w:eastAsia="Times New Roman" w:hAnsi="Times New Roman" w:cs="Times New Roman"/>
          <w:sz w:val="24"/>
          <w:szCs w:val="24"/>
          <w:lang w:eastAsia="tr-TR"/>
        </w:rPr>
        <w:t xml:space="preserve">4- Sınav öncesinde soruların ve yanıtlarının hazırlanmış olması gerekmektedir. </w:t>
      </w:r>
    </w:p>
    <w:p w:rsidR="00362888" w:rsidRPr="00362888" w:rsidRDefault="00362888" w:rsidP="00362888">
      <w:pPr>
        <w:spacing w:after="0" w:line="240" w:lineRule="auto"/>
        <w:jc w:val="both"/>
        <w:rPr>
          <w:rFonts w:ascii="Times New Roman" w:eastAsia="Times New Roman" w:hAnsi="Times New Roman" w:cs="Times New Roman"/>
          <w:sz w:val="24"/>
          <w:szCs w:val="24"/>
          <w:lang w:eastAsia="tr-TR"/>
        </w:rPr>
      </w:pPr>
      <w:r w:rsidRPr="00362888">
        <w:rPr>
          <w:rFonts w:ascii="Times New Roman" w:eastAsia="Times New Roman" w:hAnsi="Times New Roman" w:cs="Times New Roman"/>
          <w:sz w:val="24"/>
          <w:szCs w:val="24"/>
          <w:lang w:eastAsia="tr-TR"/>
        </w:rPr>
        <w:lastRenderedPageBreak/>
        <w:t>5- Sözlü sınav öncesinde adaylara yöneltilebilecek soruların ve yanıtlarının hazırlanmış olması zorunludur. Sınav sırasında, adaylara hazırlanmış olan bu sorulardan</w:t>
      </w:r>
      <w:r w:rsidR="00B74F12">
        <w:rPr>
          <w:rFonts w:ascii="Times New Roman" w:eastAsia="Times New Roman" w:hAnsi="Times New Roman" w:cs="Times New Roman"/>
          <w:sz w:val="24"/>
          <w:szCs w:val="24"/>
          <w:lang w:eastAsia="tr-TR"/>
        </w:rPr>
        <w:t xml:space="preserve"> </w:t>
      </w:r>
      <w:proofErr w:type="spellStart"/>
      <w:r w:rsidRPr="00362888">
        <w:rPr>
          <w:rFonts w:ascii="Times New Roman" w:eastAsia="Times New Roman" w:hAnsi="Times New Roman" w:cs="Times New Roman"/>
          <w:b/>
          <w:bCs/>
          <w:sz w:val="24"/>
          <w:szCs w:val="24"/>
          <w:lang w:eastAsia="tr-TR"/>
        </w:rPr>
        <w:t>kur´a</w:t>
      </w:r>
      <w:proofErr w:type="spellEnd"/>
      <w:r w:rsidRPr="00362888">
        <w:rPr>
          <w:rFonts w:ascii="Times New Roman" w:eastAsia="Times New Roman" w:hAnsi="Times New Roman" w:cs="Times New Roman"/>
          <w:b/>
          <w:bCs/>
          <w:sz w:val="24"/>
          <w:szCs w:val="24"/>
          <w:lang w:eastAsia="tr-TR"/>
        </w:rPr>
        <w:t xml:space="preserve"> yöntemiyle </w:t>
      </w:r>
      <w:r w:rsidRPr="00362888">
        <w:rPr>
          <w:rFonts w:ascii="Times New Roman" w:eastAsia="Times New Roman" w:hAnsi="Times New Roman" w:cs="Times New Roman"/>
          <w:sz w:val="24"/>
          <w:szCs w:val="24"/>
          <w:lang w:eastAsia="tr-TR"/>
        </w:rPr>
        <w:t>belirlenenler sorulmalıdır.</w:t>
      </w:r>
    </w:p>
    <w:p w:rsidR="00565CE9" w:rsidRDefault="00565CE9" w:rsidP="00EC2BF4">
      <w:pPr>
        <w:spacing w:after="0" w:line="240" w:lineRule="auto"/>
        <w:ind w:firstLine="708"/>
        <w:jc w:val="both"/>
        <w:rPr>
          <w:rFonts w:ascii="Times New Roman" w:eastAsia="Times New Roman" w:hAnsi="Times New Roman" w:cs="Times New Roman"/>
          <w:sz w:val="24"/>
          <w:szCs w:val="20"/>
        </w:rPr>
      </w:pPr>
      <w:r w:rsidRPr="00F54876">
        <w:rPr>
          <w:rFonts w:ascii="Times New Roman" w:eastAsia="Times New Roman" w:hAnsi="Times New Roman" w:cs="Times New Roman"/>
          <w:b/>
          <w:sz w:val="24"/>
          <w:szCs w:val="24"/>
          <w:lang w:eastAsia="tr-TR"/>
        </w:rPr>
        <w:t>d)</w:t>
      </w:r>
      <w:r>
        <w:rPr>
          <w:rFonts w:ascii="Times New Roman" w:eastAsia="Times New Roman" w:hAnsi="Times New Roman" w:cs="Times New Roman"/>
          <w:sz w:val="24"/>
          <w:szCs w:val="24"/>
          <w:lang w:eastAsia="tr-TR"/>
        </w:rPr>
        <w:t xml:space="preserve"> Geçmiş yıllarda</w:t>
      </w:r>
      <w:r w:rsidR="00B74F12">
        <w:rPr>
          <w:rFonts w:ascii="Times New Roman" w:eastAsia="Times New Roman" w:hAnsi="Times New Roman" w:cs="Times New Roman"/>
          <w:sz w:val="24"/>
          <w:szCs w:val="24"/>
          <w:lang w:eastAsia="tr-TR"/>
        </w:rPr>
        <w:t xml:space="preserve"> </w:t>
      </w:r>
      <w:r w:rsidRPr="00362888">
        <w:rPr>
          <w:rFonts w:ascii="Times New Roman" w:eastAsia="Times New Roman" w:hAnsi="Times New Roman" w:cs="Times New Roman"/>
          <w:sz w:val="24"/>
          <w:szCs w:val="24"/>
          <w:lang w:eastAsia="tr-TR"/>
        </w:rPr>
        <w:t>sözlü sınavın sübjektifliği, denetlenememesiyle ilgili açılan davalarda</w:t>
      </w:r>
      <w:r w:rsidR="00B74F12">
        <w:rPr>
          <w:rFonts w:ascii="Times New Roman" w:eastAsia="Times New Roman" w:hAnsi="Times New Roman" w:cs="Times New Roman"/>
          <w:sz w:val="24"/>
          <w:szCs w:val="24"/>
          <w:lang w:eastAsia="tr-TR"/>
        </w:rPr>
        <w:t xml:space="preserve"> </w:t>
      </w:r>
      <w:r w:rsidRPr="00362888">
        <w:rPr>
          <w:rFonts w:ascii="Times New Roman" w:eastAsia="Times New Roman" w:hAnsi="Times New Roman" w:cs="Times New Roman"/>
          <w:sz w:val="24"/>
          <w:szCs w:val="24"/>
          <w:lang w:eastAsia="tr-TR"/>
        </w:rPr>
        <w:t>Üniversitelerarası Kurul</w:t>
      </w:r>
      <w:r>
        <w:rPr>
          <w:rFonts w:ascii="Times New Roman" w:eastAsia="Times New Roman" w:hAnsi="Times New Roman" w:cs="Times New Roman"/>
          <w:sz w:val="24"/>
          <w:szCs w:val="24"/>
          <w:lang w:eastAsia="tr-TR"/>
        </w:rPr>
        <w:t>’un</w:t>
      </w:r>
      <w:r w:rsidRPr="00362888">
        <w:rPr>
          <w:rFonts w:ascii="Times New Roman" w:eastAsia="Times New Roman" w:hAnsi="Times New Roman" w:cs="Times New Roman"/>
          <w:sz w:val="24"/>
          <w:szCs w:val="24"/>
          <w:lang w:eastAsia="tr-TR"/>
        </w:rPr>
        <w:t xml:space="preserve"> verdiği cevaplar</w:t>
      </w:r>
      <w:r>
        <w:rPr>
          <w:rFonts w:ascii="Times New Roman" w:eastAsia="Times New Roman" w:hAnsi="Times New Roman" w:cs="Times New Roman"/>
          <w:sz w:val="24"/>
          <w:szCs w:val="24"/>
          <w:lang w:eastAsia="tr-TR"/>
        </w:rPr>
        <w:t xml:space="preserve"> genel olarak; “</w:t>
      </w:r>
      <w:r w:rsidR="00362888" w:rsidRPr="00362888">
        <w:rPr>
          <w:rFonts w:ascii="Times New Roman" w:eastAsia="Times New Roman" w:hAnsi="Times New Roman" w:cs="Times New Roman"/>
          <w:sz w:val="24"/>
          <w:szCs w:val="24"/>
          <w:lang w:eastAsia="tr-TR"/>
        </w:rPr>
        <w:t>sınavın sübjektif olması dolayısıyla denetiminin yapılamayacağı</w:t>
      </w:r>
      <w:r>
        <w:rPr>
          <w:rFonts w:ascii="Times New Roman" w:eastAsia="Times New Roman" w:hAnsi="Times New Roman" w:cs="Times New Roman"/>
          <w:sz w:val="24"/>
          <w:szCs w:val="24"/>
          <w:lang w:eastAsia="tr-TR"/>
        </w:rPr>
        <w:t>”</w:t>
      </w:r>
      <w:r w:rsidR="00362888" w:rsidRPr="00362888">
        <w:rPr>
          <w:rFonts w:ascii="Times New Roman" w:eastAsia="Times New Roman" w:hAnsi="Times New Roman" w:cs="Times New Roman"/>
          <w:sz w:val="24"/>
          <w:szCs w:val="24"/>
          <w:lang w:eastAsia="tr-TR"/>
        </w:rPr>
        <w:t xml:space="preserve"> yönündedir</w:t>
      </w:r>
      <w:r>
        <w:rPr>
          <w:rFonts w:ascii="Times New Roman" w:eastAsia="Times New Roman" w:hAnsi="Times New Roman" w:cs="Times New Roman"/>
          <w:sz w:val="24"/>
          <w:szCs w:val="24"/>
          <w:lang w:eastAsia="tr-TR"/>
        </w:rPr>
        <w:t>.</w:t>
      </w:r>
      <w:r w:rsidR="00B74F12">
        <w:rPr>
          <w:rFonts w:ascii="Times New Roman" w:eastAsia="Times New Roman" w:hAnsi="Times New Roman" w:cs="Times New Roman"/>
          <w:sz w:val="24"/>
          <w:szCs w:val="24"/>
          <w:lang w:eastAsia="tr-TR"/>
        </w:rPr>
        <w:t xml:space="preserve"> </w:t>
      </w:r>
      <w:r w:rsidR="00362888" w:rsidRPr="00362888">
        <w:rPr>
          <w:rFonts w:ascii="Times New Roman" w:eastAsia="Times New Roman" w:hAnsi="Times New Roman" w:cs="Times New Roman"/>
          <w:sz w:val="24"/>
          <w:szCs w:val="20"/>
        </w:rPr>
        <w:t xml:space="preserve">Niteliği ne olursa olsun sınavlarda; sorulan </w:t>
      </w:r>
      <w:r w:rsidRPr="00362888">
        <w:rPr>
          <w:rFonts w:ascii="Times New Roman" w:eastAsia="Times New Roman" w:hAnsi="Times New Roman" w:cs="Times New Roman"/>
          <w:sz w:val="24"/>
          <w:szCs w:val="20"/>
        </w:rPr>
        <w:t>soruların, doğruluk</w:t>
      </w:r>
      <w:r w:rsidR="00362888" w:rsidRPr="00362888">
        <w:rPr>
          <w:rFonts w:ascii="Times New Roman" w:eastAsia="Times New Roman" w:hAnsi="Times New Roman" w:cs="Times New Roman"/>
          <w:sz w:val="24"/>
          <w:szCs w:val="20"/>
        </w:rPr>
        <w:t xml:space="preserve"> veya yanlışlıkları objektif belgelerle ortaya konulmayacaksa, değerlendirmeler, hangi </w:t>
      </w:r>
      <w:proofErr w:type="gramStart"/>
      <w:r w:rsidR="00362888" w:rsidRPr="00362888">
        <w:rPr>
          <w:rFonts w:ascii="Times New Roman" w:eastAsia="Times New Roman" w:hAnsi="Times New Roman" w:cs="Times New Roman"/>
          <w:sz w:val="24"/>
          <w:szCs w:val="20"/>
        </w:rPr>
        <w:t>kriter</w:t>
      </w:r>
      <w:proofErr w:type="gramEnd"/>
      <w:r w:rsidR="00362888" w:rsidRPr="00362888">
        <w:rPr>
          <w:rFonts w:ascii="Times New Roman" w:eastAsia="Times New Roman" w:hAnsi="Times New Roman" w:cs="Times New Roman"/>
          <w:sz w:val="24"/>
          <w:szCs w:val="20"/>
        </w:rPr>
        <w:t xml:space="preserve"> veya kriter</w:t>
      </w:r>
      <w:r w:rsidR="00EC2BF4">
        <w:rPr>
          <w:rFonts w:ascii="Times New Roman" w:eastAsia="Times New Roman" w:hAnsi="Times New Roman" w:cs="Times New Roman"/>
          <w:sz w:val="24"/>
          <w:szCs w:val="20"/>
        </w:rPr>
        <w:t>lere göre ve nasıl yapılacaktır?</w:t>
      </w:r>
      <w:r w:rsidR="00362888" w:rsidRPr="00362888">
        <w:rPr>
          <w:rFonts w:ascii="Times New Roman" w:eastAsia="Times New Roman" w:hAnsi="Times New Roman" w:cs="Times New Roman"/>
          <w:sz w:val="24"/>
          <w:szCs w:val="20"/>
        </w:rPr>
        <w:t xml:space="preserve"> Sorulan soruların ve verilen cevapların doğruluk ve yanlışlığının objektif belgelerle ortaya konulmasında ve değerlendirilmenin obj</w:t>
      </w:r>
      <w:r w:rsidR="00B74F12">
        <w:rPr>
          <w:rFonts w:ascii="Times New Roman" w:eastAsia="Times New Roman" w:hAnsi="Times New Roman" w:cs="Times New Roman"/>
          <w:sz w:val="24"/>
          <w:szCs w:val="20"/>
        </w:rPr>
        <w:t>ektif ölçütler içerisinde yapıl</w:t>
      </w:r>
      <w:r w:rsidR="00362888" w:rsidRPr="00362888">
        <w:rPr>
          <w:rFonts w:ascii="Times New Roman" w:eastAsia="Times New Roman" w:hAnsi="Times New Roman" w:cs="Times New Roman"/>
          <w:sz w:val="24"/>
          <w:szCs w:val="20"/>
        </w:rPr>
        <w:t xml:space="preserve">masında/yaptırılmasında </w:t>
      </w:r>
      <w:r w:rsidR="00EC2BF4">
        <w:rPr>
          <w:rFonts w:ascii="Times New Roman" w:eastAsia="Times New Roman" w:hAnsi="Times New Roman" w:cs="Times New Roman"/>
          <w:sz w:val="24"/>
          <w:szCs w:val="20"/>
        </w:rPr>
        <w:t>k</w:t>
      </w:r>
      <w:r>
        <w:rPr>
          <w:rFonts w:ascii="Times New Roman" w:eastAsia="Times New Roman" w:hAnsi="Times New Roman" w:cs="Times New Roman"/>
          <w:sz w:val="24"/>
          <w:szCs w:val="20"/>
        </w:rPr>
        <w:t>amu</w:t>
      </w:r>
      <w:r w:rsidR="00362888" w:rsidRPr="00362888">
        <w:rPr>
          <w:rFonts w:ascii="Times New Roman" w:eastAsia="Times New Roman" w:hAnsi="Times New Roman" w:cs="Times New Roman"/>
          <w:sz w:val="24"/>
          <w:szCs w:val="20"/>
        </w:rPr>
        <w:t xml:space="preserve"> idare</w:t>
      </w:r>
      <w:r>
        <w:rPr>
          <w:rFonts w:ascii="Times New Roman" w:eastAsia="Times New Roman" w:hAnsi="Times New Roman" w:cs="Times New Roman"/>
          <w:sz w:val="24"/>
          <w:szCs w:val="20"/>
        </w:rPr>
        <w:t>leri</w:t>
      </w:r>
      <w:r w:rsidR="00362888" w:rsidRPr="00362888">
        <w:rPr>
          <w:rFonts w:ascii="Times New Roman" w:eastAsia="Times New Roman" w:hAnsi="Times New Roman" w:cs="Times New Roman"/>
          <w:sz w:val="24"/>
          <w:szCs w:val="20"/>
        </w:rPr>
        <w:t xml:space="preserve"> sorumlu</w:t>
      </w:r>
      <w:r>
        <w:rPr>
          <w:rFonts w:ascii="Times New Roman" w:eastAsia="Times New Roman" w:hAnsi="Times New Roman" w:cs="Times New Roman"/>
          <w:sz w:val="24"/>
          <w:szCs w:val="20"/>
        </w:rPr>
        <w:t xml:space="preserve">luk taşımaktadır. </w:t>
      </w:r>
      <w:r w:rsidR="00362888" w:rsidRPr="00362888">
        <w:rPr>
          <w:rFonts w:ascii="Times New Roman" w:eastAsia="Times New Roman" w:hAnsi="Times New Roman" w:cs="Times New Roman"/>
          <w:sz w:val="24"/>
          <w:szCs w:val="20"/>
        </w:rPr>
        <w:t xml:space="preserve">Aksi </w:t>
      </w:r>
      <w:r w:rsidRPr="00362888">
        <w:rPr>
          <w:rFonts w:ascii="Times New Roman" w:eastAsia="Times New Roman" w:hAnsi="Times New Roman" w:cs="Times New Roman"/>
          <w:sz w:val="24"/>
          <w:szCs w:val="20"/>
        </w:rPr>
        <w:t>takdirde</w:t>
      </w:r>
      <w:r w:rsidR="00B74F12">
        <w:rPr>
          <w:rFonts w:ascii="Times New Roman" w:eastAsia="Times New Roman" w:hAnsi="Times New Roman" w:cs="Times New Roman"/>
          <w:sz w:val="24"/>
          <w:szCs w:val="20"/>
        </w:rPr>
        <w:t xml:space="preserve"> </w:t>
      </w:r>
      <w:r w:rsidRPr="00362888">
        <w:rPr>
          <w:rFonts w:ascii="Times New Roman" w:eastAsia="Times New Roman" w:hAnsi="Times New Roman" w:cs="Times New Roman"/>
          <w:sz w:val="24"/>
          <w:szCs w:val="20"/>
        </w:rPr>
        <w:t>ölçüsü</w:t>
      </w:r>
      <w:r w:rsidR="00362888" w:rsidRPr="00362888">
        <w:rPr>
          <w:rFonts w:ascii="Times New Roman" w:eastAsia="Times New Roman" w:hAnsi="Times New Roman" w:cs="Times New Roman"/>
          <w:sz w:val="24"/>
          <w:szCs w:val="20"/>
        </w:rPr>
        <w:t xml:space="preserve"> belli olmayan keyfi tutumlara yol aç</w:t>
      </w:r>
      <w:r>
        <w:rPr>
          <w:rFonts w:ascii="Times New Roman" w:eastAsia="Times New Roman" w:hAnsi="Times New Roman" w:cs="Times New Roman"/>
          <w:sz w:val="24"/>
          <w:szCs w:val="20"/>
        </w:rPr>
        <w:t>ılmış olur.</w:t>
      </w:r>
    </w:p>
    <w:p w:rsidR="00F54876" w:rsidRDefault="00565CE9" w:rsidP="00EC2BF4">
      <w:pPr>
        <w:spacing w:after="0" w:line="240" w:lineRule="auto"/>
        <w:ind w:firstLine="708"/>
        <w:jc w:val="both"/>
        <w:rPr>
          <w:rFonts w:ascii="Times New Roman" w:eastAsia="Times New Roman" w:hAnsi="Times New Roman" w:cs="Times New Roman"/>
          <w:sz w:val="24"/>
          <w:szCs w:val="20"/>
        </w:rPr>
      </w:pPr>
      <w:r w:rsidRPr="00F54876">
        <w:rPr>
          <w:rFonts w:ascii="Times New Roman" w:eastAsia="Times New Roman" w:hAnsi="Times New Roman" w:cs="Times New Roman"/>
          <w:b/>
          <w:sz w:val="24"/>
          <w:szCs w:val="20"/>
        </w:rPr>
        <w:t>e)</w:t>
      </w:r>
      <w:r w:rsidR="00EC2BF4">
        <w:rPr>
          <w:rFonts w:ascii="Times New Roman" w:eastAsia="Times New Roman" w:hAnsi="Times New Roman" w:cs="Times New Roman"/>
          <w:b/>
          <w:sz w:val="24"/>
          <w:szCs w:val="20"/>
        </w:rPr>
        <w:t xml:space="preserve"> </w:t>
      </w:r>
      <w:r w:rsidR="00362888" w:rsidRPr="00362888">
        <w:rPr>
          <w:rFonts w:ascii="Times New Roman" w:eastAsia="Times New Roman" w:hAnsi="Times New Roman" w:cs="Times New Roman"/>
          <w:sz w:val="24"/>
          <w:szCs w:val="20"/>
        </w:rPr>
        <w:t>Sübjektif</w:t>
      </w:r>
      <w:r w:rsidR="00EC2BF4">
        <w:rPr>
          <w:rFonts w:ascii="Times New Roman" w:eastAsia="Times New Roman" w:hAnsi="Times New Roman" w:cs="Times New Roman"/>
          <w:sz w:val="24"/>
          <w:szCs w:val="20"/>
        </w:rPr>
        <w:t xml:space="preserve"> bir sınav sisteminin </w:t>
      </w:r>
      <w:r w:rsidR="00362888" w:rsidRPr="00362888">
        <w:rPr>
          <w:rFonts w:ascii="Times New Roman" w:eastAsia="Times New Roman" w:hAnsi="Times New Roman" w:cs="Times New Roman"/>
          <w:sz w:val="24"/>
          <w:szCs w:val="20"/>
        </w:rPr>
        <w:t>bilimsel</w:t>
      </w:r>
      <w:r w:rsidR="00EC2BF4">
        <w:rPr>
          <w:rFonts w:ascii="Times New Roman" w:eastAsia="Times New Roman" w:hAnsi="Times New Roman" w:cs="Times New Roman"/>
          <w:sz w:val="24"/>
          <w:szCs w:val="20"/>
        </w:rPr>
        <w:t xml:space="preserve"> olamayacağı açıktır.</w:t>
      </w:r>
      <w:r w:rsidR="00362888" w:rsidRPr="00362888">
        <w:rPr>
          <w:rFonts w:ascii="Times New Roman" w:eastAsia="Times New Roman" w:hAnsi="Times New Roman" w:cs="Times New Roman"/>
          <w:sz w:val="24"/>
          <w:szCs w:val="20"/>
        </w:rPr>
        <w:t xml:space="preserve"> Sınav</w:t>
      </w:r>
      <w:r w:rsidR="00EC2BF4">
        <w:rPr>
          <w:rFonts w:ascii="Times New Roman" w:eastAsia="Times New Roman" w:hAnsi="Times New Roman" w:cs="Times New Roman"/>
          <w:sz w:val="24"/>
          <w:szCs w:val="20"/>
        </w:rPr>
        <w:t>ın</w:t>
      </w:r>
      <w:r w:rsidR="00362888" w:rsidRPr="00362888">
        <w:rPr>
          <w:rFonts w:ascii="Times New Roman" w:eastAsia="Times New Roman" w:hAnsi="Times New Roman" w:cs="Times New Roman"/>
          <w:sz w:val="24"/>
          <w:szCs w:val="20"/>
        </w:rPr>
        <w:t xml:space="preserve">, “bilim </w:t>
      </w:r>
      <w:r w:rsidR="00EC2BF4">
        <w:rPr>
          <w:rFonts w:ascii="Times New Roman" w:eastAsia="Times New Roman" w:hAnsi="Times New Roman" w:cs="Times New Roman"/>
          <w:sz w:val="24"/>
          <w:szCs w:val="20"/>
        </w:rPr>
        <w:t>insanl</w:t>
      </w:r>
      <w:r w:rsidR="00362888" w:rsidRPr="00362888">
        <w:rPr>
          <w:rFonts w:ascii="Times New Roman" w:eastAsia="Times New Roman" w:hAnsi="Times New Roman" w:cs="Times New Roman"/>
          <w:sz w:val="24"/>
          <w:szCs w:val="20"/>
        </w:rPr>
        <w:t xml:space="preserve">arı” tarafından yapılıyor </w:t>
      </w:r>
      <w:r w:rsidR="00EC2BF4">
        <w:rPr>
          <w:rFonts w:ascii="Times New Roman" w:eastAsia="Times New Roman" w:hAnsi="Times New Roman" w:cs="Times New Roman"/>
          <w:sz w:val="24"/>
          <w:szCs w:val="20"/>
        </w:rPr>
        <w:t>olması da onu</w:t>
      </w:r>
      <w:r w:rsidRPr="00362888">
        <w:rPr>
          <w:rFonts w:ascii="Times New Roman" w:eastAsia="Times New Roman" w:hAnsi="Times New Roman" w:cs="Times New Roman"/>
          <w:sz w:val="24"/>
          <w:szCs w:val="20"/>
        </w:rPr>
        <w:t xml:space="preserve"> “</w:t>
      </w:r>
      <w:r w:rsidR="00362888" w:rsidRPr="00362888">
        <w:rPr>
          <w:rFonts w:ascii="Times New Roman" w:eastAsia="Times New Roman" w:hAnsi="Times New Roman" w:cs="Times New Roman"/>
          <w:sz w:val="24"/>
          <w:szCs w:val="20"/>
        </w:rPr>
        <w:t xml:space="preserve">bilimsel” </w:t>
      </w:r>
      <w:r w:rsidR="00EC2BF4">
        <w:rPr>
          <w:rFonts w:ascii="Times New Roman" w:eastAsia="Times New Roman" w:hAnsi="Times New Roman" w:cs="Times New Roman"/>
          <w:sz w:val="24"/>
          <w:szCs w:val="20"/>
        </w:rPr>
        <w:t xml:space="preserve">hale dönüştürmeyecektir. </w:t>
      </w:r>
      <w:r w:rsidR="00362888" w:rsidRPr="00362888">
        <w:rPr>
          <w:rFonts w:ascii="Times New Roman" w:eastAsia="Times New Roman" w:hAnsi="Times New Roman" w:cs="Times New Roman"/>
          <w:sz w:val="24"/>
          <w:szCs w:val="20"/>
        </w:rPr>
        <w:t>Ne sorulan sorular ve ne de verilen cevapların doğruluk veya yanlışlıklarının tespiti mümkün değildir. Bu açıdan sübjektif ve keyfilik arz etmektedir. Onun için sözlü veya mülakat türü sınavlar bilgi ölçme ölçütü olmaktan çıkarıl</w:t>
      </w:r>
      <w:r w:rsidR="001E0C22">
        <w:rPr>
          <w:rFonts w:ascii="Times New Roman" w:eastAsia="Times New Roman" w:hAnsi="Times New Roman" w:cs="Times New Roman"/>
          <w:sz w:val="24"/>
          <w:szCs w:val="20"/>
        </w:rPr>
        <w:t>malıdır.</w:t>
      </w:r>
    </w:p>
    <w:p w:rsidR="00362888" w:rsidRPr="00362888" w:rsidRDefault="00F54876" w:rsidP="00EC2BF4">
      <w:pPr>
        <w:spacing w:after="0" w:line="240" w:lineRule="auto"/>
        <w:ind w:firstLine="708"/>
        <w:jc w:val="both"/>
        <w:rPr>
          <w:rFonts w:ascii="Times New Roman" w:eastAsia="Times New Roman" w:hAnsi="Times New Roman" w:cs="Times New Roman"/>
          <w:sz w:val="24"/>
          <w:szCs w:val="20"/>
        </w:rPr>
      </w:pPr>
      <w:r w:rsidRPr="00F54876">
        <w:rPr>
          <w:rFonts w:ascii="Times New Roman" w:eastAsia="Times New Roman" w:hAnsi="Times New Roman" w:cs="Times New Roman"/>
          <w:b/>
          <w:sz w:val="24"/>
          <w:szCs w:val="20"/>
        </w:rPr>
        <w:t>f)</w:t>
      </w:r>
      <w:r w:rsidR="00B74F12">
        <w:rPr>
          <w:rFonts w:ascii="Times New Roman" w:eastAsia="Times New Roman" w:hAnsi="Times New Roman" w:cs="Times New Roman"/>
          <w:b/>
          <w:sz w:val="24"/>
          <w:szCs w:val="20"/>
        </w:rPr>
        <w:t xml:space="preserve"> </w:t>
      </w:r>
      <w:r w:rsidR="00B74F12">
        <w:rPr>
          <w:rFonts w:ascii="Times New Roman" w:eastAsia="Times New Roman" w:hAnsi="Times New Roman" w:cs="Times New Roman"/>
          <w:sz w:val="24"/>
          <w:szCs w:val="20"/>
        </w:rPr>
        <w:t>Sözlü sınavlar h</w:t>
      </w:r>
      <w:r w:rsidR="00362888" w:rsidRPr="00362888">
        <w:rPr>
          <w:rFonts w:ascii="Times New Roman" w:eastAsia="Times New Roman" w:hAnsi="Times New Roman" w:cs="Times New Roman"/>
          <w:sz w:val="24"/>
          <w:szCs w:val="20"/>
        </w:rPr>
        <w:t xml:space="preserve">içbir mesleki bilgiyi, mesleği temsil etme yeteneğini ölçmemektedir. Çünkü ölçebilecek </w:t>
      </w:r>
      <w:proofErr w:type="gramStart"/>
      <w:r w:rsidR="00362888" w:rsidRPr="00362888">
        <w:rPr>
          <w:rFonts w:ascii="Times New Roman" w:eastAsia="Times New Roman" w:hAnsi="Times New Roman" w:cs="Times New Roman"/>
          <w:sz w:val="24"/>
          <w:szCs w:val="20"/>
        </w:rPr>
        <w:t>kritere</w:t>
      </w:r>
      <w:proofErr w:type="gramEnd"/>
      <w:r w:rsidR="00362888" w:rsidRPr="00362888">
        <w:rPr>
          <w:rFonts w:ascii="Times New Roman" w:eastAsia="Times New Roman" w:hAnsi="Times New Roman" w:cs="Times New Roman"/>
          <w:sz w:val="24"/>
          <w:szCs w:val="20"/>
        </w:rPr>
        <w:t xml:space="preserve"> sahip değildir. </w:t>
      </w:r>
      <w:r>
        <w:rPr>
          <w:rFonts w:ascii="Times New Roman" w:eastAsia="Times New Roman" w:hAnsi="Times New Roman" w:cs="Times New Roman"/>
          <w:sz w:val="24"/>
          <w:szCs w:val="20"/>
        </w:rPr>
        <w:t>Onun için geçmiş yıllarda örnekleri görüldüğü gibi yapıldığı tarihten bu</w:t>
      </w:r>
      <w:r w:rsidR="00EC2BF4">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yana </w:t>
      </w:r>
      <w:r w:rsidR="00362888" w:rsidRPr="00362888">
        <w:rPr>
          <w:rFonts w:ascii="Times New Roman" w:eastAsia="Times New Roman" w:hAnsi="Times New Roman" w:cs="Times New Roman"/>
          <w:sz w:val="24"/>
          <w:szCs w:val="20"/>
        </w:rPr>
        <w:t>“doçentlik</w:t>
      </w:r>
      <w:r w:rsidR="00EC2BF4">
        <w:rPr>
          <w:rFonts w:ascii="Times New Roman" w:eastAsia="Times New Roman" w:hAnsi="Times New Roman" w:cs="Times New Roman"/>
          <w:sz w:val="24"/>
          <w:szCs w:val="20"/>
        </w:rPr>
        <w:t>”</w:t>
      </w:r>
      <w:r w:rsidR="00362888" w:rsidRPr="00362888">
        <w:rPr>
          <w:rFonts w:ascii="Times New Roman" w:eastAsia="Times New Roman" w:hAnsi="Times New Roman" w:cs="Times New Roman"/>
          <w:sz w:val="24"/>
          <w:szCs w:val="20"/>
        </w:rPr>
        <w:t xml:space="preserve"> sözlü sınavları</w:t>
      </w:r>
      <w:r w:rsidR="00EC2BF4">
        <w:rPr>
          <w:rFonts w:ascii="Times New Roman" w:eastAsia="Times New Roman" w:hAnsi="Times New Roman" w:cs="Times New Roman"/>
          <w:sz w:val="24"/>
          <w:szCs w:val="20"/>
        </w:rPr>
        <w:t>nın</w:t>
      </w:r>
      <w:r w:rsidR="00362888" w:rsidRPr="00362888">
        <w:rPr>
          <w:rFonts w:ascii="Times New Roman" w:eastAsia="Times New Roman" w:hAnsi="Times New Roman" w:cs="Times New Roman"/>
          <w:sz w:val="24"/>
          <w:szCs w:val="20"/>
        </w:rPr>
        <w:t xml:space="preserve"> mağduriyet dışında</w:t>
      </w:r>
      <w:r>
        <w:rPr>
          <w:rFonts w:ascii="Times New Roman" w:eastAsia="Times New Roman" w:hAnsi="Times New Roman" w:cs="Times New Roman"/>
          <w:sz w:val="24"/>
          <w:szCs w:val="20"/>
        </w:rPr>
        <w:t xml:space="preserve"> adaylara </w:t>
      </w:r>
      <w:r w:rsidR="00362888" w:rsidRPr="00362888">
        <w:rPr>
          <w:rFonts w:ascii="Times New Roman" w:eastAsia="Times New Roman" w:hAnsi="Times New Roman" w:cs="Times New Roman"/>
          <w:sz w:val="24"/>
          <w:szCs w:val="20"/>
        </w:rPr>
        <w:t>kazandırdığı hiçbir şey olmamıştır. Onun için yukarıda da arz edildiği gibi hemen bütün kamu kuruluşlarında sözlü veya mülakat türü sınavlar, bilgi ölçme ölçütü olmaktan çıkarılmış ve bu sebeple sistemlerinden kaldırılmış</w:t>
      </w:r>
      <w:r>
        <w:rPr>
          <w:rFonts w:ascii="Times New Roman" w:eastAsia="Times New Roman" w:hAnsi="Times New Roman" w:cs="Times New Roman"/>
          <w:sz w:val="24"/>
          <w:szCs w:val="20"/>
        </w:rPr>
        <w:t xml:space="preserve"> veya kaldırılmaya çalışılmaktadır. Bilim yuvası olan Üniversitelerimiz</w:t>
      </w:r>
      <w:r w:rsidR="00B74F12">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bilgiyi ölçmekten uzak, sübjektif olmanın yanında zaman zaman basına intikal ettiği kadarıyla şaibelerle de anılan bu tür uygulamalardan arındırılmalıdır. </w:t>
      </w:r>
    </w:p>
    <w:p w:rsidR="00CB713B" w:rsidRDefault="008A5854" w:rsidP="00EC2BF4">
      <w:pPr>
        <w:spacing w:before="60" w:after="60" w:line="240" w:lineRule="auto"/>
        <w:ind w:right="-180" w:firstLine="708"/>
        <w:jc w:val="both"/>
        <w:rPr>
          <w:rFonts w:ascii="Times New Roman" w:eastAsia="Times New Roman" w:hAnsi="Times New Roman" w:cs="Times New Roman"/>
          <w:bCs/>
          <w:sz w:val="24"/>
          <w:szCs w:val="24"/>
        </w:rPr>
      </w:pPr>
      <w:r w:rsidRPr="00A4217E">
        <w:rPr>
          <w:rFonts w:ascii="Times New Roman" w:eastAsia="Times New Roman" w:hAnsi="Times New Roman" w:cs="Times New Roman"/>
          <w:bCs/>
          <w:sz w:val="24"/>
          <w:szCs w:val="24"/>
        </w:rPr>
        <w:t xml:space="preserve">Ayrıca </w:t>
      </w:r>
      <w:r w:rsidR="00A4217E" w:rsidRPr="00A4217E">
        <w:rPr>
          <w:rFonts w:ascii="Times New Roman" w:eastAsia="Times New Roman" w:hAnsi="Times New Roman" w:cs="Times New Roman"/>
          <w:bCs/>
          <w:sz w:val="24"/>
          <w:szCs w:val="24"/>
        </w:rPr>
        <w:t>bugün</w:t>
      </w:r>
      <w:r w:rsidR="00362888" w:rsidRPr="00A4217E">
        <w:rPr>
          <w:rFonts w:ascii="Times New Roman" w:eastAsia="Times New Roman" w:hAnsi="Times New Roman" w:cs="Times New Roman"/>
          <w:bCs/>
          <w:sz w:val="24"/>
          <w:szCs w:val="24"/>
        </w:rPr>
        <w:t xml:space="preserve"> akademik yükseltmelerde unvanlar için yapılan sınavlarda “sözlü sınav” </w:t>
      </w:r>
      <w:r w:rsidRPr="00A4217E">
        <w:rPr>
          <w:rFonts w:ascii="Times New Roman" w:eastAsia="Times New Roman" w:hAnsi="Times New Roman" w:cs="Times New Roman"/>
          <w:bCs/>
          <w:sz w:val="24"/>
          <w:szCs w:val="24"/>
        </w:rPr>
        <w:t>adıyla bir uygulama</w:t>
      </w:r>
      <w:r w:rsidR="00362888" w:rsidRPr="00A4217E">
        <w:rPr>
          <w:rFonts w:ascii="Times New Roman" w:eastAsia="Times New Roman" w:hAnsi="Times New Roman" w:cs="Times New Roman"/>
          <w:bCs/>
          <w:sz w:val="24"/>
          <w:szCs w:val="24"/>
        </w:rPr>
        <w:t xml:space="preserve"> yoktur, sadece</w:t>
      </w:r>
      <w:r w:rsidRPr="00A4217E">
        <w:rPr>
          <w:rFonts w:ascii="Times New Roman" w:eastAsia="Times New Roman" w:hAnsi="Times New Roman" w:cs="Times New Roman"/>
          <w:bCs/>
          <w:sz w:val="24"/>
          <w:szCs w:val="24"/>
        </w:rPr>
        <w:t xml:space="preserve"> objektif ölçüler içerisinde</w:t>
      </w:r>
      <w:r w:rsidR="00362888" w:rsidRPr="00A4217E">
        <w:rPr>
          <w:rFonts w:ascii="Times New Roman" w:eastAsia="Times New Roman" w:hAnsi="Times New Roman" w:cs="Times New Roman"/>
          <w:bCs/>
          <w:sz w:val="24"/>
          <w:szCs w:val="24"/>
        </w:rPr>
        <w:t xml:space="preserve"> eser incelemesi vardır; doktorada yapılan ise tez savunmasıdır</w:t>
      </w:r>
      <w:r w:rsidRPr="00A4217E">
        <w:rPr>
          <w:rFonts w:ascii="Times New Roman" w:eastAsia="Times New Roman" w:hAnsi="Times New Roman" w:cs="Times New Roman"/>
          <w:bCs/>
          <w:sz w:val="24"/>
          <w:szCs w:val="24"/>
        </w:rPr>
        <w:t>, sözlü sınav değildir</w:t>
      </w:r>
      <w:r w:rsidR="00362888" w:rsidRPr="00A4217E">
        <w:rPr>
          <w:rFonts w:ascii="Times New Roman" w:eastAsia="Times New Roman" w:hAnsi="Times New Roman" w:cs="Times New Roman"/>
          <w:bCs/>
          <w:sz w:val="24"/>
          <w:szCs w:val="24"/>
        </w:rPr>
        <w:t>.</w:t>
      </w:r>
    </w:p>
    <w:p w:rsidR="00B74F12" w:rsidRDefault="00D874B7" w:rsidP="0037405F">
      <w:pPr>
        <w:spacing w:before="60" w:after="60" w:line="240" w:lineRule="auto"/>
        <w:ind w:right="-180" w:firstLine="708"/>
        <w:jc w:val="both"/>
        <w:rPr>
          <w:rFonts w:ascii="Times New Roman" w:eastAsia="Times New Roman" w:hAnsi="Times New Roman" w:cs="Times New Roman"/>
          <w:b/>
          <w:bCs/>
          <w:sz w:val="28"/>
          <w:szCs w:val="28"/>
          <w:u w:val="single"/>
        </w:rPr>
      </w:pPr>
      <w:r w:rsidRPr="0037405F">
        <w:rPr>
          <w:rFonts w:ascii="Times New Roman" w:eastAsia="Times New Roman" w:hAnsi="Times New Roman" w:cs="Times New Roman"/>
          <w:b/>
          <w:bCs/>
          <w:sz w:val="28"/>
          <w:szCs w:val="28"/>
          <w:u w:val="single"/>
        </w:rPr>
        <w:t xml:space="preserve">2)- 12 Haziran 2018 tarih ve 30449 sayılı Resmi Gazetede yayımlanan “Öğretim Üyeliğine Yükseltilme Ve Atanma Yönetmeliği” </w:t>
      </w:r>
      <w:proofErr w:type="spellStart"/>
      <w:r w:rsidRPr="0037405F">
        <w:rPr>
          <w:rFonts w:ascii="Times New Roman" w:eastAsia="Times New Roman" w:hAnsi="Times New Roman" w:cs="Times New Roman"/>
          <w:b/>
          <w:bCs/>
          <w:sz w:val="28"/>
          <w:szCs w:val="28"/>
          <w:u w:val="single"/>
        </w:rPr>
        <w:t>nin</w:t>
      </w:r>
      <w:proofErr w:type="spellEnd"/>
      <w:r w:rsidRPr="0037405F">
        <w:rPr>
          <w:rFonts w:ascii="Times New Roman" w:eastAsia="Times New Roman" w:hAnsi="Times New Roman" w:cs="Times New Roman"/>
          <w:b/>
          <w:bCs/>
          <w:sz w:val="28"/>
          <w:szCs w:val="28"/>
          <w:u w:val="single"/>
        </w:rPr>
        <w:t xml:space="preserve"> “Başvuru ve atanma süreci</w:t>
      </w:r>
      <w:r w:rsidR="0037405F" w:rsidRPr="0037405F">
        <w:rPr>
          <w:rFonts w:ascii="Times New Roman" w:eastAsia="Times New Roman" w:hAnsi="Times New Roman" w:cs="Times New Roman"/>
          <w:b/>
          <w:bCs/>
          <w:sz w:val="28"/>
          <w:szCs w:val="28"/>
          <w:u w:val="single"/>
        </w:rPr>
        <w:t>”</w:t>
      </w:r>
      <w:r w:rsidRPr="0037405F">
        <w:rPr>
          <w:rFonts w:ascii="Times New Roman" w:eastAsia="Times New Roman" w:hAnsi="Times New Roman" w:cs="Times New Roman"/>
          <w:b/>
          <w:bCs/>
          <w:sz w:val="28"/>
          <w:szCs w:val="28"/>
          <w:u w:val="single"/>
        </w:rPr>
        <w:t xml:space="preserve"> başlık</w:t>
      </w:r>
      <w:r w:rsidR="0037405F" w:rsidRPr="0037405F">
        <w:rPr>
          <w:rFonts w:ascii="Times New Roman" w:eastAsia="Times New Roman" w:hAnsi="Times New Roman" w:cs="Times New Roman"/>
          <w:b/>
          <w:bCs/>
          <w:sz w:val="28"/>
          <w:szCs w:val="28"/>
          <w:u w:val="single"/>
        </w:rPr>
        <w:t xml:space="preserve">lı 6. Maddesinin 2. Fıkrası ile </w:t>
      </w:r>
      <w:r w:rsidRPr="0037405F">
        <w:rPr>
          <w:rFonts w:ascii="Times New Roman" w:eastAsia="Times New Roman" w:hAnsi="Times New Roman" w:cs="Times New Roman"/>
          <w:b/>
          <w:bCs/>
          <w:sz w:val="28"/>
          <w:szCs w:val="28"/>
          <w:u w:val="single"/>
        </w:rPr>
        <w:t xml:space="preserve">“Atama” başlıklı 7. Maddesinin 1. </w:t>
      </w:r>
      <w:r w:rsidR="0037405F">
        <w:rPr>
          <w:rFonts w:ascii="Times New Roman" w:eastAsia="Times New Roman" w:hAnsi="Times New Roman" w:cs="Times New Roman"/>
          <w:b/>
          <w:bCs/>
          <w:sz w:val="28"/>
          <w:szCs w:val="28"/>
          <w:u w:val="single"/>
        </w:rPr>
        <w:t>v</w:t>
      </w:r>
      <w:r w:rsidRPr="0037405F">
        <w:rPr>
          <w:rFonts w:ascii="Times New Roman" w:eastAsia="Times New Roman" w:hAnsi="Times New Roman" w:cs="Times New Roman"/>
          <w:b/>
          <w:bCs/>
          <w:sz w:val="28"/>
          <w:szCs w:val="28"/>
          <w:u w:val="single"/>
        </w:rPr>
        <w:t>e 2. Fıkrası</w:t>
      </w:r>
      <w:r w:rsidR="0037405F">
        <w:rPr>
          <w:rFonts w:ascii="Times New Roman" w:eastAsia="Times New Roman" w:hAnsi="Times New Roman" w:cs="Times New Roman"/>
          <w:b/>
          <w:bCs/>
          <w:sz w:val="28"/>
          <w:szCs w:val="28"/>
          <w:u w:val="single"/>
        </w:rPr>
        <w:t xml:space="preserve"> </w:t>
      </w:r>
      <w:r w:rsidR="0037405F" w:rsidRPr="0037405F">
        <w:rPr>
          <w:rFonts w:ascii="Times New Roman" w:eastAsia="Times New Roman" w:hAnsi="Times New Roman" w:cs="Times New Roman"/>
          <w:b/>
          <w:bCs/>
          <w:sz w:val="28"/>
          <w:szCs w:val="28"/>
          <w:u w:val="single"/>
        </w:rPr>
        <w:t>hukuka aykırı olduğundan iptali hakkaniyet gereğidir.</w:t>
      </w:r>
      <w:r w:rsidR="0037405F">
        <w:rPr>
          <w:rFonts w:ascii="Times New Roman" w:eastAsia="Times New Roman" w:hAnsi="Times New Roman" w:cs="Times New Roman"/>
          <w:b/>
          <w:bCs/>
          <w:sz w:val="28"/>
          <w:szCs w:val="28"/>
          <w:u w:val="single"/>
        </w:rPr>
        <w:t xml:space="preserve"> Şöyle ki</w:t>
      </w:r>
      <w:r w:rsidRPr="0037405F">
        <w:rPr>
          <w:rFonts w:ascii="Times New Roman" w:eastAsia="Times New Roman" w:hAnsi="Times New Roman" w:cs="Times New Roman"/>
          <w:b/>
          <w:bCs/>
          <w:sz w:val="28"/>
          <w:szCs w:val="28"/>
          <w:u w:val="single"/>
        </w:rPr>
        <w:t>;</w:t>
      </w:r>
    </w:p>
    <w:p w:rsidR="00F30087" w:rsidRPr="00F30087" w:rsidRDefault="00F30087" w:rsidP="0037405F">
      <w:pPr>
        <w:spacing w:before="60" w:after="60" w:line="240" w:lineRule="auto"/>
        <w:ind w:right="-180" w:firstLine="708"/>
        <w:jc w:val="both"/>
        <w:rPr>
          <w:rFonts w:ascii="Times New Roman" w:eastAsia="Times New Roman" w:hAnsi="Times New Roman" w:cs="Times New Roman"/>
          <w:bCs/>
          <w:sz w:val="24"/>
          <w:szCs w:val="24"/>
        </w:rPr>
      </w:pPr>
      <w:proofErr w:type="gramStart"/>
      <w:r w:rsidRPr="00F30087">
        <w:rPr>
          <w:rFonts w:ascii="Times New Roman" w:eastAsia="Times New Roman" w:hAnsi="Times New Roman" w:cs="Times New Roman"/>
          <w:bCs/>
          <w:sz w:val="24"/>
          <w:szCs w:val="24"/>
        </w:rPr>
        <w:t xml:space="preserve">Dava konusu Yönetmeliğin </w:t>
      </w:r>
      <w:r>
        <w:rPr>
          <w:rFonts w:ascii="Times New Roman" w:eastAsia="Times New Roman" w:hAnsi="Times New Roman" w:cs="Times New Roman"/>
          <w:bCs/>
          <w:sz w:val="24"/>
          <w:szCs w:val="24"/>
        </w:rPr>
        <w:t>“</w:t>
      </w:r>
      <w:r w:rsidRPr="00F30087">
        <w:rPr>
          <w:rFonts w:ascii="Times New Roman" w:eastAsia="Times New Roman" w:hAnsi="Times New Roman" w:cs="Times New Roman"/>
          <w:b/>
          <w:bCs/>
          <w:sz w:val="24"/>
          <w:szCs w:val="24"/>
        </w:rPr>
        <w:t>Başvuru ve atanma süreci</w:t>
      </w:r>
      <w:r>
        <w:rPr>
          <w:rFonts w:ascii="Times New Roman" w:eastAsia="Times New Roman" w:hAnsi="Times New Roman" w:cs="Times New Roman"/>
          <w:bCs/>
          <w:sz w:val="24"/>
          <w:szCs w:val="24"/>
        </w:rPr>
        <w:t>” başlıklı</w:t>
      </w:r>
      <w:r w:rsidRPr="00F30087">
        <w:rPr>
          <w:rFonts w:ascii="Times New Roman" w:eastAsia="Times New Roman" w:hAnsi="Times New Roman" w:cs="Times New Roman"/>
          <w:bCs/>
          <w:sz w:val="24"/>
          <w:szCs w:val="24"/>
        </w:rPr>
        <w:t xml:space="preserve"> 6. Maddesinin 2. Fıkrası </w:t>
      </w:r>
      <w:r w:rsidRPr="00F30087">
        <w:rPr>
          <w:rFonts w:ascii="Times New Roman" w:eastAsia="Times New Roman" w:hAnsi="Times New Roman" w:cs="Times New Roman"/>
          <w:b/>
          <w:bCs/>
          <w:sz w:val="24"/>
          <w:szCs w:val="24"/>
        </w:rPr>
        <w:t xml:space="preserve">“Fakültelerde dekan, diğer birimlerde müdür; ilan edilen kadrolar için adayların durumlarını incelemek üzere, en az biri başka üniversite veya yüksek teknoloji enstitüsünden olmak üzere adayın başvurduğu bilim alanı ile ilgili olan üç profesör veya doçent kadrosunda bulunan doçenti, ilana son başvuru tarihinden itibaren on beş gün içinde tespit eder. </w:t>
      </w:r>
      <w:proofErr w:type="gramEnd"/>
      <w:r w:rsidRPr="00F30087">
        <w:rPr>
          <w:rFonts w:ascii="Times New Roman" w:eastAsia="Times New Roman" w:hAnsi="Times New Roman" w:cs="Times New Roman"/>
          <w:b/>
          <w:bCs/>
          <w:sz w:val="24"/>
          <w:szCs w:val="24"/>
        </w:rPr>
        <w:t>İlan edilen kadronun bulunduğu birimin bölüm başkanının, profesör veya doçent kadrosundaki doçent olması halinde, tespit edilecek üç profesör veya doçent kadrosundaki doçentten biri olarak belirlenmesi zorunludur.”</w:t>
      </w:r>
    </w:p>
    <w:p w:rsidR="00F30087" w:rsidRPr="00F30087" w:rsidRDefault="00F30087" w:rsidP="0037405F">
      <w:pPr>
        <w:spacing w:before="60" w:after="60" w:line="240" w:lineRule="auto"/>
        <w:ind w:right="-180" w:firstLine="708"/>
        <w:jc w:val="both"/>
        <w:rPr>
          <w:rFonts w:ascii="Times New Roman" w:eastAsia="Times New Roman" w:hAnsi="Times New Roman" w:cs="Times New Roman"/>
          <w:bCs/>
          <w:sz w:val="24"/>
          <w:szCs w:val="24"/>
        </w:rPr>
      </w:pPr>
      <w:r w:rsidRPr="00F30087">
        <w:rPr>
          <w:rFonts w:ascii="Times New Roman" w:eastAsia="Times New Roman" w:hAnsi="Times New Roman" w:cs="Times New Roman"/>
          <w:b/>
          <w:bCs/>
          <w:sz w:val="24"/>
          <w:szCs w:val="24"/>
        </w:rPr>
        <w:t>“Atama</w:t>
      </w:r>
      <w:r w:rsidRPr="00F30087">
        <w:rPr>
          <w:rFonts w:ascii="Times New Roman" w:eastAsia="Times New Roman" w:hAnsi="Times New Roman" w:cs="Times New Roman"/>
          <w:bCs/>
          <w:sz w:val="24"/>
          <w:szCs w:val="24"/>
        </w:rPr>
        <w:t>” başlıklı 7. Maddesini</w:t>
      </w:r>
      <w:r>
        <w:rPr>
          <w:rFonts w:ascii="Times New Roman" w:eastAsia="Times New Roman" w:hAnsi="Times New Roman" w:cs="Times New Roman"/>
          <w:bCs/>
          <w:sz w:val="24"/>
          <w:szCs w:val="24"/>
        </w:rPr>
        <w:t>n;</w:t>
      </w:r>
    </w:p>
    <w:p w:rsidR="00F30087" w:rsidRPr="00F30087" w:rsidRDefault="00F30087" w:rsidP="00F30087">
      <w:pPr>
        <w:spacing w:before="60" w:after="60" w:line="240" w:lineRule="auto"/>
        <w:ind w:right="-180" w:firstLine="708"/>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r w:rsidRPr="00F30087">
        <w:rPr>
          <w:rFonts w:ascii="Times New Roman" w:eastAsia="Times New Roman" w:hAnsi="Times New Roman" w:cs="Times New Roman"/>
          <w:b/>
          <w:bCs/>
          <w:sz w:val="24"/>
          <w:szCs w:val="24"/>
        </w:rPr>
        <w:t>(1) Doktor öğretim üyeleri, ilgili yönetim kurulunun görüşü alındıktan sonra fakültelerde ilgili dekanın, diğer birimlerde müdürün önerisi ile rektör tarafından en az bir en çok dört yıl süre ile atanır.</w:t>
      </w:r>
    </w:p>
    <w:p w:rsidR="00F30087" w:rsidRPr="00F30087" w:rsidRDefault="00F30087" w:rsidP="00F30087">
      <w:pPr>
        <w:spacing w:before="60" w:after="60" w:line="240" w:lineRule="auto"/>
        <w:ind w:right="-180" w:firstLine="708"/>
        <w:jc w:val="both"/>
        <w:rPr>
          <w:rFonts w:ascii="Times New Roman" w:eastAsia="Times New Roman" w:hAnsi="Times New Roman" w:cs="Times New Roman"/>
          <w:b/>
          <w:bCs/>
          <w:sz w:val="24"/>
          <w:szCs w:val="24"/>
        </w:rPr>
      </w:pPr>
      <w:r w:rsidRPr="00F30087">
        <w:rPr>
          <w:rFonts w:ascii="Times New Roman" w:eastAsia="Times New Roman" w:hAnsi="Times New Roman" w:cs="Times New Roman"/>
          <w:b/>
          <w:bCs/>
          <w:sz w:val="24"/>
          <w:szCs w:val="24"/>
        </w:rPr>
        <w:lastRenderedPageBreak/>
        <w:t>(2) Her atama süresinin sonunda görev kendiliğinden sona erer. Görev süresi sona erenler ilgili yönetim kurulunun uygun görüşü üzerine rektör tarafından yeniden atanabilir.</w:t>
      </w:r>
    </w:p>
    <w:p w:rsidR="00F30087" w:rsidRPr="00F30087" w:rsidRDefault="00F30087" w:rsidP="00F30087">
      <w:pPr>
        <w:spacing w:before="60" w:after="60" w:line="240" w:lineRule="auto"/>
        <w:ind w:right="-180" w:firstLine="708"/>
        <w:jc w:val="both"/>
        <w:rPr>
          <w:rFonts w:ascii="Times New Roman" w:eastAsia="Times New Roman" w:hAnsi="Times New Roman" w:cs="Times New Roman"/>
          <w:bCs/>
          <w:sz w:val="24"/>
          <w:szCs w:val="24"/>
        </w:rPr>
      </w:pPr>
      <w:r w:rsidRPr="00F30087">
        <w:rPr>
          <w:rFonts w:ascii="Times New Roman" w:eastAsia="Times New Roman" w:hAnsi="Times New Roman" w:cs="Times New Roman"/>
          <w:bCs/>
          <w:sz w:val="24"/>
          <w:szCs w:val="24"/>
        </w:rPr>
        <w:t>(3) Doktor öğretim üyelerinin ne kadar süre ile atandığı kendilerine tebliğ edilir.</w:t>
      </w:r>
      <w:r>
        <w:rPr>
          <w:rFonts w:ascii="Times New Roman" w:eastAsia="Times New Roman" w:hAnsi="Times New Roman" w:cs="Times New Roman"/>
          <w:bCs/>
          <w:sz w:val="24"/>
          <w:szCs w:val="24"/>
        </w:rPr>
        <w:t>” Şeklinde düzenlenmiştir.</w:t>
      </w:r>
    </w:p>
    <w:p w:rsidR="00D874B7" w:rsidRPr="00D874B7" w:rsidRDefault="0037405F" w:rsidP="00D874B7">
      <w:pPr>
        <w:spacing w:before="60" w:after="60" w:line="240" w:lineRule="auto"/>
        <w:ind w:right="-18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 xml:space="preserve">Anayasanın </w:t>
      </w:r>
      <w:r>
        <w:rPr>
          <w:rFonts w:ascii="Times New Roman" w:eastAsia="Times New Roman" w:hAnsi="Times New Roman" w:cs="Times New Roman"/>
          <w:bCs/>
          <w:sz w:val="24"/>
          <w:szCs w:val="24"/>
        </w:rPr>
        <w:tab/>
        <w:t xml:space="preserve">eşitlik ilkesi gereğince, </w:t>
      </w:r>
      <w:r w:rsidR="00D874B7" w:rsidRPr="00D874B7">
        <w:rPr>
          <w:rFonts w:ascii="Times New Roman" w:eastAsia="Times New Roman" w:hAnsi="Times New Roman" w:cs="Times New Roman"/>
          <w:bCs/>
          <w:sz w:val="24"/>
          <w:szCs w:val="24"/>
        </w:rPr>
        <w:t xml:space="preserve">Devlet organları ve idare makamları bütün işlemlerinde kanun önünde eşitlik ilkesine uygun olarak hareket etmek zorundadırlar. Anayasa’nın 135. maddesinin birinci fıkrasında “Kamu kurumu niteliğindeki meslek kuruluşları ve üst kuruluşları; belli bir mesleğe mensup olanların müşterek ihtiyaçlarını karşılamak, </w:t>
      </w:r>
      <w:r w:rsidR="00D874B7" w:rsidRPr="00312487">
        <w:rPr>
          <w:rFonts w:ascii="Times New Roman" w:eastAsia="Times New Roman" w:hAnsi="Times New Roman" w:cs="Times New Roman"/>
          <w:b/>
          <w:bCs/>
          <w:sz w:val="24"/>
          <w:szCs w:val="24"/>
        </w:rPr>
        <w:t xml:space="preserve">mesleki faaliyetlerini kolaylaştırmak, mesleğin genel menfaatlere uygun olarak gelişmesini sağlamak, meslek mensuplarının birbirleri olan ilişkilerinde dürüstlüğü ve güveni </w:t>
      </w:r>
      <w:proofErr w:type="gramStart"/>
      <w:r w:rsidR="00D874B7" w:rsidRPr="00312487">
        <w:rPr>
          <w:rFonts w:ascii="Times New Roman" w:eastAsia="Times New Roman" w:hAnsi="Times New Roman" w:cs="Times New Roman"/>
          <w:b/>
          <w:bCs/>
          <w:sz w:val="24"/>
          <w:szCs w:val="24"/>
        </w:rPr>
        <w:t>hakim</w:t>
      </w:r>
      <w:proofErr w:type="gramEnd"/>
      <w:r w:rsidR="00D874B7" w:rsidRPr="00312487">
        <w:rPr>
          <w:rFonts w:ascii="Times New Roman" w:eastAsia="Times New Roman" w:hAnsi="Times New Roman" w:cs="Times New Roman"/>
          <w:b/>
          <w:bCs/>
          <w:sz w:val="24"/>
          <w:szCs w:val="24"/>
        </w:rPr>
        <w:t xml:space="preserve"> kılmak üzere Kanunla kurulan ve organları kendi üyeleri tarafından kanunda gösterilen usullere göre</w:t>
      </w:r>
      <w:r w:rsidR="00D874B7" w:rsidRPr="00D874B7">
        <w:rPr>
          <w:rFonts w:ascii="Times New Roman" w:eastAsia="Times New Roman" w:hAnsi="Times New Roman" w:cs="Times New Roman"/>
          <w:bCs/>
          <w:sz w:val="24"/>
          <w:szCs w:val="24"/>
        </w:rPr>
        <w:t xml:space="preserve">” hareket etmek ve kanunlara uygun düzenleme yapmakla görevlendirmiştir. </w:t>
      </w:r>
      <w:proofErr w:type="gramStart"/>
      <w:r w:rsidR="00D874B7" w:rsidRPr="00D874B7">
        <w:rPr>
          <w:rFonts w:ascii="Times New Roman" w:eastAsia="Times New Roman" w:hAnsi="Times New Roman" w:cs="Times New Roman"/>
          <w:bCs/>
          <w:sz w:val="24"/>
          <w:szCs w:val="24"/>
        </w:rPr>
        <w:t xml:space="preserve">Anayasa’nın 2. maddesinde belirtilen hukuk devleti, eylem ve işlemleri hukuka uygun, insan haklarına saygılı, hak ve özgürlükleri koruyup güçlendiren, her alanda adil bir hukuk düzeni kurup bunu geliştirerek sürdüren, Anayasa’ya aykırı durum ve tutumlardan kaçınan, hukukun üstün kurallarıyla kendini bağlı sayan, yargı denetimine açık, yasaların üstünde yasa koyucunun da uyması gereken Anayasa ve temel hukuk ilkelerinin bulunduğu bilincinde olan devlettir. </w:t>
      </w:r>
      <w:proofErr w:type="gramEnd"/>
      <w:r w:rsidR="00D874B7" w:rsidRPr="00D874B7">
        <w:rPr>
          <w:rFonts w:ascii="Times New Roman" w:eastAsia="Times New Roman" w:hAnsi="Times New Roman" w:cs="Times New Roman"/>
          <w:bCs/>
          <w:sz w:val="24"/>
          <w:szCs w:val="24"/>
        </w:rPr>
        <w:t xml:space="preserve">Bu bağlamda, hukuk devletinde Kamu kurumları yasa koyucunun kendilerine vermediği yetkileri </w:t>
      </w:r>
      <w:r w:rsidR="00D874B7" w:rsidRPr="00312487">
        <w:rPr>
          <w:rFonts w:ascii="Times New Roman" w:eastAsia="Times New Roman" w:hAnsi="Times New Roman" w:cs="Times New Roman"/>
          <w:b/>
          <w:bCs/>
          <w:sz w:val="24"/>
          <w:szCs w:val="24"/>
        </w:rPr>
        <w:t xml:space="preserve">yönetmelik düzenleyerek Anayasa’ya ve evrensel hukuk ilkelerine </w:t>
      </w:r>
      <w:r w:rsidR="00D874B7" w:rsidRPr="00D874B7">
        <w:rPr>
          <w:rFonts w:ascii="Times New Roman" w:eastAsia="Times New Roman" w:hAnsi="Times New Roman" w:cs="Times New Roman"/>
          <w:bCs/>
          <w:sz w:val="24"/>
          <w:szCs w:val="24"/>
        </w:rPr>
        <w:t>aykırı düzenleme yapmamakla yükümlüdür.</w:t>
      </w:r>
    </w:p>
    <w:p w:rsidR="00D874B7" w:rsidRPr="00D874B7" w:rsidRDefault="00D874B7" w:rsidP="00D874B7">
      <w:pPr>
        <w:spacing w:before="60" w:after="60" w:line="240" w:lineRule="auto"/>
        <w:ind w:right="-180"/>
        <w:jc w:val="both"/>
        <w:rPr>
          <w:rFonts w:ascii="Times New Roman" w:eastAsia="Times New Roman" w:hAnsi="Times New Roman" w:cs="Times New Roman"/>
          <w:bCs/>
          <w:sz w:val="24"/>
          <w:szCs w:val="24"/>
        </w:rPr>
      </w:pPr>
      <w:r w:rsidRPr="00D874B7">
        <w:rPr>
          <w:rFonts w:ascii="Times New Roman" w:eastAsia="Times New Roman" w:hAnsi="Times New Roman" w:cs="Times New Roman"/>
          <w:bCs/>
          <w:sz w:val="24"/>
          <w:szCs w:val="24"/>
        </w:rPr>
        <w:tab/>
        <w:t xml:space="preserve">2547 Sayılı Yükseköğretim Kanunu Öğretim Üyelerini: Yükseköğretim kurumlarında görevli </w:t>
      </w:r>
      <w:r w:rsidRPr="00312487">
        <w:rPr>
          <w:rFonts w:ascii="Times New Roman" w:eastAsia="Times New Roman" w:hAnsi="Times New Roman" w:cs="Times New Roman"/>
          <w:b/>
          <w:bCs/>
          <w:sz w:val="24"/>
          <w:szCs w:val="24"/>
        </w:rPr>
        <w:t>profesör, doçent ve doktor öğretim üyesi</w:t>
      </w:r>
      <w:r w:rsidRPr="00D874B7">
        <w:rPr>
          <w:rFonts w:ascii="Times New Roman" w:eastAsia="Times New Roman" w:hAnsi="Times New Roman" w:cs="Times New Roman"/>
          <w:bCs/>
          <w:sz w:val="24"/>
          <w:szCs w:val="24"/>
        </w:rPr>
        <w:t xml:space="preserve"> olarak tanımlamıştır. </w:t>
      </w:r>
      <w:proofErr w:type="gramStart"/>
      <w:r w:rsidRPr="00D874B7">
        <w:rPr>
          <w:rFonts w:ascii="Times New Roman" w:eastAsia="Times New Roman" w:hAnsi="Times New Roman" w:cs="Times New Roman"/>
          <w:bCs/>
          <w:sz w:val="24"/>
          <w:szCs w:val="24"/>
        </w:rPr>
        <w:t xml:space="preserve">Doktor öğretim üyeleri süreli atanma zorunda bırakılarak diğer öğretim üyelerinden farklı ve Anayasa’da belirtilen eşitlik ilkesine aykırı düzenlemelerle karşı karşıya bırakılmış; söz konusu yönetmeliğin belirtilen madde ve bentlerinde Kanunda belirtilmediği halde </w:t>
      </w:r>
      <w:r w:rsidR="00FC0E33" w:rsidRPr="00D874B7">
        <w:rPr>
          <w:rFonts w:ascii="Times New Roman" w:eastAsia="Times New Roman" w:hAnsi="Times New Roman" w:cs="Times New Roman"/>
          <w:bCs/>
          <w:sz w:val="24"/>
          <w:szCs w:val="24"/>
        </w:rPr>
        <w:t>Yönetmeli</w:t>
      </w:r>
      <w:r w:rsidR="00FC0E33">
        <w:rPr>
          <w:rFonts w:ascii="Times New Roman" w:eastAsia="Times New Roman" w:hAnsi="Times New Roman" w:cs="Times New Roman"/>
          <w:bCs/>
          <w:sz w:val="24"/>
          <w:szCs w:val="24"/>
        </w:rPr>
        <w:t>ğin</w:t>
      </w:r>
      <w:r w:rsidR="00FC0E33" w:rsidRPr="00D874B7">
        <w:rPr>
          <w:rFonts w:ascii="Times New Roman" w:eastAsia="Times New Roman" w:hAnsi="Times New Roman" w:cs="Times New Roman"/>
          <w:bCs/>
          <w:sz w:val="24"/>
          <w:szCs w:val="24"/>
        </w:rPr>
        <w:t xml:space="preserve"> 6</w:t>
      </w:r>
      <w:r w:rsidR="00FC0E33">
        <w:rPr>
          <w:rFonts w:ascii="Times New Roman" w:eastAsia="Times New Roman" w:hAnsi="Times New Roman" w:cs="Times New Roman"/>
          <w:bCs/>
          <w:sz w:val="24"/>
          <w:szCs w:val="24"/>
        </w:rPr>
        <w:t>. Maddesinin 2. fıkrasında</w:t>
      </w:r>
      <w:r w:rsidR="00FC0E33" w:rsidRPr="00D874B7">
        <w:rPr>
          <w:rFonts w:ascii="Times New Roman" w:eastAsia="Times New Roman" w:hAnsi="Times New Roman" w:cs="Times New Roman"/>
          <w:bCs/>
          <w:sz w:val="24"/>
          <w:szCs w:val="24"/>
        </w:rPr>
        <w:t xml:space="preserve">; </w:t>
      </w:r>
      <w:r w:rsidRPr="00D874B7">
        <w:rPr>
          <w:rFonts w:ascii="Times New Roman" w:eastAsia="Times New Roman" w:hAnsi="Times New Roman" w:cs="Times New Roman"/>
          <w:bCs/>
          <w:sz w:val="24"/>
          <w:szCs w:val="24"/>
        </w:rPr>
        <w:t>“</w:t>
      </w:r>
      <w:r w:rsidRPr="00A9423A">
        <w:rPr>
          <w:rFonts w:ascii="Times New Roman" w:eastAsia="Times New Roman" w:hAnsi="Times New Roman" w:cs="Times New Roman"/>
          <w:b/>
          <w:bCs/>
          <w:sz w:val="24"/>
          <w:szCs w:val="24"/>
        </w:rPr>
        <w:t>İlan edilen kadronun bulunduğu birimin bölüm başkanının</w:t>
      </w:r>
      <w:r w:rsidRPr="00312487">
        <w:rPr>
          <w:rFonts w:ascii="Times New Roman" w:eastAsia="Times New Roman" w:hAnsi="Times New Roman" w:cs="Times New Roman"/>
          <w:b/>
          <w:bCs/>
          <w:sz w:val="24"/>
          <w:szCs w:val="24"/>
        </w:rPr>
        <w:t xml:space="preserve">, profesör veya doçent kadrosundaki doçent olması halinde, tespit edilecek üç profesör veya doçent kadrosundaki doçentten biri olarak belirlenmesi </w:t>
      </w:r>
      <w:r w:rsidRPr="00A9423A">
        <w:rPr>
          <w:rFonts w:ascii="Times New Roman" w:eastAsia="Times New Roman" w:hAnsi="Times New Roman" w:cs="Times New Roman"/>
          <w:b/>
          <w:bCs/>
          <w:sz w:val="24"/>
          <w:szCs w:val="24"/>
          <w:u w:val="single"/>
        </w:rPr>
        <w:t>zorunludur</w:t>
      </w:r>
      <w:r w:rsidRPr="00312487">
        <w:rPr>
          <w:rFonts w:ascii="Times New Roman" w:eastAsia="Times New Roman" w:hAnsi="Times New Roman" w:cs="Times New Roman"/>
          <w:b/>
          <w:bCs/>
          <w:sz w:val="24"/>
          <w:szCs w:val="24"/>
        </w:rPr>
        <w:t xml:space="preserve">” </w:t>
      </w:r>
      <w:r w:rsidR="00FC0E33" w:rsidRPr="00A9423A">
        <w:rPr>
          <w:rFonts w:ascii="Times New Roman" w:eastAsia="Times New Roman" w:hAnsi="Times New Roman" w:cs="Times New Roman"/>
          <w:bCs/>
          <w:sz w:val="24"/>
          <w:szCs w:val="24"/>
        </w:rPr>
        <w:t>hükmüne; 7. Maddesinin 1 ve 2. Fıkralarında ise;</w:t>
      </w:r>
      <w:r w:rsidR="00FC0E33" w:rsidRPr="00312487">
        <w:rPr>
          <w:rFonts w:ascii="Times New Roman" w:eastAsia="Times New Roman" w:hAnsi="Times New Roman" w:cs="Times New Roman"/>
          <w:b/>
          <w:bCs/>
          <w:sz w:val="24"/>
          <w:szCs w:val="24"/>
        </w:rPr>
        <w:t xml:space="preserve"> </w:t>
      </w:r>
      <w:r w:rsidRPr="00312487">
        <w:rPr>
          <w:rFonts w:ascii="Times New Roman" w:eastAsia="Times New Roman" w:hAnsi="Times New Roman" w:cs="Times New Roman"/>
          <w:b/>
          <w:bCs/>
          <w:sz w:val="24"/>
          <w:szCs w:val="24"/>
        </w:rPr>
        <w:t xml:space="preserve">“Doktor öğretim üyeleri, ilgili yönetim kurulunun görüşü alındıktan sonra fakültelerde ilgili dekanın, diğer birimlerde müdürün önerisi ile rektör tarafından </w:t>
      </w:r>
      <w:r w:rsidRPr="00A9423A">
        <w:rPr>
          <w:rFonts w:ascii="Times New Roman" w:eastAsia="Times New Roman" w:hAnsi="Times New Roman" w:cs="Times New Roman"/>
          <w:b/>
          <w:bCs/>
          <w:sz w:val="24"/>
          <w:szCs w:val="24"/>
          <w:u w:val="single"/>
        </w:rPr>
        <w:t>en az bir en çok dört yıl süre</w:t>
      </w:r>
      <w:r w:rsidRPr="00312487">
        <w:rPr>
          <w:rFonts w:ascii="Times New Roman" w:eastAsia="Times New Roman" w:hAnsi="Times New Roman" w:cs="Times New Roman"/>
          <w:b/>
          <w:bCs/>
          <w:sz w:val="24"/>
          <w:szCs w:val="24"/>
        </w:rPr>
        <w:t xml:space="preserve"> ile atanır. </w:t>
      </w:r>
      <w:proofErr w:type="gramEnd"/>
      <w:r w:rsidRPr="00312487">
        <w:rPr>
          <w:rFonts w:ascii="Times New Roman" w:eastAsia="Times New Roman" w:hAnsi="Times New Roman" w:cs="Times New Roman"/>
          <w:b/>
          <w:bCs/>
          <w:sz w:val="24"/>
          <w:szCs w:val="24"/>
        </w:rPr>
        <w:t xml:space="preserve">Her atama süresinin sonunda görev kendiliğinden sona erer. Görev süresi sona erenler </w:t>
      </w:r>
      <w:r w:rsidRPr="00A9423A">
        <w:rPr>
          <w:rFonts w:ascii="Times New Roman" w:eastAsia="Times New Roman" w:hAnsi="Times New Roman" w:cs="Times New Roman"/>
          <w:b/>
          <w:bCs/>
          <w:sz w:val="24"/>
          <w:szCs w:val="24"/>
          <w:u w:val="single"/>
        </w:rPr>
        <w:t>ilgili yönetim kurulunun uygun görüşü</w:t>
      </w:r>
      <w:r w:rsidRPr="00312487">
        <w:rPr>
          <w:rFonts w:ascii="Times New Roman" w:eastAsia="Times New Roman" w:hAnsi="Times New Roman" w:cs="Times New Roman"/>
          <w:b/>
          <w:bCs/>
          <w:sz w:val="24"/>
          <w:szCs w:val="24"/>
        </w:rPr>
        <w:t xml:space="preserve"> üzerine rektö</w:t>
      </w:r>
      <w:r w:rsidR="00FC0E33" w:rsidRPr="00312487">
        <w:rPr>
          <w:rFonts w:ascii="Times New Roman" w:eastAsia="Times New Roman" w:hAnsi="Times New Roman" w:cs="Times New Roman"/>
          <w:b/>
          <w:bCs/>
          <w:sz w:val="24"/>
          <w:szCs w:val="24"/>
        </w:rPr>
        <w:t>r tarafından yeniden atanabilir.”</w:t>
      </w:r>
      <w:r w:rsidRPr="00D874B7">
        <w:rPr>
          <w:rFonts w:ascii="Times New Roman" w:eastAsia="Times New Roman" w:hAnsi="Times New Roman" w:cs="Times New Roman"/>
          <w:bCs/>
          <w:sz w:val="24"/>
          <w:szCs w:val="24"/>
        </w:rPr>
        <w:t xml:space="preserve"> düzenleme</w:t>
      </w:r>
      <w:r w:rsidR="00FC0E33">
        <w:rPr>
          <w:rFonts w:ascii="Times New Roman" w:eastAsia="Times New Roman" w:hAnsi="Times New Roman" w:cs="Times New Roman"/>
          <w:bCs/>
          <w:sz w:val="24"/>
          <w:szCs w:val="24"/>
        </w:rPr>
        <w:t>sine</w:t>
      </w:r>
      <w:r w:rsidRPr="00D874B7">
        <w:rPr>
          <w:rFonts w:ascii="Times New Roman" w:eastAsia="Times New Roman" w:hAnsi="Times New Roman" w:cs="Times New Roman"/>
          <w:bCs/>
          <w:sz w:val="24"/>
          <w:szCs w:val="24"/>
        </w:rPr>
        <w:t xml:space="preserve"> yer ver</w:t>
      </w:r>
      <w:r w:rsidR="00FC0E33">
        <w:rPr>
          <w:rFonts w:ascii="Times New Roman" w:eastAsia="Times New Roman" w:hAnsi="Times New Roman" w:cs="Times New Roman"/>
          <w:bCs/>
          <w:sz w:val="24"/>
          <w:szCs w:val="24"/>
        </w:rPr>
        <w:t>il</w:t>
      </w:r>
      <w:r w:rsidRPr="00D874B7">
        <w:rPr>
          <w:rFonts w:ascii="Times New Roman" w:eastAsia="Times New Roman" w:hAnsi="Times New Roman" w:cs="Times New Roman"/>
          <w:bCs/>
          <w:sz w:val="24"/>
          <w:szCs w:val="24"/>
        </w:rPr>
        <w:t>erek</w:t>
      </w:r>
      <w:r w:rsidR="00FC0E33">
        <w:rPr>
          <w:rFonts w:ascii="Times New Roman" w:eastAsia="Times New Roman" w:hAnsi="Times New Roman" w:cs="Times New Roman"/>
          <w:bCs/>
          <w:sz w:val="24"/>
          <w:szCs w:val="24"/>
        </w:rPr>
        <w:t>;</w:t>
      </w:r>
      <w:r w:rsidRPr="00D874B7">
        <w:rPr>
          <w:rFonts w:ascii="Times New Roman" w:eastAsia="Times New Roman" w:hAnsi="Times New Roman" w:cs="Times New Roman"/>
          <w:bCs/>
          <w:sz w:val="24"/>
          <w:szCs w:val="24"/>
        </w:rPr>
        <w:t xml:space="preserve"> belirsiz, kanuni güvenceden yoksun bırakılmış ve en önemlisi Kanunda bulunmayan sübjektif yetkiler ihdas edilerek her yönüyle mağdur edilmelerine zemin hazırlanmıştır. </w:t>
      </w:r>
    </w:p>
    <w:p w:rsidR="00FC0E33" w:rsidRDefault="00D874B7" w:rsidP="00D874B7">
      <w:pPr>
        <w:spacing w:before="60" w:after="60" w:line="240" w:lineRule="auto"/>
        <w:ind w:right="-180"/>
        <w:jc w:val="both"/>
        <w:rPr>
          <w:rFonts w:ascii="Times New Roman" w:eastAsia="Times New Roman" w:hAnsi="Times New Roman" w:cs="Times New Roman"/>
          <w:bCs/>
          <w:sz w:val="24"/>
          <w:szCs w:val="24"/>
        </w:rPr>
      </w:pPr>
      <w:r w:rsidRPr="00D874B7">
        <w:rPr>
          <w:rFonts w:ascii="Times New Roman" w:eastAsia="Times New Roman" w:hAnsi="Times New Roman" w:cs="Times New Roman"/>
          <w:bCs/>
          <w:sz w:val="24"/>
          <w:szCs w:val="24"/>
        </w:rPr>
        <w:tab/>
        <w:t xml:space="preserve">Yönetmeliğin söz konusu </w:t>
      </w:r>
      <w:r w:rsidR="00FC0E33">
        <w:rPr>
          <w:rFonts w:ascii="Times New Roman" w:eastAsia="Times New Roman" w:hAnsi="Times New Roman" w:cs="Times New Roman"/>
          <w:bCs/>
          <w:sz w:val="24"/>
          <w:szCs w:val="24"/>
        </w:rPr>
        <w:t>hükümlerinde,</w:t>
      </w:r>
      <w:r w:rsidRPr="00D874B7">
        <w:rPr>
          <w:rFonts w:ascii="Times New Roman" w:eastAsia="Times New Roman" w:hAnsi="Times New Roman" w:cs="Times New Roman"/>
          <w:bCs/>
          <w:sz w:val="24"/>
          <w:szCs w:val="24"/>
        </w:rPr>
        <w:t xml:space="preserve"> doktor öğretim üyesinin atanmasıyla ilgili jüride görev verilecek öğretim üyeleri içerisinde bölüm başkanının </w:t>
      </w:r>
      <w:r w:rsidRPr="00A9423A">
        <w:rPr>
          <w:rFonts w:ascii="Times New Roman" w:eastAsia="Times New Roman" w:hAnsi="Times New Roman" w:cs="Times New Roman"/>
          <w:b/>
          <w:bCs/>
          <w:sz w:val="24"/>
          <w:szCs w:val="24"/>
        </w:rPr>
        <w:t>doçent veya profesör olması halindeki görev zorunluluğu,</w:t>
      </w:r>
      <w:r w:rsidRPr="00D874B7">
        <w:rPr>
          <w:rFonts w:ascii="Times New Roman" w:eastAsia="Times New Roman" w:hAnsi="Times New Roman" w:cs="Times New Roman"/>
          <w:bCs/>
          <w:sz w:val="24"/>
          <w:szCs w:val="24"/>
        </w:rPr>
        <w:t xml:space="preserve"> 2547 sayılı Kanunun ilgili maddesinde yer almamıştır Kanunun zorunlu kılmadığı bir görevlendirme</w:t>
      </w:r>
      <w:r w:rsidR="00FC0E33">
        <w:rPr>
          <w:rFonts w:ascii="Times New Roman" w:eastAsia="Times New Roman" w:hAnsi="Times New Roman" w:cs="Times New Roman"/>
          <w:bCs/>
          <w:sz w:val="24"/>
          <w:szCs w:val="24"/>
        </w:rPr>
        <w:t>nin</w:t>
      </w:r>
      <w:r w:rsidRPr="00D874B7">
        <w:rPr>
          <w:rFonts w:ascii="Times New Roman" w:eastAsia="Times New Roman" w:hAnsi="Times New Roman" w:cs="Times New Roman"/>
          <w:bCs/>
          <w:sz w:val="24"/>
          <w:szCs w:val="24"/>
        </w:rPr>
        <w:t xml:space="preserve"> yönetmelikle </w:t>
      </w:r>
      <w:r w:rsidRPr="00A9423A">
        <w:rPr>
          <w:rFonts w:ascii="Times New Roman" w:eastAsia="Times New Roman" w:hAnsi="Times New Roman" w:cs="Times New Roman"/>
          <w:b/>
          <w:bCs/>
          <w:sz w:val="24"/>
          <w:szCs w:val="24"/>
          <w:u w:val="single"/>
        </w:rPr>
        <w:t>zorunlu</w:t>
      </w:r>
      <w:r w:rsidRPr="00D874B7">
        <w:rPr>
          <w:rFonts w:ascii="Times New Roman" w:eastAsia="Times New Roman" w:hAnsi="Times New Roman" w:cs="Times New Roman"/>
          <w:bCs/>
          <w:sz w:val="24"/>
          <w:szCs w:val="24"/>
        </w:rPr>
        <w:t xml:space="preserve"> hale getirilmesi </w:t>
      </w:r>
      <w:r w:rsidR="00FC0E33">
        <w:rPr>
          <w:rFonts w:ascii="Times New Roman" w:eastAsia="Times New Roman" w:hAnsi="Times New Roman" w:cs="Times New Roman"/>
          <w:bCs/>
          <w:sz w:val="24"/>
          <w:szCs w:val="24"/>
        </w:rPr>
        <w:t xml:space="preserve">normlar hiyerarşisine aykırıdır. </w:t>
      </w:r>
    </w:p>
    <w:p w:rsidR="00D874B7" w:rsidRPr="00D874B7" w:rsidRDefault="00D874B7" w:rsidP="00D874B7">
      <w:pPr>
        <w:spacing w:before="60" w:after="60" w:line="240" w:lineRule="auto"/>
        <w:ind w:right="-180"/>
        <w:jc w:val="both"/>
        <w:rPr>
          <w:rFonts w:ascii="Times New Roman" w:eastAsia="Times New Roman" w:hAnsi="Times New Roman" w:cs="Times New Roman"/>
          <w:bCs/>
          <w:sz w:val="24"/>
          <w:szCs w:val="24"/>
        </w:rPr>
      </w:pPr>
      <w:r w:rsidRPr="00D874B7">
        <w:rPr>
          <w:rFonts w:ascii="Times New Roman" w:eastAsia="Times New Roman" w:hAnsi="Times New Roman" w:cs="Times New Roman"/>
          <w:bCs/>
          <w:sz w:val="24"/>
          <w:szCs w:val="24"/>
        </w:rPr>
        <w:tab/>
        <w:t>Benzer durum yönetmeliğin 7</w:t>
      </w:r>
      <w:r w:rsidR="00FC0E33">
        <w:rPr>
          <w:rFonts w:ascii="Times New Roman" w:eastAsia="Times New Roman" w:hAnsi="Times New Roman" w:cs="Times New Roman"/>
          <w:bCs/>
          <w:sz w:val="24"/>
          <w:szCs w:val="24"/>
        </w:rPr>
        <w:t>.</w:t>
      </w:r>
      <w:r w:rsidRPr="00D874B7">
        <w:rPr>
          <w:rFonts w:ascii="Times New Roman" w:eastAsia="Times New Roman" w:hAnsi="Times New Roman" w:cs="Times New Roman"/>
          <w:bCs/>
          <w:sz w:val="24"/>
          <w:szCs w:val="24"/>
        </w:rPr>
        <w:t xml:space="preserve"> maddesi 1 ve 2 inci </w:t>
      </w:r>
      <w:r w:rsidR="00FC0E33">
        <w:rPr>
          <w:rFonts w:ascii="Times New Roman" w:eastAsia="Times New Roman" w:hAnsi="Times New Roman" w:cs="Times New Roman"/>
          <w:bCs/>
          <w:sz w:val="24"/>
          <w:szCs w:val="24"/>
        </w:rPr>
        <w:t>fıkraları</w:t>
      </w:r>
      <w:r w:rsidRPr="00D874B7">
        <w:rPr>
          <w:rFonts w:ascii="Times New Roman" w:eastAsia="Times New Roman" w:hAnsi="Times New Roman" w:cs="Times New Roman"/>
          <w:bCs/>
          <w:sz w:val="24"/>
          <w:szCs w:val="24"/>
        </w:rPr>
        <w:t xml:space="preserve"> için de söz konusudur. Bu hükümler Kanunda yer almamıştır. Kanun en fazla dört yıl süre ile atamayı ifade etmiş; </w:t>
      </w:r>
      <w:r w:rsidRPr="00A9423A">
        <w:rPr>
          <w:rFonts w:ascii="Times New Roman" w:eastAsia="Times New Roman" w:hAnsi="Times New Roman" w:cs="Times New Roman"/>
          <w:b/>
          <w:bCs/>
          <w:sz w:val="24"/>
          <w:szCs w:val="24"/>
          <w:u w:val="single"/>
        </w:rPr>
        <w:t>“en az bir yıl”</w:t>
      </w:r>
      <w:r w:rsidRPr="00D874B7">
        <w:rPr>
          <w:rFonts w:ascii="Times New Roman" w:eastAsia="Times New Roman" w:hAnsi="Times New Roman" w:cs="Times New Roman"/>
          <w:bCs/>
          <w:sz w:val="24"/>
          <w:szCs w:val="24"/>
        </w:rPr>
        <w:t xml:space="preserve"> gibi bir hususa yer vermemiştir. Üstelik bu durum kazanılmış hakları</w:t>
      </w:r>
      <w:r w:rsidR="00FC0E33">
        <w:rPr>
          <w:rFonts w:ascii="Times New Roman" w:eastAsia="Times New Roman" w:hAnsi="Times New Roman" w:cs="Times New Roman"/>
          <w:bCs/>
          <w:sz w:val="24"/>
          <w:szCs w:val="24"/>
        </w:rPr>
        <w:t xml:space="preserve"> da ihlal etmektedir. </w:t>
      </w:r>
      <w:r w:rsidRPr="00D874B7">
        <w:rPr>
          <w:rFonts w:ascii="Times New Roman" w:eastAsia="Times New Roman" w:hAnsi="Times New Roman" w:cs="Times New Roman"/>
          <w:bCs/>
          <w:sz w:val="24"/>
          <w:szCs w:val="24"/>
        </w:rPr>
        <w:t xml:space="preserve">2547 sayılı Kanun iki veya üç yıllık sürelerle en fazla on iki yıla kadar atanabileceği hükmünü taşırken, Anayasaya ve hukuk mantığına aykırı olarak 7100 sayılı Kanunla </w:t>
      </w:r>
      <w:r w:rsidR="00FC0E33">
        <w:rPr>
          <w:rFonts w:ascii="Times New Roman" w:eastAsia="Times New Roman" w:hAnsi="Times New Roman" w:cs="Times New Roman"/>
          <w:bCs/>
          <w:sz w:val="24"/>
          <w:szCs w:val="24"/>
        </w:rPr>
        <w:t xml:space="preserve">bu süre </w:t>
      </w:r>
      <w:r w:rsidRPr="00D874B7">
        <w:rPr>
          <w:rFonts w:ascii="Times New Roman" w:eastAsia="Times New Roman" w:hAnsi="Times New Roman" w:cs="Times New Roman"/>
          <w:bCs/>
          <w:sz w:val="24"/>
          <w:szCs w:val="24"/>
        </w:rPr>
        <w:t>dört yıla indirilmiştir. Söz konusu yönetmelik ile de (Kanunda yer almadığı halde), “</w:t>
      </w:r>
      <w:r w:rsidRPr="00A9423A">
        <w:rPr>
          <w:rFonts w:ascii="Times New Roman" w:eastAsia="Times New Roman" w:hAnsi="Times New Roman" w:cs="Times New Roman"/>
          <w:b/>
          <w:bCs/>
          <w:sz w:val="24"/>
          <w:szCs w:val="24"/>
        </w:rPr>
        <w:t>en az bir yıl</w:t>
      </w:r>
      <w:r w:rsidRPr="00D874B7">
        <w:rPr>
          <w:rFonts w:ascii="Times New Roman" w:eastAsia="Times New Roman" w:hAnsi="Times New Roman" w:cs="Times New Roman"/>
          <w:bCs/>
          <w:sz w:val="24"/>
          <w:szCs w:val="24"/>
        </w:rPr>
        <w:t xml:space="preserve">” ilavesiyle, doktor öğretim üyeleri, - diğer öğretim üyeleriyle aynı işi </w:t>
      </w:r>
      <w:r w:rsidRPr="00D874B7">
        <w:rPr>
          <w:rFonts w:ascii="Times New Roman" w:eastAsia="Times New Roman" w:hAnsi="Times New Roman" w:cs="Times New Roman"/>
          <w:bCs/>
          <w:sz w:val="24"/>
          <w:szCs w:val="24"/>
        </w:rPr>
        <w:lastRenderedPageBreak/>
        <w:t xml:space="preserve">yapan ve aynı statüde bulunmuş olmasına rağmen-, Anayasadaki eşitlik prensibine aykırı olarak ayırımcılığa tabi tutulmuştur. Böylece baskı ve </w:t>
      </w:r>
      <w:proofErr w:type="spellStart"/>
      <w:r w:rsidRPr="00D874B7">
        <w:rPr>
          <w:rFonts w:ascii="Times New Roman" w:eastAsia="Times New Roman" w:hAnsi="Times New Roman" w:cs="Times New Roman"/>
          <w:bCs/>
          <w:sz w:val="24"/>
          <w:szCs w:val="24"/>
        </w:rPr>
        <w:t>mobinge</w:t>
      </w:r>
      <w:proofErr w:type="spellEnd"/>
      <w:r w:rsidRPr="00D874B7">
        <w:rPr>
          <w:rFonts w:ascii="Times New Roman" w:eastAsia="Times New Roman" w:hAnsi="Times New Roman" w:cs="Times New Roman"/>
          <w:bCs/>
          <w:sz w:val="24"/>
          <w:szCs w:val="24"/>
        </w:rPr>
        <w:t xml:space="preserve"> açık hale getirilmiş ve hakları geriye götürülmüştür. </w:t>
      </w:r>
    </w:p>
    <w:p w:rsidR="00FC0E33" w:rsidRDefault="00D874B7" w:rsidP="00D874B7">
      <w:pPr>
        <w:spacing w:before="60" w:after="60" w:line="240" w:lineRule="auto"/>
        <w:ind w:right="-180"/>
        <w:jc w:val="both"/>
        <w:rPr>
          <w:rFonts w:ascii="Times New Roman" w:eastAsia="Times New Roman" w:hAnsi="Times New Roman" w:cs="Times New Roman"/>
          <w:bCs/>
          <w:sz w:val="24"/>
          <w:szCs w:val="24"/>
        </w:rPr>
      </w:pPr>
      <w:r w:rsidRPr="00D874B7">
        <w:rPr>
          <w:rFonts w:ascii="Times New Roman" w:eastAsia="Times New Roman" w:hAnsi="Times New Roman" w:cs="Times New Roman"/>
          <w:bCs/>
          <w:sz w:val="24"/>
          <w:szCs w:val="24"/>
        </w:rPr>
        <w:tab/>
      </w:r>
      <w:r w:rsidR="00FC0E33">
        <w:rPr>
          <w:rFonts w:ascii="Times New Roman" w:eastAsia="Times New Roman" w:hAnsi="Times New Roman" w:cs="Times New Roman"/>
          <w:bCs/>
          <w:sz w:val="24"/>
          <w:szCs w:val="24"/>
        </w:rPr>
        <w:t xml:space="preserve">Yönetmeliğin 7. Maddesinin 2. Fıkrasında </w:t>
      </w:r>
      <w:r w:rsidR="00FC0E33" w:rsidRPr="00A9423A">
        <w:rPr>
          <w:rFonts w:ascii="Times New Roman" w:eastAsia="Times New Roman" w:hAnsi="Times New Roman" w:cs="Times New Roman"/>
          <w:b/>
          <w:bCs/>
          <w:sz w:val="24"/>
          <w:szCs w:val="24"/>
        </w:rPr>
        <w:t>“</w:t>
      </w:r>
      <w:proofErr w:type="gramStart"/>
      <w:r w:rsidR="00FC0E33" w:rsidRPr="00A9423A">
        <w:rPr>
          <w:rFonts w:ascii="Times New Roman" w:eastAsia="Times New Roman" w:hAnsi="Times New Roman" w:cs="Times New Roman"/>
          <w:b/>
          <w:bCs/>
          <w:sz w:val="24"/>
          <w:szCs w:val="24"/>
        </w:rPr>
        <w:t>..</w:t>
      </w:r>
      <w:proofErr w:type="gramEnd"/>
      <w:r w:rsidR="00FC0E33" w:rsidRPr="00A9423A">
        <w:rPr>
          <w:rFonts w:ascii="Times New Roman" w:eastAsia="Times New Roman" w:hAnsi="Times New Roman" w:cs="Times New Roman"/>
          <w:b/>
          <w:bCs/>
          <w:sz w:val="24"/>
          <w:szCs w:val="24"/>
        </w:rPr>
        <w:t>Görev süresi sona erenler ilgili yönetim kurulunun uygun görüşü üzerine rektör tarafından yeniden atanabilir</w:t>
      </w:r>
      <w:r w:rsidR="00FC0E33" w:rsidRPr="00FC0E33">
        <w:rPr>
          <w:rFonts w:ascii="Times New Roman" w:eastAsia="Times New Roman" w:hAnsi="Times New Roman" w:cs="Times New Roman"/>
          <w:bCs/>
          <w:sz w:val="24"/>
          <w:szCs w:val="24"/>
        </w:rPr>
        <w:t>.</w:t>
      </w:r>
      <w:r w:rsidRPr="00D874B7">
        <w:rPr>
          <w:rFonts w:ascii="Times New Roman" w:eastAsia="Times New Roman" w:hAnsi="Times New Roman" w:cs="Times New Roman"/>
          <w:bCs/>
          <w:sz w:val="24"/>
          <w:szCs w:val="24"/>
        </w:rPr>
        <w:t xml:space="preserve">.” </w:t>
      </w:r>
      <w:r w:rsidR="00FC0E33">
        <w:rPr>
          <w:rFonts w:ascii="Times New Roman" w:eastAsia="Times New Roman" w:hAnsi="Times New Roman" w:cs="Times New Roman"/>
          <w:bCs/>
          <w:sz w:val="24"/>
          <w:szCs w:val="24"/>
        </w:rPr>
        <w:t>denilmiştir.</w:t>
      </w:r>
      <w:r w:rsidRPr="00D874B7">
        <w:rPr>
          <w:rFonts w:ascii="Times New Roman" w:eastAsia="Times New Roman" w:hAnsi="Times New Roman" w:cs="Times New Roman"/>
          <w:bCs/>
          <w:sz w:val="24"/>
          <w:szCs w:val="24"/>
        </w:rPr>
        <w:t xml:space="preserve"> </w:t>
      </w:r>
      <w:r w:rsidRPr="00A9423A">
        <w:rPr>
          <w:rFonts w:ascii="Times New Roman" w:eastAsia="Times New Roman" w:hAnsi="Times New Roman" w:cs="Times New Roman"/>
          <w:b/>
          <w:bCs/>
          <w:sz w:val="24"/>
          <w:szCs w:val="24"/>
          <w:u w:val="single"/>
        </w:rPr>
        <w:t>“Uygun görüş</w:t>
      </w:r>
      <w:r w:rsidRPr="00D874B7">
        <w:rPr>
          <w:rFonts w:ascii="Times New Roman" w:eastAsia="Times New Roman" w:hAnsi="Times New Roman" w:cs="Times New Roman"/>
          <w:bCs/>
          <w:sz w:val="24"/>
          <w:szCs w:val="24"/>
        </w:rPr>
        <w:t>” ne demektir ve ne anlama gelmektedir; ölçüsü nedir ve ne olacaktır, yönetim kurulu, doktor öğretim üyesini neye göre uygun görecek veya neye göre uygun görmeyecek</w:t>
      </w:r>
      <w:r w:rsidR="00FC0E33">
        <w:rPr>
          <w:rFonts w:ascii="Times New Roman" w:eastAsia="Times New Roman" w:hAnsi="Times New Roman" w:cs="Times New Roman"/>
          <w:bCs/>
          <w:sz w:val="24"/>
          <w:szCs w:val="24"/>
        </w:rPr>
        <w:t>tir B</w:t>
      </w:r>
      <w:r w:rsidRPr="00D874B7">
        <w:rPr>
          <w:rFonts w:ascii="Times New Roman" w:eastAsia="Times New Roman" w:hAnsi="Times New Roman" w:cs="Times New Roman"/>
          <w:bCs/>
          <w:sz w:val="24"/>
          <w:szCs w:val="24"/>
        </w:rPr>
        <w:t>u durum</w:t>
      </w:r>
      <w:r w:rsidR="00FC0E33">
        <w:rPr>
          <w:rFonts w:ascii="Times New Roman" w:eastAsia="Times New Roman" w:hAnsi="Times New Roman" w:cs="Times New Roman"/>
          <w:bCs/>
          <w:sz w:val="24"/>
          <w:szCs w:val="24"/>
        </w:rPr>
        <w:t>,</w:t>
      </w:r>
      <w:r w:rsidRPr="00D874B7">
        <w:rPr>
          <w:rFonts w:ascii="Times New Roman" w:eastAsia="Times New Roman" w:hAnsi="Times New Roman" w:cs="Times New Roman"/>
          <w:bCs/>
          <w:sz w:val="24"/>
          <w:szCs w:val="24"/>
        </w:rPr>
        <w:t xml:space="preserve"> ucu açık sübjektif bir kavram ve değerlendirme anlamını taşı</w:t>
      </w:r>
      <w:r w:rsidR="00FC0E33">
        <w:rPr>
          <w:rFonts w:ascii="Times New Roman" w:eastAsia="Times New Roman" w:hAnsi="Times New Roman" w:cs="Times New Roman"/>
          <w:bCs/>
          <w:sz w:val="24"/>
          <w:szCs w:val="24"/>
        </w:rPr>
        <w:t>maktadır</w:t>
      </w:r>
      <w:r w:rsidRPr="00D874B7">
        <w:rPr>
          <w:rFonts w:ascii="Times New Roman" w:eastAsia="Times New Roman" w:hAnsi="Times New Roman" w:cs="Times New Roman"/>
          <w:bCs/>
          <w:sz w:val="24"/>
          <w:szCs w:val="24"/>
        </w:rPr>
        <w:t xml:space="preserve">. Ölçü olmadan afaki olarak “uygun görmek veya görmemek” hukuk mantığına ve Anayasanın </w:t>
      </w:r>
      <w:r w:rsidRPr="00A9423A">
        <w:rPr>
          <w:rFonts w:ascii="Times New Roman" w:eastAsia="Times New Roman" w:hAnsi="Times New Roman" w:cs="Times New Roman"/>
          <w:b/>
          <w:bCs/>
          <w:sz w:val="24"/>
          <w:szCs w:val="24"/>
        </w:rPr>
        <w:t>belirlilik ilkesine</w:t>
      </w:r>
      <w:r w:rsidRPr="00D874B7">
        <w:rPr>
          <w:rFonts w:ascii="Times New Roman" w:eastAsia="Times New Roman" w:hAnsi="Times New Roman" w:cs="Times New Roman"/>
          <w:bCs/>
          <w:sz w:val="24"/>
          <w:szCs w:val="24"/>
        </w:rPr>
        <w:t xml:space="preserve"> aykırıdır ve ayrıca Kanun metninde bulunmayan bir husustur. Kanunda böyle bir hüküm belirtilmemiştir. Kanun, dört yıllık süresi bitenlerin tekrar atanabileceğine yer vermiştir. </w:t>
      </w:r>
    </w:p>
    <w:p w:rsidR="00312487" w:rsidRDefault="00D874B7" w:rsidP="00312487">
      <w:pPr>
        <w:spacing w:before="60" w:after="60" w:line="240" w:lineRule="auto"/>
        <w:ind w:right="-180" w:firstLine="708"/>
        <w:jc w:val="both"/>
        <w:rPr>
          <w:rFonts w:ascii="Times New Roman" w:eastAsia="Times New Roman" w:hAnsi="Times New Roman" w:cs="Times New Roman"/>
          <w:bCs/>
          <w:sz w:val="24"/>
          <w:szCs w:val="24"/>
        </w:rPr>
      </w:pPr>
      <w:proofErr w:type="gramStart"/>
      <w:r w:rsidRPr="00D874B7">
        <w:rPr>
          <w:rFonts w:ascii="Times New Roman" w:eastAsia="Times New Roman" w:hAnsi="Times New Roman" w:cs="Times New Roman"/>
          <w:bCs/>
          <w:sz w:val="24"/>
          <w:szCs w:val="24"/>
        </w:rPr>
        <w:t>Anayasa Mahkemesi'n</w:t>
      </w:r>
      <w:r w:rsidR="00FE5776">
        <w:rPr>
          <w:rFonts w:ascii="Times New Roman" w:eastAsia="Times New Roman" w:hAnsi="Times New Roman" w:cs="Times New Roman"/>
          <w:bCs/>
          <w:sz w:val="24"/>
          <w:szCs w:val="24"/>
        </w:rPr>
        <w:t xml:space="preserve">in </w:t>
      </w:r>
      <w:r w:rsidR="00FE5776" w:rsidRPr="00D874B7">
        <w:rPr>
          <w:rFonts w:ascii="Times New Roman" w:eastAsia="Times New Roman" w:hAnsi="Times New Roman" w:cs="Times New Roman"/>
          <w:bCs/>
          <w:sz w:val="24"/>
          <w:szCs w:val="24"/>
        </w:rPr>
        <w:t>16.7.2010 günlü, E. 2010/29, K. 2010/90 sayılı karar</w:t>
      </w:r>
      <w:r w:rsidR="00FE5776">
        <w:rPr>
          <w:rFonts w:ascii="Times New Roman" w:eastAsia="Times New Roman" w:hAnsi="Times New Roman" w:cs="Times New Roman"/>
          <w:bCs/>
          <w:sz w:val="24"/>
          <w:szCs w:val="24"/>
        </w:rPr>
        <w:t>ında;</w:t>
      </w:r>
      <w:r w:rsidRPr="00D874B7">
        <w:rPr>
          <w:rFonts w:ascii="Times New Roman" w:eastAsia="Times New Roman" w:hAnsi="Times New Roman" w:cs="Times New Roman"/>
          <w:bCs/>
          <w:sz w:val="24"/>
          <w:szCs w:val="24"/>
        </w:rPr>
        <w:t xml:space="preserve"> "</w:t>
      </w:r>
      <w:r w:rsidRPr="00312487">
        <w:rPr>
          <w:rFonts w:ascii="Times New Roman" w:eastAsia="Times New Roman" w:hAnsi="Times New Roman" w:cs="Times New Roman"/>
          <w:b/>
          <w:bCs/>
          <w:sz w:val="24"/>
          <w:szCs w:val="24"/>
        </w:rPr>
        <w:t xml:space="preserve">Anayasa'da üniversite, bilimsel çalışmaların yapıldığı ve bilimin öğretildiği kurum olarak nitelendirilip bilimsel ve idari özerkliğe sahip kılınarak diğer kamu kurumlarından farklı değerlendirilmiş, öğretim üyelerine de kamu görevlisi olmakla birlikte genel sınıflandırma içinde ayrı bir yer verilerek kendilerine özgü önem ve değerde bir meslek sınıfı olduğu belirtilmiştir. </w:t>
      </w:r>
      <w:proofErr w:type="gramEnd"/>
      <w:r w:rsidRPr="00312487">
        <w:rPr>
          <w:rFonts w:ascii="Times New Roman" w:eastAsia="Times New Roman" w:hAnsi="Times New Roman" w:cs="Times New Roman"/>
          <w:b/>
          <w:bCs/>
          <w:sz w:val="24"/>
          <w:szCs w:val="24"/>
        </w:rPr>
        <w:t>Öğretim üyelerinin bu konumları dikkate alındığında bunları diğer kamu görevlileri gibi değerlendirmek mümkün değildir</w:t>
      </w:r>
      <w:r w:rsidRPr="00D874B7">
        <w:rPr>
          <w:rFonts w:ascii="Times New Roman" w:eastAsia="Times New Roman" w:hAnsi="Times New Roman" w:cs="Times New Roman"/>
          <w:bCs/>
          <w:sz w:val="24"/>
          <w:szCs w:val="24"/>
        </w:rPr>
        <w:t xml:space="preserve">." </w:t>
      </w:r>
    </w:p>
    <w:p w:rsidR="00D874B7" w:rsidRPr="00D874B7" w:rsidRDefault="00D874B7" w:rsidP="00312487">
      <w:pPr>
        <w:spacing w:before="60" w:after="60" w:line="240" w:lineRule="auto"/>
        <w:ind w:right="-180" w:firstLine="708"/>
        <w:jc w:val="both"/>
        <w:rPr>
          <w:rFonts w:ascii="Times New Roman" w:eastAsia="Times New Roman" w:hAnsi="Times New Roman" w:cs="Times New Roman"/>
          <w:bCs/>
          <w:sz w:val="24"/>
          <w:szCs w:val="24"/>
        </w:rPr>
      </w:pPr>
      <w:r w:rsidRPr="00D874B7">
        <w:rPr>
          <w:rFonts w:ascii="Times New Roman" w:eastAsia="Times New Roman" w:hAnsi="Times New Roman" w:cs="Times New Roman"/>
          <w:bCs/>
          <w:sz w:val="24"/>
          <w:szCs w:val="24"/>
        </w:rPr>
        <w:t>2547 sayılı Kanuna göre Öğretim Üyeleri Yükseköğretim kurumlarında görevli profesör, doçent ve doktor öğretim üyeleri (yardımcı doçentler)’</w:t>
      </w:r>
      <w:proofErr w:type="spellStart"/>
      <w:r w:rsidRPr="00D874B7">
        <w:rPr>
          <w:rFonts w:ascii="Times New Roman" w:eastAsia="Times New Roman" w:hAnsi="Times New Roman" w:cs="Times New Roman"/>
          <w:bCs/>
          <w:sz w:val="24"/>
          <w:szCs w:val="24"/>
        </w:rPr>
        <w:t>dir</w:t>
      </w:r>
      <w:proofErr w:type="spellEnd"/>
      <w:r w:rsidRPr="00D874B7">
        <w:rPr>
          <w:rFonts w:ascii="Times New Roman" w:eastAsia="Times New Roman" w:hAnsi="Times New Roman" w:cs="Times New Roman"/>
          <w:bCs/>
          <w:sz w:val="24"/>
          <w:szCs w:val="24"/>
        </w:rPr>
        <w:t xml:space="preserve">. Söz konusu kanunun 22. Maddesi öğretim üyelerinin görevlerinde yapacakları çalışmalarda herhangi bir ayırım öngörmemiştir. Anayasa Mahkemesi ise (16.7.2010 günlü, E. 2010/29, K 2010/90 sayılı karar) öğretim üyelerini “kamu görevlisi olmakla birlikte genel sınıflandırma içinde ayrı bir yer verilerek kendilerine özgü önem ve değerde bir meslek sınıfı” olarak nitelendirmiştir. </w:t>
      </w:r>
      <w:proofErr w:type="gramStart"/>
      <w:r w:rsidRPr="00D874B7">
        <w:rPr>
          <w:rFonts w:ascii="Times New Roman" w:eastAsia="Times New Roman" w:hAnsi="Times New Roman" w:cs="Times New Roman"/>
          <w:bCs/>
          <w:sz w:val="24"/>
          <w:szCs w:val="24"/>
        </w:rPr>
        <w:t>Ancak öğretim üyeleri içerisinde Profesör ve doçentler</w:t>
      </w:r>
      <w:r w:rsidR="00312487">
        <w:rPr>
          <w:rFonts w:ascii="Times New Roman" w:eastAsia="Times New Roman" w:hAnsi="Times New Roman" w:cs="Times New Roman"/>
          <w:bCs/>
          <w:sz w:val="24"/>
          <w:szCs w:val="24"/>
        </w:rPr>
        <w:t>in,</w:t>
      </w:r>
      <w:r w:rsidRPr="00D874B7">
        <w:rPr>
          <w:rFonts w:ascii="Times New Roman" w:eastAsia="Times New Roman" w:hAnsi="Times New Roman" w:cs="Times New Roman"/>
          <w:bCs/>
          <w:sz w:val="24"/>
          <w:szCs w:val="24"/>
        </w:rPr>
        <w:t xml:space="preserve"> bir üniversitede sürekli ve daimi kadroya atanmalarına ve kanuni güvenceye sahip kılınmalarına ve ayrıca itibarlı bir statüye kavuşturulmalarına rağmen</w:t>
      </w:r>
      <w:r w:rsidR="00312487">
        <w:rPr>
          <w:rFonts w:ascii="Times New Roman" w:eastAsia="Times New Roman" w:hAnsi="Times New Roman" w:cs="Times New Roman"/>
          <w:bCs/>
          <w:sz w:val="24"/>
          <w:szCs w:val="24"/>
        </w:rPr>
        <w:t>,</w:t>
      </w:r>
      <w:r w:rsidRPr="00D874B7">
        <w:rPr>
          <w:rFonts w:ascii="Times New Roman" w:eastAsia="Times New Roman" w:hAnsi="Times New Roman" w:cs="Times New Roman"/>
          <w:bCs/>
          <w:sz w:val="24"/>
          <w:szCs w:val="24"/>
        </w:rPr>
        <w:t xml:space="preserve"> doktor öğretim üyeleri</w:t>
      </w:r>
      <w:r w:rsidR="00312487">
        <w:rPr>
          <w:rFonts w:ascii="Times New Roman" w:eastAsia="Times New Roman" w:hAnsi="Times New Roman" w:cs="Times New Roman"/>
          <w:bCs/>
          <w:sz w:val="24"/>
          <w:szCs w:val="24"/>
        </w:rPr>
        <w:t>nin</w:t>
      </w:r>
      <w:r w:rsidRPr="00D874B7">
        <w:rPr>
          <w:rFonts w:ascii="Times New Roman" w:eastAsia="Times New Roman" w:hAnsi="Times New Roman" w:cs="Times New Roman"/>
          <w:bCs/>
          <w:sz w:val="24"/>
          <w:szCs w:val="24"/>
        </w:rPr>
        <w:t xml:space="preserve"> süreli atanmayla sıradanlaştırılması atıf yapılan Kanunun ilgili maddeleri ve Anayasa mahkemesinin kararıyla çelişmektedir ve dolayısıyla bu hüküm de ayrıca hukuka uygun değildir. </w:t>
      </w:r>
      <w:proofErr w:type="gramEnd"/>
    </w:p>
    <w:p w:rsidR="00312487" w:rsidRDefault="00D874B7" w:rsidP="00312487">
      <w:pPr>
        <w:spacing w:before="60" w:after="60" w:line="240" w:lineRule="auto"/>
        <w:ind w:right="-180" w:firstLine="708"/>
        <w:jc w:val="both"/>
        <w:rPr>
          <w:rFonts w:ascii="Times New Roman" w:eastAsia="Times New Roman" w:hAnsi="Times New Roman" w:cs="Times New Roman"/>
          <w:bCs/>
          <w:sz w:val="24"/>
          <w:szCs w:val="24"/>
        </w:rPr>
      </w:pPr>
      <w:r w:rsidRPr="00D874B7">
        <w:rPr>
          <w:rFonts w:ascii="Times New Roman" w:eastAsia="Times New Roman" w:hAnsi="Times New Roman" w:cs="Times New Roman"/>
          <w:bCs/>
          <w:sz w:val="24"/>
          <w:szCs w:val="24"/>
        </w:rPr>
        <w:t xml:space="preserve">Kanuna göre diğer öğretim üyeleriyle aynı statüye ve aynı eğitim derecesine sahip ve aynı işi yapmakla görevli Doktor öğretim üyelerinin Kanunla süreli atamaya tabi tutularak kanuni güvenceden yoksun bırakılması bir yana, söz konusu yönetmelik ile kanunda yer almayan hükümlere yer verilerek Anayasaya aykırı davranılmıştır. </w:t>
      </w:r>
    </w:p>
    <w:p w:rsidR="00D874B7" w:rsidRPr="00312487" w:rsidRDefault="00312487" w:rsidP="00312487">
      <w:pPr>
        <w:spacing w:before="60" w:after="60" w:line="240" w:lineRule="auto"/>
        <w:ind w:right="-180" w:firstLine="708"/>
        <w:jc w:val="both"/>
        <w:rPr>
          <w:rFonts w:ascii="Times New Roman" w:eastAsia="Times New Roman" w:hAnsi="Times New Roman" w:cs="Times New Roman"/>
          <w:b/>
          <w:bCs/>
          <w:sz w:val="24"/>
          <w:szCs w:val="24"/>
        </w:rPr>
      </w:pPr>
      <w:r w:rsidRPr="00312487">
        <w:rPr>
          <w:rFonts w:ascii="Times New Roman" w:eastAsia="Times New Roman" w:hAnsi="Times New Roman" w:cs="Times New Roman"/>
          <w:b/>
          <w:bCs/>
          <w:sz w:val="24"/>
          <w:szCs w:val="24"/>
        </w:rPr>
        <w:t>DAVA KONUSU YÖNE</w:t>
      </w:r>
      <w:r>
        <w:rPr>
          <w:rFonts w:ascii="Times New Roman" w:eastAsia="Times New Roman" w:hAnsi="Times New Roman" w:cs="Times New Roman"/>
          <w:b/>
          <w:bCs/>
          <w:sz w:val="24"/>
          <w:szCs w:val="24"/>
        </w:rPr>
        <w:t>T</w:t>
      </w:r>
      <w:r w:rsidRPr="00312487">
        <w:rPr>
          <w:rFonts w:ascii="Times New Roman" w:eastAsia="Times New Roman" w:hAnsi="Times New Roman" w:cs="Times New Roman"/>
          <w:b/>
          <w:bCs/>
          <w:sz w:val="24"/>
          <w:szCs w:val="24"/>
        </w:rPr>
        <w:t xml:space="preserve">MELİK MADDELERİ, </w:t>
      </w:r>
      <w:r w:rsidR="00D874B7" w:rsidRPr="00312487">
        <w:rPr>
          <w:rFonts w:ascii="Times New Roman" w:eastAsia="Times New Roman" w:hAnsi="Times New Roman" w:cs="Times New Roman"/>
          <w:b/>
          <w:bCs/>
          <w:sz w:val="24"/>
          <w:szCs w:val="24"/>
        </w:rPr>
        <w:t xml:space="preserve">ŞEKİL, SEBEP, KONU ve MAKSAT </w:t>
      </w:r>
      <w:r w:rsidRPr="00312487">
        <w:rPr>
          <w:rFonts w:ascii="Times New Roman" w:eastAsia="Times New Roman" w:hAnsi="Times New Roman" w:cs="Times New Roman"/>
          <w:b/>
          <w:bCs/>
          <w:sz w:val="24"/>
          <w:szCs w:val="24"/>
        </w:rPr>
        <w:t xml:space="preserve">YÖNLERİNDEN HUKUKA AYKIRIDIR; </w:t>
      </w:r>
    </w:p>
    <w:p w:rsidR="00D874B7" w:rsidRPr="00312487" w:rsidRDefault="00D874B7" w:rsidP="00312487">
      <w:pPr>
        <w:spacing w:before="60" w:after="60" w:line="240" w:lineRule="auto"/>
        <w:ind w:right="-180" w:firstLine="708"/>
        <w:jc w:val="both"/>
        <w:rPr>
          <w:rFonts w:ascii="Times New Roman" w:eastAsia="Times New Roman" w:hAnsi="Times New Roman" w:cs="Times New Roman"/>
          <w:b/>
          <w:bCs/>
          <w:sz w:val="24"/>
          <w:szCs w:val="24"/>
        </w:rPr>
      </w:pPr>
      <w:r w:rsidRPr="00312487">
        <w:rPr>
          <w:rFonts w:ascii="Times New Roman" w:eastAsia="Times New Roman" w:hAnsi="Times New Roman" w:cs="Times New Roman"/>
          <w:b/>
          <w:bCs/>
          <w:sz w:val="24"/>
          <w:szCs w:val="24"/>
        </w:rPr>
        <w:t>Şekil Bakımından</w:t>
      </w:r>
      <w:r w:rsidR="00312487">
        <w:rPr>
          <w:rFonts w:ascii="Times New Roman" w:eastAsia="Times New Roman" w:hAnsi="Times New Roman" w:cs="Times New Roman"/>
          <w:b/>
          <w:bCs/>
          <w:sz w:val="24"/>
          <w:szCs w:val="24"/>
        </w:rPr>
        <w:t>;</w:t>
      </w:r>
    </w:p>
    <w:p w:rsidR="00312487" w:rsidRDefault="00D874B7" w:rsidP="00312487">
      <w:pPr>
        <w:spacing w:before="60" w:after="60" w:line="240" w:lineRule="auto"/>
        <w:ind w:right="-180" w:firstLine="708"/>
        <w:jc w:val="both"/>
        <w:rPr>
          <w:rFonts w:ascii="Times New Roman" w:eastAsia="Times New Roman" w:hAnsi="Times New Roman" w:cs="Times New Roman"/>
          <w:bCs/>
          <w:sz w:val="24"/>
          <w:szCs w:val="24"/>
        </w:rPr>
      </w:pPr>
      <w:r w:rsidRPr="00D874B7">
        <w:rPr>
          <w:rFonts w:ascii="Times New Roman" w:eastAsia="Times New Roman" w:hAnsi="Times New Roman" w:cs="Times New Roman"/>
          <w:bCs/>
          <w:sz w:val="24"/>
          <w:szCs w:val="24"/>
        </w:rPr>
        <w:t xml:space="preserve">Anayasa Mahkemesi çeşitli kararlarında öğretim elemanlarının statülerine ilişkin tespitlerde bulunmuş ve üniversitelerde yürütülen bilimsel ve akademik faaliyetin aktörleri olan öğretim elemanlarının ayrı bir meslek grubu oluşturduklarının altını çizmiştir. </w:t>
      </w:r>
      <w:proofErr w:type="gramStart"/>
      <w:r w:rsidRPr="00D874B7">
        <w:rPr>
          <w:rFonts w:ascii="Times New Roman" w:eastAsia="Times New Roman" w:hAnsi="Times New Roman" w:cs="Times New Roman"/>
          <w:bCs/>
          <w:sz w:val="24"/>
          <w:szCs w:val="24"/>
        </w:rPr>
        <w:t>Yüksek Mahkeme, Anayasa'nın 130. maddesinin, üniversitelerin bir hukuk devletinin üniversitesine yaraşır biçimde, uygar ve evrensel karakterde öğretim-eğitim, araştırma ve yayın konularında bilimsel özerkliğe sahip bir kamu tüzelkişisi biçiminde kurulmasını ve Cumhuriyetin temel organları içinde bu niteliğiyle yer almasını istediğini ve buna bağlı olarak üniversitelerin öğretim üyeleri ve yardımcılarını kapsayan kendine özgü önem ve değerde bir meslek sınıfı düşündüğünü ve buna göre düzenlemeler yaptığını ifade etmektedir (</w:t>
      </w:r>
      <w:proofErr w:type="spellStart"/>
      <w:r w:rsidRPr="00D874B7">
        <w:rPr>
          <w:rFonts w:ascii="Times New Roman" w:eastAsia="Times New Roman" w:hAnsi="Times New Roman" w:cs="Times New Roman"/>
          <w:bCs/>
          <w:sz w:val="24"/>
          <w:szCs w:val="24"/>
        </w:rPr>
        <w:t>AYM'nin</w:t>
      </w:r>
      <w:proofErr w:type="spellEnd"/>
      <w:r w:rsidRPr="00D874B7">
        <w:rPr>
          <w:rFonts w:ascii="Times New Roman" w:eastAsia="Times New Roman" w:hAnsi="Times New Roman" w:cs="Times New Roman"/>
          <w:bCs/>
          <w:sz w:val="24"/>
          <w:szCs w:val="24"/>
        </w:rPr>
        <w:t xml:space="preserve"> 30.5.1990 günlü, E. 1990/2, K. 1990/10 sayılı kararı). </w:t>
      </w:r>
      <w:proofErr w:type="gramEnd"/>
    </w:p>
    <w:p w:rsidR="00D874B7" w:rsidRPr="00D874B7" w:rsidRDefault="00D874B7" w:rsidP="00312487">
      <w:pPr>
        <w:spacing w:before="60" w:after="60" w:line="240" w:lineRule="auto"/>
        <w:ind w:right="-180" w:firstLine="708"/>
        <w:jc w:val="both"/>
        <w:rPr>
          <w:rFonts w:ascii="Times New Roman" w:eastAsia="Times New Roman" w:hAnsi="Times New Roman" w:cs="Times New Roman"/>
          <w:bCs/>
          <w:sz w:val="24"/>
          <w:szCs w:val="24"/>
        </w:rPr>
      </w:pPr>
      <w:r w:rsidRPr="00D874B7">
        <w:rPr>
          <w:rFonts w:ascii="Times New Roman" w:eastAsia="Times New Roman" w:hAnsi="Times New Roman" w:cs="Times New Roman"/>
          <w:bCs/>
          <w:sz w:val="24"/>
          <w:szCs w:val="24"/>
        </w:rPr>
        <w:lastRenderedPageBreak/>
        <w:t>Öğretim üyeleri içerisinde sadece doktor öğretim üyeleri için süreli atama uygulamaları söz konusudur.  T.C. Anayasasının 2. maddesinde belirtilen Türkiye Cumhuriyeti Devletinin temel niteliklerinden olan hukuk devleti ilkesi, vatandaşlarına hukuk güvenliğini sağlayan, idarenin hukuka bağlılığını amaç edinen, buna karşılık kamu gücünün sınırsız, ölçüsüz, baskıya dayalı ve keyfi kullanılmasını önleyen en önemli unsurlardan biridir.  Oysa yukarıda arz edilen Yönetmeliğin söz konusu madde ve bentleri; sübjektif, keyfi ve kamu gücünün ölçüsüz ve sınırsız kullanımına imkân tanımaktadır.  Zira yöneticilerin hangi ölçüye göre “</w:t>
      </w:r>
      <w:r w:rsidRPr="00A9423A">
        <w:rPr>
          <w:rFonts w:ascii="Times New Roman" w:eastAsia="Times New Roman" w:hAnsi="Times New Roman" w:cs="Times New Roman"/>
          <w:b/>
          <w:bCs/>
          <w:sz w:val="24"/>
          <w:szCs w:val="24"/>
        </w:rPr>
        <w:t>uygun görüp görmeyeceği, kimi neye göre en az bir yıl veya daha fazla”</w:t>
      </w:r>
      <w:r w:rsidRPr="00D874B7">
        <w:rPr>
          <w:rFonts w:ascii="Times New Roman" w:eastAsia="Times New Roman" w:hAnsi="Times New Roman" w:cs="Times New Roman"/>
          <w:bCs/>
          <w:sz w:val="24"/>
          <w:szCs w:val="24"/>
        </w:rPr>
        <w:t xml:space="preserve"> atama yapacakları belli değildir. Burada yöneticilere tek taraflı ve oldukça keyfi ve geniş bir alan tanınmıştır. Yöneticiler (Rektörler, dekanlar, müdürler) Kanunun kendilerine tanımadığı, kanun koyucunun ön görmediği hükümleri, Yönetmelik maddeleriyle düzenleyerek; yöneticilere sınırsız yetki ile istediği kadar keyfi davranabilme hakkı tanınmıştır. Bu açıdan Yönetmeliğin 6/1, 7</w:t>
      </w:r>
      <w:r w:rsidR="00312487">
        <w:rPr>
          <w:rFonts w:ascii="Times New Roman" w:eastAsia="Times New Roman" w:hAnsi="Times New Roman" w:cs="Times New Roman"/>
          <w:bCs/>
          <w:sz w:val="24"/>
          <w:szCs w:val="24"/>
        </w:rPr>
        <w:t>/</w:t>
      </w:r>
      <w:r w:rsidRPr="00D874B7">
        <w:rPr>
          <w:rFonts w:ascii="Times New Roman" w:eastAsia="Times New Roman" w:hAnsi="Times New Roman" w:cs="Times New Roman"/>
          <w:bCs/>
          <w:sz w:val="24"/>
          <w:szCs w:val="24"/>
        </w:rPr>
        <w:t>1 ve</w:t>
      </w:r>
      <w:r w:rsidR="00312487">
        <w:rPr>
          <w:rFonts w:ascii="Times New Roman" w:eastAsia="Times New Roman" w:hAnsi="Times New Roman" w:cs="Times New Roman"/>
          <w:bCs/>
          <w:sz w:val="24"/>
          <w:szCs w:val="24"/>
        </w:rPr>
        <w:t xml:space="preserve"> 2. fıkraları</w:t>
      </w:r>
      <w:r w:rsidRPr="00D874B7">
        <w:rPr>
          <w:rFonts w:ascii="Times New Roman" w:eastAsia="Times New Roman" w:hAnsi="Times New Roman" w:cs="Times New Roman"/>
          <w:bCs/>
          <w:sz w:val="24"/>
          <w:szCs w:val="24"/>
        </w:rPr>
        <w:t xml:space="preserve"> şekil bakımından hukuka aykırıdır, iptali gerekir.</w:t>
      </w:r>
    </w:p>
    <w:p w:rsidR="00D874B7" w:rsidRPr="00312487" w:rsidRDefault="00D874B7" w:rsidP="00312487">
      <w:pPr>
        <w:spacing w:before="60" w:after="60" w:line="240" w:lineRule="auto"/>
        <w:ind w:right="-180" w:firstLine="708"/>
        <w:jc w:val="both"/>
        <w:rPr>
          <w:rFonts w:ascii="Times New Roman" w:eastAsia="Times New Roman" w:hAnsi="Times New Roman" w:cs="Times New Roman"/>
          <w:b/>
          <w:bCs/>
          <w:sz w:val="24"/>
          <w:szCs w:val="24"/>
        </w:rPr>
      </w:pPr>
      <w:r w:rsidRPr="00312487">
        <w:rPr>
          <w:rFonts w:ascii="Times New Roman" w:eastAsia="Times New Roman" w:hAnsi="Times New Roman" w:cs="Times New Roman"/>
          <w:b/>
          <w:bCs/>
          <w:sz w:val="24"/>
          <w:szCs w:val="24"/>
        </w:rPr>
        <w:t>Sebep ve Konu Bakımlarından</w:t>
      </w:r>
    </w:p>
    <w:p w:rsidR="00D874B7" w:rsidRPr="00D874B7" w:rsidRDefault="00D874B7" w:rsidP="00312487">
      <w:pPr>
        <w:spacing w:before="60" w:after="60" w:line="240" w:lineRule="auto"/>
        <w:ind w:right="-180" w:firstLine="708"/>
        <w:jc w:val="both"/>
        <w:rPr>
          <w:rFonts w:ascii="Times New Roman" w:eastAsia="Times New Roman" w:hAnsi="Times New Roman" w:cs="Times New Roman"/>
          <w:bCs/>
          <w:sz w:val="24"/>
          <w:szCs w:val="24"/>
        </w:rPr>
      </w:pPr>
      <w:r w:rsidRPr="00D874B7">
        <w:rPr>
          <w:rFonts w:ascii="Times New Roman" w:eastAsia="Times New Roman" w:hAnsi="Times New Roman" w:cs="Times New Roman"/>
          <w:bCs/>
          <w:sz w:val="24"/>
          <w:szCs w:val="24"/>
        </w:rPr>
        <w:t xml:space="preserve">Objektifliği tartışmalı, hiçbir </w:t>
      </w:r>
      <w:proofErr w:type="gramStart"/>
      <w:r w:rsidRPr="00D874B7">
        <w:rPr>
          <w:rFonts w:ascii="Times New Roman" w:eastAsia="Times New Roman" w:hAnsi="Times New Roman" w:cs="Times New Roman"/>
          <w:bCs/>
          <w:sz w:val="24"/>
          <w:szCs w:val="24"/>
        </w:rPr>
        <w:t>kriter</w:t>
      </w:r>
      <w:proofErr w:type="gramEnd"/>
      <w:r w:rsidRPr="00D874B7">
        <w:rPr>
          <w:rFonts w:ascii="Times New Roman" w:eastAsia="Times New Roman" w:hAnsi="Times New Roman" w:cs="Times New Roman"/>
          <w:bCs/>
          <w:sz w:val="24"/>
          <w:szCs w:val="24"/>
        </w:rPr>
        <w:t xml:space="preserve"> dikkate alınmadan yöneticiye geniş takdir yetkisi veren böylesi ölçüsüz, keyfi düzenlemelerle yıllarını alanına adamış, eserler üretmiş, lisans ve lisansüstü seviyelerde öğrenciler yetiştirmiş doktor öğretim üyelerini bütün uygulamalarda diğer öğretim üyelerinden farklı değerlendirerek ayırımcılığa tabi tutulmaları ve çoğu zaman yöneticilerce basit gerekçelerle mağdur edilmeleri, baskılara maruz bırakılmaları, </w:t>
      </w:r>
      <w:proofErr w:type="spellStart"/>
      <w:r w:rsidRPr="00D874B7">
        <w:rPr>
          <w:rFonts w:ascii="Times New Roman" w:eastAsia="Times New Roman" w:hAnsi="Times New Roman" w:cs="Times New Roman"/>
          <w:bCs/>
          <w:sz w:val="24"/>
          <w:szCs w:val="24"/>
        </w:rPr>
        <w:t>mobingg’e</w:t>
      </w:r>
      <w:proofErr w:type="spellEnd"/>
      <w:r w:rsidRPr="00D874B7">
        <w:rPr>
          <w:rFonts w:ascii="Times New Roman" w:eastAsia="Times New Roman" w:hAnsi="Times New Roman" w:cs="Times New Roman"/>
          <w:bCs/>
          <w:sz w:val="24"/>
          <w:szCs w:val="24"/>
        </w:rPr>
        <w:t xml:space="preserve"> uğratılmalarına zemin hazırlayacak</w:t>
      </w:r>
      <w:r w:rsidR="00312487">
        <w:rPr>
          <w:rFonts w:ascii="Times New Roman" w:eastAsia="Times New Roman" w:hAnsi="Times New Roman" w:cs="Times New Roman"/>
          <w:bCs/>
          <w:sz w:val="24"/>
          <w:szCs w:val="24"/>
        </w:rPr>
        <w:t>tır.</w:t>
      </w:r>
      <w:r w:rsidRPr="00D874B7">
        <w:rPr>
          <w:rFonts w:ascii="Times New Roman" w:eastAsia="Times New Roman" w:hAnsi="Times New Roman" w:cs="Times New Roman"/>
          <w:bCs/>
          <w:sz w:val="24"/>
          <w:szCs w:val="24"/>
        </w:rPr>
        <w:t xml:space="preserve"> </w:t>
      </w:r>
      <w:proofErr w:type="gramStart"/>
      <w:r w:rsidRPr="00D874B7">
        <w:rPr>
          <w:rFonts w:ascii="Times New Roman" w:eastAsia="Times New Roman" w:hAnsi="Times New Roman" w:cs="Times New Roman"/>
          <w:bCs/>
          <w:sz w:val="24"/>
          <w:szCs w:val="24"/>
        </w:rPr>
        <w:t>Yönetmeliğin  ilgili</w:t>
      </w:r>
      <w:proofErr w:type="gramEnd"/>
      <w:r w:rsidRPr="00D874B7">
        <w:rPr>
          <w:rFonts w:ascii="Times New Roman" w:eastAsia="Times New Roman" w:hAnsi="Times New Roman" w:cs="Times New Roman"/>
          <w:bCs/>
          <w:sz w:val="24"/>
          <w:szCs w:val="24"/>
        </w:rPr>
        <w:t xml:space="preserve"> madde ve bentleri sebep ve konu bakımından da hukuka aykırı</w:t>
      </w:r>
      <w:r w:rsidR="00312487">
        <w:rPr>
          <w:rFonts w:ascii="Times New Roman" w:eastAsia="Times New Roman" w:hAnsi="Times New Roman" w:cs="Times New Roman"/>
          <w:bCs/>
          <w:sz w:val="24"/>
          <w:szCs w:val="24"/>
        </w:rPr>
        <w:t xml:space="preserve"> olup,</w:t>
      </w:r>
      <w:r w:rsidRPr="00D874B7">
        <w:rPr>
          <w:rFonts w:ascii="Times New Roman" w:eastAsia="Times New Roman" w:hAnsi="Times New Roman" w:cs="Times New Roman"/>
          <w:bCs/>
          <w:sz w:val="24"/>
          <w:szCs w:val="24"/>
        </w:rPr>
        <w:t xml:space="preserve"> iptali gerekmektedir. </w:t>
      </w:r>
    </w:p>
    <w:p w:rsidR="00D874B7" w:rsidRPr="00312487" w:rsidRDefault="00D874B7" w:rsidP="00312487">
      <w:pPr>
        <w:spacing w:before="60" w:after="60" w:line="240" w:lineRule="auto"/>
        <w:ind w:right="-180" w:firstLine="708"/>
        <w:jc w:val="both"/>
        <w:rPr>
          <w:rFonts w:ascii="Times New Roman" w:eastAsia="Times New Roman" w:hAnsi="Times New Roman" w:cs="Times New Roman"/>
          <w:b/>
          <w:bCs/>
          <w:sz w:val="24"/>
          <w:szCs w:val="24"/>
        </w:rPr>
      </w:pPr>
      <w:r w:rsidRPr="00312487">
        <w:rPr>
          <w:rFonts w:ascii="Times New Roman" w:eastAsia="Times New Roman" w:hAnsi="Times New Roman" w:cs="Times New Roman"/>
          <w:b/>
          <w:bCs/>
          <w:sz w:val="24"/>
          <w:szCs w:val="24"/>
        </w:rPr>
        <w:t>Maksat Bakımından</w:t>
      </w:r>
    </w:p>
    <w:p w:rsidR="00312487" w:rsidRPr="00A9423A" w:rsidRDefault="00D874B7" w:rsidP="00312487">
      <w:pPr>
        <w:spacing w:before="60" w:after="60" w:line="240" w:lineRule="auto"/>
        <w:ind w:right="-180" w:firstLine="708"/>
        <w:jc w:val="both"/>
        <w:rPr>
          <w:rFonts w:ascii="Times New Roman" w:eastAsia="Times New Roman" w:hAnsi="Times New Roman" w:cs="Times New Roman"/>
          <w:b/>
          <w:bCs/>
          <w:sz w:val="24"/>
          <w:szCs w:val="24"/>
        </w:rPr>
      </w:pPr>
      <w:r w:rsidRPr="00D874B7">
        <w:rPr>
          <w:rFonts w:ascii="Times New Roman" w:eastAsia="Times New Roman" w:hAnsi="Times New Roman" w:cs="Times New Roman"/>
          <w:bCs/>
          <w:sz w:val="24"/>
          <w:szCs w:val="24"/>
        </w:rPr>
        <w:t>Anayasa Mahkemesi kararlarında da ifade edildiği üzere Anayasa'nın 2. maddesinde yer alan hukuk devletinin temel ilkelerinden biri "</w:t>
      </w:r>
      <w:r w:rsidRPr="00A9423A">
        <w:rPr>
          <w:rFonts w:ascii="Times New Roman" w:eastAsia="Times New Roman" w:hAnsi="Times New Roman" w:cs="Times New Roman"/>
          <w:b/>
          <w:bCs/>
          <w:sz w:val="24"/>
          <w:szCs w:val="24"/>
        </w:rPr>
        <w:t>belirlilik</w:t>
      </w:r>
      <w:r w:rsidRPr="00D874B7">
        <w:rPr>
          <w:rFonts w:ascii="Times New Roman" w:eastAsia="Times New Roman" w:hAnsi="Times New Roman" w:cs="Times New Roman"/>
          <w:bCs/>
          <w:sz w:val="24"/>
          <w:szCs w:val="24"/>
        </w:rPr>
        <w:t xml:space="preserve">" ilkesidir. Bu ilkeye göre, yasal düzenlemelerin hem kişiler hem de idare yönünden herhangi bir duraksamaya ya da kuşkuya yer vermeyecek şekilde </w:t>
      </w:r>
      <w:r w:rsidRPr="00A9423A">
        <w:rPr>
          <w:rFonts w:ascii="Times New Roman" w:eastAsia="Times New Roman" w:hAnsi="Times New Roman" w:cs="Times New Roman"/>
          <w:b/>
          <w:bCs/>
          <w:sz w:val="24"/>
          <w:szCs w:val="24"/>
        </w:rPr>
        <w:t>açık, net, anlaşılır ve uygulanabilir olması, ayrıca kamu otoritelerinin keyfi uygulamalarına karşı koruyucu önlem içermesi de gereklidir.</w:t>
      </w:r>
    </w:p>
    <w:p w:rsidR="00312487" w:rsidRDefault="00D874B7" w:rsidP="00312487">
      <w:pPr>
        <w:spacing w:before="60" w:after="60" w:line="240" w:lineRule="auto"/>
        <w:ind w:right="-180" w:firstLine="708"/>
        <w:jc w:val="both"/>
        <w:rPr>
          <w:rFonts w:ascii="Times New Roman" w:eastAsia="Times New Roman" w:hAnsi="Times New Roman" w:cs="Times New Roman"/>
          <w:bCs/>
          <w:sz w:val="24"/>
          <w:szCs w:val="24"/>
        </w:rPr>
      </w:pPr>
      <w:r w:rsidRPr="00D874B7">
        <w:rPr>
          <w:rFonts w:ascii="Times New Roman" w:eastAsia="Times New Roman" w:hAnsi="Times New Roman" w:cs="Times New Roman"/>
          <w:bCs/>
          <w:sz w:val="24"/>
          <w:szCs w:val="24"/>
        </w:rPr>
        <w:t>Belirlilik ilkesi, hukuksal güvenlikle bağlantılı olup bireyin, kanundan, belirli bir kesinlik içinde, hangi somut eylem ve olguya hangi hukuksal yaptırımın veya sonucun bağlandığını, bunların idareye hangi müdahale yetkisini verdiğini bilmesini zorunlu kılmaktadır." (</w:t>
      </w:r>
      <w:proofErr w:type="spellStart"/>
      <w:r w:rsidRPr="00D874B7">
        <w:rPr>
          <w:rFonts w:ascii="Times New Roman" w:eastAsia="Times New Roman" w:hAnsi="Times New Roman" w:cs="Times New Roman"/>
          <w:bCs/>
          <w:sz w:val="24"/>
          <w:szCs w:val="24"/>
        </w:rPr>
        <w:t>AYM'nin</w:t>
      </w:r>
      <w:proofErr w:type="spellEnd"/>
      <w:r w:rsidRPr="00D874B7">
        <w:rPr>
          <w:rFonts w:ascii="Times New Roman" w:eastAsia="Times New Roman" w:hAnsi="Times New Roman" w:cs="Times New Roman"/>
          <w:bCs/>
          <w:sz w:val="24"/>
          <w:szCs w:val="24"/>
        </w:rPr>
        <w:t xml:space="preserve"> 28.11.2013 günlü E: 2013/46, K. 2013/140 sayılı kararı). </w:t>
      </w:r>
    </w:p>
    <w:p w:rsidR="00B74F12" w:rsidRDefault="00D874B7" w:rsidP="00312487">
      <w:pPr>
        <w:spacing w:before="60" w:after="60" w:line="240" w:lineRule="auto"/>
        <w:ind w:right="-180" w:firstLine="708"/>
        <w:jc w:val="both"/>
        <w:rPr>
          <w:rFonts w:ascii="Times New Roman" w:eastAsia="Times New Roman" w:hAnsi="Times New Roman" w:cs="Times New Roman"/>
          <w:bCs/>
          <w:sz w:val="24"/>
          <w:szCs w:val="24"/>
        </w:rPr>
      </w:pPr>
      <w:r w:rsidRPr="00D874B7">
        <w:rPr>
          <w:rFonts w:ascii="Times New Roman" w:eastAsia="Times New Roman" w:hAnsi="Times New Roman" w:cs="Times New Roman"/>
          <w:bCs/>
          <w:sz w:val="24"/>
          <w:szCs w:val="24"/>
        </w:rPr>
        <w:t xml:space="preserve">Yüksek Mahkeme'ye göre bireyin kendisine düşen yükümlülükleri öngörebilmesi ve davranışlarını belirlemesi ancak </w:t>
      </w:r>
      <w:r w:rsidRPr="00A9423A">
        <w:rPr>
          <w:rFonts w:ascii="Times New Roman" w:eastAsia="Times New Roman" w:hAnsi="Times New Roman" w:cs="Times New Roman"/>
          <w:b/>
          <w:bCs/>
          <w:sz w:val="24"/>
          <w:szCs w:val="24"/>
        </w:rPr>
        <w:t>belirlilik ilkesinin varlığı halinde mümkündür</w:t>
      </w:r>
      <w:r w:rsidRPr="00D874B7">
        <w:rPr>
          <w:rFonts w:ascii="Times New Roman" w:eastAsia="Times New Roman" w:hAnsi="Times New Roman" w:cs="Times New Roman"/>
          <w:bCs/>
          <w:sz w:val="24"/>
          <w:szCs w:val="24"/>
        </w:rPr>
        <w:t xml:space="preserve">. Hukuk güvenliği, normların öngörülebilir olmasını, bireylerin tüm eylem ve işlemlerinde devlete güven duyabilmesini, devletin de yasal düzenlemelerde bu güven duygusunu zedeleyici yöntemlerden kaçınmasını gerekli kılar. (20.10.2011 günlü E. 2010/28, K. 2011/139 sayılı karar). 1981 yılında, yani 1982 Anayasasından bir yıl önce ve olağanüstü şartlar içerisinde çıkarılan 2547 sayılı Kanunun bazı maddelerindeki uygulamalarında olduğu gibi, doktor öğretim üyesine indirgenen yardımcı doçentlikle ilgili hükümlerinde de kamu yararı yerine yöneticilere; istediğini, istediği zaman eleme imkânı tanıyacak tek taraflı takdir hakkı ve yetkisi verilmiştir. Bu durum söz konusu Yönetmelik ile kanun koyucunun vermediği takdir hakları da ihdas edilerek, yöneticilere sınırsız, keyfi ve ölçüsüz uygulamalarının önünü açan düzenlemeler sağlanmıştır. Kazanılmış haklar geriye götürülmekle birlikte yöneticilerin tek taraflı ve sübjektif davranabilmelerine imkân tanınmıştır.  Yöneticiye geniş takdir hakkı vererek kamu gücünü sınırsız, ölçüsüz ve keyfi kullanmasını sağlama </w:t>
      </w:r>
      <w:proofErr w:type="gramStart"/>
      <w:r w:rsidRPr="00D874B7">
        <w:rPr>
          <w:rFonts w:ascii="Times New Roman" w:eastAsia="Times New Roman" w:hAnsi="Times New Roman" w:cs="Times New Roman"/>
          <w:bCs/>
          <w:sz w:val="24"/>
          <w:szCs w:val="24"/>
        </w:rPr>
        <w:t>imkanı</w:t>
      </w:r>
      <w:proofErr w:type="gramEnd"/>
      <w:r w:rsidRPr="00D874B7">
        <w:rPr>
          <w:rFonts w:ascii="Times New Roman" w:eastAsia="Times New Roman" w:hAnsi="Times New Roman" w:cs="Times New Roman"/>
          <w:bCs/>
          <w:sz w:val="24"/>
          <w:szCs w:val="24"/>
        </w:rPr>
        <w:t xml:space="preserve"> tanıyan, istediğini istediği şekilde eleme imkanı veren ve üstelik Kanunda hükmü bulunmayan maddelerin Yönetmelik ile düzenlenmesi hukuka aykırıdır, haksızlıklara ve mağduriyetlere, keyfi tutumlara yol açacaktır. </w:t>
      </w:r>
    </w:p>
    <w:p w:rsidR="00B74F12" w:rsidRDefault="00B74F12" w:rsidP="008A5854">
      <w:pPr>
        <w:spacing w:before="60" w:after="60" w:line="240" w:lineRule="auto"/>
        <w:ind w:right="-180"/>
        <w:jc w:val="both"/>
        <w:rPr>
          <w:rFonts w:ascii="Times New Roman" w:eastAsia="Times New Roman" w:hAnsi="Times New Roman" w:cs="Times New Roman"/>
          <w:bCs/>
          <w:sz w:val="24"/>
          <w:szCs w:val="24"/>
        </w:rPr>
      </w:pPr>
    </w:p>
    <w:p w:rsidR="00312487" w:rsidRDefault="00312487" w:rsidP="00312487">
      <w:pPr>
        <w:spacing w:before="60" w:after="60" w:line="240" w:lineRule="auto"/>
        <w:ind w:right="-180" w:firstLine="708"/>
        <w:jc w:val="both"/>
        <w:rPr>
          <w:rFonts w:ascii="Times New Roman" w:eastAsia="Times New Roman" w:hAnsi="Times New Roman" w:cs="Times New Roman"/>
          <w:bCs/>
          <w:sz w:val="24"/>
          <w:szCs w:val="24"/>
        </w:rPr>
      </w:pPr>
      <w:r w:rsidRPr="00312487">
        <w:rPr>
          <w:rFonts w:ascii="Times New Roman" w:eastAsia="Times New Roman" w:hAnsi="Times New Roman" w:cs="Times New Roman"/>
          <w:bCs/>
          <w:sz w:val="24"/>
          <w:szCs w:val="24"/>
        </w:rPr>
        <w:t xml:space="preserve">2577 sayılı Yasanın 27. maddesinin 2 numaralı bendinde; </w:t>
      </w:r>
      <w:r w:rsidRPr="00312487">
        <w:rPr>
          <w:rFonts w:ascii="Times New Roman" w:eastAsia="Times New Roman" w:hAnsi="Times New Roman" w:cs="Times New Roman"/>
          <w:b/>
          <w:bCs/>
          <w:sz w:val="24"/>
          <w:szCs w:val="24"/>
        </w:rPr>
        <w:t>“İdari işlemin uygulanması halinde telafisi güç veya imkânsız zararların doğması ve idari işlemin açıkça hukuka aykırı olması şartlarının birlikte gerçekleşmesi durumunda gerekçe göstererek yürütmenin durdurulmasına karar verebilirler.”</w:t>
      </w:r>
      <w:r w:rsidRPr="00312487">
        <w:rPr>
          <w:rFonts w:ascii="Times New Roman" w:eastAsia="Times New Roman" w:hAnsi="Times New Roman" w:cs="Times New Roman"/>
          <w:bCs/>
          <w:sz w:val="24"/>
          <w:szCs w:val="24"/>
        </w:rPr>
        <w:t xml:space="preserve"> denilmektedir. Dava konusu yönetmelik hükümleri yönünden şartlar oluştuğu için dava konusu hükümlerin öncelikle yürütmesinin durdurulması gerekmektedir.</w:t>
      </w:r>
    </w:p>
    <w:p w:rsidR="00312487" w:rsidRPr="00312487" w:rsidRDefault="00312487" w:rsidP="00312487">
      <w:pPr>
        <w:spacing w:before="60" w:after="60" w:line="240" w:lineRule="auto"/>
        <w:ind w:right="-180" w:firstLine="708"/>
        <w:jc w:val="both"/>
        <w:rPr>
          <w:rFonts w:ascii="Times New Roman" w:eastAsia="Times New Roman" w:hAnsi="Times New Roman" w:cs="Times New Roman"/>
          <w:bCs/>
          <w:sz w:val="24"/>
          <w:szCs w:val="24"/>
        </w:rPr>
      </w:pPr>
    </w:p>
    <w:p w:rsidR="00B74F12" w:rsidRDefault="00312487" w:rsidP="00312487">
      <w:pPr>
        <w:spacing w:before="60" w:after="60" w:line="240" w:lineRule="auto"/>
        <w:ind w:right="-180" w:firstLine="708"/>
        <w:jc w:val="both"/>
        <w:rPr>
          <w:rFonts w:ascii="Times New Roman" w:eastAsia="Times New Roman" w:hAnsi="Times New Roman" w:cs="Times New Roman"/>
          <w:bCs/>
          <w:sz w:val="24"/>
          <w:szCs w:val="24"/>
        </w:rPr>
      </w:pPr>
      <w:r w:rsidRPr="00312487">
        <w:rPr>
          <w:rFonts w:ascii="Times New Roman" w:eastAsia="Times New Roman" w:hAnsi="Times New Roman" w:cs="Times New Roman"/>
          <w:bCs/>
          <w:sz w:val="24"/>
          <w:szCs w:val="24"/>
        </w:rPr>
        <w:t xml:space="preserve">Yukarıda izah edilen sebeplerle, işbu davanın açılması zarureti </w:t>
      </w:r>
      <w:proofErr w:type="gramStart"/>
      <w:r w:rsidRPr="00312487">
        <w:rPr>
          <w:rFonts w:ascii="Times New Roman" w:eastAsia="Times New Roman" w:hAnsi="Times New Roman" w:cs="Times New Roman"/>
          <w:bCs/>
          <w:sz w:val="24"/>
          <w:szCs w:val="24"/>
        </w:rPr>
        <w:t>hasıl</w:t>
      </w:r>
      <w:proofErr w:type="gramEnd"/>
      <w:r w:rsidRPr="00312487">
        <w:rPr>
          <w:rFonts w:ascii="Times New Roman" w:eastAsia="Times New Roman" w:hAnsi="Times New Roman" w:cs="Times New Roman"/>
          <w:bCs/>
          <w:sz w:val="24"/>
          <w:szCs w:val="24"/>
        </w:rPr>
        <w:t xml:space="preserve"> olmuştur. Bu hususta nihai takdir hakkı Sayın </w:t>
      </w:r>
      <w:proofErr w:type="spellStart"/>
      <w:r w:rsidRPr="00312487">
        <w:rPr>
          <w:rFonts w:ascii="Times New Roman" w:eastAsia="Times New Roman" w:hAnsi="Times New Roman" w:cs="Times New Roman"/>
          <w:bCs/>
          <w:sz w:val="24"/>
          <w:szCs w:val="24"/>
        </w:rPr>
        <w:t>Mahkemeniz’e</w:t>
      </w:r>
      <w:proofErr w:type="spellEnd"/>
      <w:r w:rsidRPr="00312487">
        <w:rPr>
          <w:rFonts w:ascii="Times New Roman" w:eastAsia="Times New Roman" w:hAnsi="Times New Roman" w:cs="Times New Roman"/>
          <w:bCs/>
          <w:sz w:val="24"/>
          <w:szCs w:val="24"/>
        </w:rPr>
        <w:t xml:space="preserve"> aittir.  </w:t>
      </w:r>
    </w:p>
    <w:p w:rsidR="00312487" w:rsidRPr="00A4217E" w:rsidRDefault="00312487" w:rsidP="00312487">
      <w:pPr>
        <w:spacing w:before="60" w:after="60" w:line="240" w:lineRule="auto"/>
        <w:ind w:right="-180"/>
        <w:jc w:val="both"/>
        <w:rPr>
          <w:rFonts w:ascii="Times New Roman" w:eastAsia="Times New Roman" w:hAnsi="Times New Roman" w:cs="Times New Roman"/>
          <w:bCs/>
          <w:sz w:val="24"/>
          <w:szCs w:val="24"/>
        </w:rPr>
      </w:pPr>
    </w:p>
    <w:p w:rsidR="00CB713B" w:rsidRDefault="00A4217E" w:rsidP="00CB713B">
      <w:pPr>
        <w:jc w:val="both"/>
        <w:rPr>
          <w:rFonts w:ascii="Times New Roman" w:hAnsi="Times New Roman" w:cs="Times New Roman"/>
          <w:bCs/>
          <w:sz w:val="24"/>
          <w:szCs w:val="24"/>
        </w:rPr>
      </w:pPr>
      <w:r w:rsidRPr="00F30087">
        <w:rPr>
          <w:rFonts w:ascii="Times New Roman" w:hAnsi="Times New Roman" w:cs="Times New Roman"/>
          <w:b/>
          <w:bCs/>
          <w:sz w:val="24"/>
          <w:szCs w:val="24"/>
          <w:u w:val="single"/>
        </w:rPr>
        <w:t>HUKUKİ SEBEPLER</w:t>
      </w:r>
      <w:r w:rsidR="00F30087">
        <w:rPr>
          <w:rFonts w:ascii="Times New Roman" w:hAnsi="Times New Roman" w:cs="Times New Roman"/>
          <w:b/>
          <w:bCs/>
          <w:sz w:val="24"/>
          <w:szCs w:val="24"/>
          <w:u w:val="single"/>
        </w:rPr>
        <w:tab/>
      </w:r>
      <w:r w:rsidR="00F30087">
        <w:rPr>
          <w:rFonts w:ascii="Times New Roman" w:hAnsi="Times New Roman" w:cs="Times New Roman"/>
          <w:b/>
          <w:bCs/>
          <w:sz w:val="24"/>
          <w:szCs w:val="24"/>
        </w:rPr>
        <w:t>:</w:t>
      </w:r>
      <w:r>
        <w:rPr>
          <w:rFonts w:ascii="Times New Roman" w:hAnsi="Times New Roman" w:cs="Times New Roman"/>
          <w:b/>
          <w:bCs/>
          <w:sz w:val="24"/>
          <w:szCs w:val="24"/>
        </w:rPr>
        <w:t xml:space="preserve"> </w:t>
      </w:r>
      <w:r w:rsidR="00F30087">
        <w:rPr>
          <w:rFonts w:ascii="Times New Roman" w:hAnsi="Times New Roman" w:cs="Times New Roman"/>
          <w:bCs/>
          <w:sz w:val="24"/>
          <w:szCs w:val="24"/>
        </w:rPr>
        <w:t xml:space="preserve">T.C. </w:t>
      </w:r>
      <w:r w:rsidR="00CB713B" w:rsidRPr="00AE2146">
        <w:rPr>
          <w:rFonts w:ascii="Times New Roman" w:hAnsi="Times New Roman" w:cs="Times New Roman"/>
          <w:bCs/>
          <w:sz w:val="24"/>
          <w:szCs w:val="24"/>
        </w:rPr>
        <w:t>Anayasa</w:t>
      </w:r>
      <w:r w:rsidR="00F30087">
        <w:rPr>
          <w:rFonts w:ascii="Times New Roman" w:hAnsi="Times New Roman" w:cs="Times New Roman"/>
          <w:bCs/>
          <w:sz w:val="24"/>
          <w:szCs w:val="24"/>
        </w:rPr>
        <w:t>sı</w:t>
      </w:r>
      <w:r w:rsidR="00CB713B" w:rsidRPr="00AE2146">
        <w:rPr>
          <w:rFonts w:ascii="Times New Roman" w:hAnsi="Times New Roman" w:cs="Times New Roman"/>
          <w:bCs/>
          <w:sz w:val="24"/>
          <w:szCs w:val="24"/>
        </w:rPr>
        <w:t xml:space="preserve"> </w:t>
      </w:r>
      <w:r w:rsidR="00F30087">
        <w:rPr>
          <w:rFonts w:ascii="Times New Roman" w:hAnsi="Times New Roman" w:cs="Times New Roman"/>
          <w:bCs/>
          <w:sz w:val="24"/>
          <w:szCs w:val="24"/>
        </w:rPr>
        <w:t>ve</w:t>
      </w:r>
      <w:r w:rsidR="00CB713B" w:rsidRPr="00AE2146">
        <w:rPr>
          <w:rFonts w:ascii="Times New Roman" w:hAnsi="Times New Roman" w:cs="Times New Roman"/>
          <w:bCs/>
          <w:sz w:val="24"/>
          <w:szCs w:val="24"/>
        </w:rPr>
        <w:t xml:space="preserve"> sair ilgili mevzuat.</w:t>
      </w:r>
    </w:p>
    <w:p w:rsidR="00F30087" w:rsidRDefault="00F30087" w:rsidP="00CB713B">
      <w:pPr>
        <w:jc w:val="both"/>
        <w:rPr>
          <w:rFonts w:ascii="Times New Roman" w:hAnsi="Times New Roman" w:cs="Times New Roman"/>
          <w:bCs/>
          <w:sz w:val="24"/>
          <w:szCs w:val="24"/>
        </w:rPr>
      </w:pPr>
      <w:r w:rsidRPr="00F30087">
        <w:rPr>
          <w:rFonts w:ascii="Times New Roman" w:hAnsi="Times New Roman" w:cs="Times New Roman"/>
          <w:b/>
          <w:bCs/>
          <w:sz w:val="24"/>
          <w:szCs w:val="24"/>
          <w:u w:val="single"/>
        </w:rPr>
        <w:t>HUKUKİ DELİLLER</w:t>
      </w:r>
      <w:r>
        <w:rPr>
          <w:rFonts w:ascii="Times New Roman" w:hAnsi="Times New Roman" w:cs="Times New Roman"/>
          <w:b/>
          <w:bCs/>
          <w:sz w:val="24"/>
          <w:szCs w:val="24"/>
          <w:u w:val="single"/>
        </w:rPr>
        <w:tab/>
      </w:r>
      <w:r w:rsidRPr="00F30087">
        <w:rPr>
          <w:rFonts w:ascii="Times New Roman" w:hAnsi="Times New Roman" w:cs="Times New Roman"/>
          <w:b/>
          <w:bCs/>
          <w:sz w:val="24"/>
          <w:szCs w:val="24"/>
          <w:u w:val="single"/>
        </w:rPr>
        <w:t>:</w:t>
      </w:r>
      <w:r w:rsidRPr="00F30087">
        <w:t xml:space="preserve"> </w:t>
      </w:r>
      <w:r w:rsidRPr="00F30087">
        <w:rPr>
          <w:rFonts w:ascii="Times New Roman" w:hAnsi="Times New Roman" w:cs="Times New Roman"/>
          <w:bCs/>
          <w:sz w:val="24"/>
          <w:szCs w:val="24"/>
        </w:rPr>
        <w:t>12 Haziran 2018 tarih ve 30449 sayılı Resmi Gazetede yayımlanan “Öğretim Üyeliğine Yükseltilme Ve Atanma Yönetmeliği</w:t>
      </w:r>
      <w:r>
        <w:rPr>
          <w:rFonts w:ascii="Times New Roman" w:hAnsi="Times New Roman" w:cs="Times New Roman"/>
          <w:bCs/>
          <w:sz w:val="24"/>
          <w:szCs w:val="24"/>
        </w:rPr>
        <w:t xml:space="preserve">”, </w:t>
      </w:r>
      <w:r w:rsidR="00312487">
        <w:rPr>
          <w:rFonts w:ascii="Times New Roman" w:hAnsi="Times New Roman" w:cs="Times New Roman"/>
          <w:bCs/>
          <w:sz w:val="24"/>
          <w:szCs w:val="24"/>
        </w:rPr>
        <w:t xml:space="preserve">Danıştay </w:t>
      </w:r>
      <w:r>
        <w:rPr>
          <w:rFonts w:ascii="Times New Roman" w:hAnsi="Times New Roman" w:cs="Times New Roman"/>
          <w:bCs/>
          <w:sz w:val="24"/>
          <w:szCs w:val="24"/>
        </w:rPr>
        <w:t xml:space="preserve"> </w:t>
      </w:r>
      <w:r w:rsidR="00821156">
        <w:rPr>
          <w:rFonts w:ascii="Times New Roman" w:hAnsi="Times New Roman" w:cs="Times New Roman"/>
          <w:bCs/>
          <w:sz w:val="24"/>
          <w:szCs w:val="24"/>
        </w:rPr>
        <w:t>12. Dairesinin 2016/9090 E</w:t>
      </w:r>
      <w:proofErr w:type="gramStart"/>
      <w:r w:rsidR="00821156">
        <w:rPr>
          <w:rFonts w:ascii="Times New Roman" w:hAnsi="Times New Roman" w:cs="Times New Roman"/>
          <w:bCs/>
          <w:sz w:val="24"/>
          <w:szCs w:val="24"/>
        </w:rPr>
        <w:t>.,</w:t>
      </w:r>
      <w:proofErr w:type="gramEnd"/>
      <w:r w:rsidR="00821156">
        <w:rPr>
          <w:rFonts w:ascii="Times New Roman" w:hAnsi="Times New Roman" w:cs="Times New Roman"/>
          <w:bCs/>
          <w:sz w:val="24"/>
          <w:szCs w:val="24"/>
        </w:rPr>
        <w:t xml:space="preserve"> 2018/528 K. sayılı karar</w:t>
      </w:r>
      <w:r>
        <w:rPr>
          <w:rFonts w:ascii="Times New Roman" w:hAnsi="Times New Roman" w:cs="Times New Roman"/>
          <w:bCs/>
          <w:sz w:val="24"/>
          <w:szCs w:val="24"/>
        </w:rPr>
        <w:t xml:space="preserve">ı </w:t>
      </w:r>
      <w:proofErr w:type="spellStart"/>
      <w:r>
        <w:rPr>
          <w:rFonts w:ascii="Times New Roman" w:hAnsi="Times New Roman" w:cs="Times New Roman"/>
          <w:bCs/>
          <w:sz w:val="24"/>
          <w:szCs w:val="24"/>
        </w:rPr>
        <w:t>vs</w:t>
      </w:r>
      <w:proofErr w:type="spellEnd"/>
      <w:r>
        <w:rPr>
          <w:rFonts w:ascii="Times New Roman" w:hAnsi="Times New Roman" w:cs="Times New Roman"/>
          <w:bCs/>
          <w:sz w:val="24"/>
          <w:szCs w:val="24"/>
        </w:rPr>
        <w:t xml:space="preserve"> yasal deliller</w:t>
      </w:r>
    </w:p>
    <w:p w:rsidR="00362888" w:rsidRPr="0037405F" w:rsidRDefault="00362888" w:rsidP="008A5854">
      <w:pPr>
        <w:spacing w:before="60" w:after="60" w:line="240" w:lineRule="auto"/>
        <w:ind w:right="-180"/>
        <w:jc w:val="both"/>
        <w:rPr>
          <w:rFonts w:ascii="Times New Roman" w:eastAsia="Times New Roman" w:hAnsi="Times New Roman" w:cs="Times New Roman"/>
          <w:bCs/>
          <w:sz w:val="24"/>
          <w:szCs w:val="24"/>
        </w:rPr>
      </w:pPr>
      <w:r w:rsidRPr="0037405F">
        <w:rPr>
          <w:rFonts w:ascii="Times New Roman" w:eastAsia="Times New Roman" w:hAnsi="Times New Roman" w:cs="Times New Roman"/>
          <w:b/>
          <w:bCs/>
          <w:sz w:val="24"/>
          <w:szCs w:val="24"/>
          <w:u w:val="single"/>
        </w:rPr>
        <w:t>SONUÇ VE İSTEM</w:t>
      </w:r>
      <w:r w:rsidR="0037405F">
        <w:rPr>
          <w:rFonts w:ascii="Times New Roman" w:eastAsia="Times New Roman" w:hAnsi="Times New Roman" w:cs="Times New Roman"/>
          <w:b/>
          <w:bCs/>
          <w:sz w:val="24"/>
          <w:szCs w:val="24"/>
          <w:u w:val="single"/>
        </w:rPr>
        <w:tab/>
      </w:r>
      <w:r w:rsidR="0037405F">
        <w:rPr>
          <w:rFonts w:ascii="Times New Roman" w:eastAsia="Times New Roman" w:hAnsi="Times New Roman" w:cs="Times New Roman"/>
          <w:b/>
          <w:bCs/>
          <w:sz w:val="24"/>
          <w:szCs w:val="24"/>
          <w:u w:val="single"/>
        </w:rPr>
        <w:tab/>
      </w:r>
      <w:r w:rsidRPr="0037405F">
        <w:rPr>
          <w:rFonts w:ascii="Times New Roman" w:eastAsia="Times New Roman" w:hAnsi="Times New Roman" w:cs="Times New Roman"/>
          <w:b/>
          <w:bCs/>
          <w:sz w:val="24"/>
          <w:szCs w:val="24"/>
          <w:u w:val="single"/>
        </w:rPr>
        <w:t>:</w:t>
      </w:r>
      <w:r w:rsidRPr="00362888">
        <w:rPr>
          <w:rFonts w:ascii="Times New Roman" w:eastAsia="Times New Roman" w:hAnsi="Times New Roman" w:cs="Times New Roman"/>
          <w:b/>
          <w:bCs/>
          <w:sz w:val="24"/>
          <w:szCs w:val="24"/>
        </w:rPr>
        <w:t xml:space="preserve"> </w:t>
      </w:r>
      <w:r w:rsidRPr="0037405F">
        <w:rPr>
          <w:rFonts w:ascii="Times New Roman" w:eastAsia="Times New Roman" w:hAnsi="Times New Roman" w:cs="Times New Roman"/>
          <w:bCs/>
          <w:sz w:val="24"/>
          <w:szCs w:val="24"/>
        </w:rPr>
        <w:t xml:space="preserve">Yukarıda yapılan açıklamalar ve gerekçeler ile Mahkemece </w:t>
      </w:r>
      <w:proofErr w:type="spellStart"/>
      <w:r w:rsidRPr="0037405F">
        <w:rPr>
          <w:rFonts w:ascii="Times New Roman" w:eastAsia="Times New Roman" w:hAnsi="Times New Roman" w:cs="Times New Roman"/>
          <w:bCs/>
          <w:sz w:val="24"/>
          <w:szCs w:val="24"/>
        </w:rPr>
        <w:t>res'en</w:t>
      </w:r>
      <w:proofErr w:type="spellEnd"/>
      <w:r w:rsidRPr="0037405F">
        <w:rPr>
          <w:rFonts w:ascii="Times New Roman" w:eastAsia="Times New Roman" w:hAnsi="Times New Roman" w:cs="Times New Roman"/>
          <w:bCs/>
          <w:sz w:val="24"/>
          <w:szCs w:val="24"/>
        </w:rPr>
        <w:t xml:space="preserve"> göz önünde bulundurulacak hususlara binaen; </w:t>
      </w:r>
    </w:p>
    <w:p w:rsidR="0037405F" w:rsidRPr="0037405F" w:rsidRDefault="0037405F" w:rsidP="0037405F">
      <w:pPr>
        <w:jc w:val="both"/>
        <w:rPr>
          <w:rFonts w:ascii="Times New Roman" w:eastAsia="Times New Roman" w:hAnsi="Times New Roman" w:cs="Times New Roman"/>
          <w:bCs/>
          <w:sz w:val="24"/>
          <w:szCs w:val="24"/>
        </w:rPr>
      </w:pPr>
      <w:r w:rsidRPr="0037405F">
        <w:rPr>
          <w:rFonts w:ascii="Times New Roman" w:eastAsia="Times New Roman" w:hAnsi="Times New Roman" w:cs="Times New Roman"/>
          <w:b/>
          <w:bCs/>
          <w:sz w:val="24"/>
          <w:szCs w:val="24"/>
        </w:rPr>
        <w:t>I)-</w:t>
      </w:r>
      <w:r w:rsidRPr="0037405F">
        <w:rPr>
          <w:rFonts w:ascii="Times New Roman" w:eastAsia="Times New Roman" w:hAnsi="Times New Roman" w:cs="Times New Roman"/>
          <w:bCs/>
          <w:sz w:val="24"/>
          <w:szCs w:val="24"/>
        </w:rPr>
        <w:t xml:space="preserve">12 Haziran 2018 tarih ve 30449 sayılı Resmi Gazetede yayımlanan “ÖĞRETİM ÜYELİĞİNE YÜKSELTİLME VE ATANMA YÖNETMELİĞİ” </w:t>
      </w:r>
      <w:proofErr w:type="spellStart"/>
      <w:r w:rsidRPr="0037405F">
        <w:rPr>
          <w:rFonts w:ascii="Times New Roman" w:eastAsia="Times New Roman" w:hAnsi="Times New Roman" w:cs="Times New Roman"/>
          <w:bCs/>
          <w:sz w:val="24"/>
          <w:szCs w:val="24"/>
        </w:rPr>
        <w:t>nin</w:t>
      </w:r>
      <w:proofErr w:type="spellEnd"/>
      <w:r w:rsidRPr="0037405F">
        <w:rPr>
          <w:rFonts w:ascii="Times New Roman" w:eastAsia="Times New Roman" w:hAnsi="Times New Roman" w:cs="Times New Roman"/>
          <w:bCs/>
          <w:sz w:val="24"/>
          <w:szCs w:val="24"/>
        </w:rPr>
        <w:t>;</w:t>
      </w:r>
    </w:p>
    <w:p w:rsidR="0037405F" w:rsidRPr="0037405F" w:rsidRDefault="0037405F" w:rsidP="0037405F">
      <w:pPr>
        <w:jc w:val="both"/>
        <w:rPr>
          <w:rFonts w:ascii="Times New Roman" w:eastAsia="Times New Roman" w:hAnsi="Times New Roman" w:cs="Times New Roman"/>
          <w:bCs/>
          <w:sz w:val="24"/>
          <w:szCs w:val="24"/>
        </w:rPr>
      </w:pPr>
      <w:r w:rsidRPr="003A2A46">
        <w:rPr>
          <w:rFonts w:ascii="Times New Roman" w:eastAsia="Times New Roman" w:hAnsi="Times New Roman" w:cs="Times New Roman"/>
          <w:b/>
          <w:bCs/>
          <w:sz w:val="24"/>
          <w:szCs w:val="24"/>
        </w:rPr>
        <w:t>1)-</w:t>
      </w:r>
      <w:r w:rsidRPr="0037405F">
        <w:rPr>
          <w:rFonts w:ascii="Times New Roman" w:eastAsia="Times New Roman" w:hAnsi="Times New Roman" w:cs="Times New Roman"/>
          <w:bCs/>
          <w:sz w:val="24"/>
          <w:szCs w:val="24"/>
        </w:rPr>
        <w:t xml:space="preserve">  “Atanma şartı” başlıklı 8. Maddesinin 2. Fıkrasının; </w:t>
      </w:r>
    </w:p>
    <w:p w:rsidR="0037405F" w:rsidRPr="0037405F" w:rsidRDefault="0037405F" w:rsidP="0037405F">
      <w:pPr>
        <w:jc w:val="both"/>
        <w:rPr>
          <w:rFonts w:ascii="Times New Roman" w:eastAsia="Times New Roman" w:hAnsi="Times New Roman" w:cs="Times New Roman"/>
          <w:bCs/>
          <w:sz w:val="24"/>
          <w:szCs w:val="24"/>
        </w:rPr>
      </w:pPr>
      <w:r w:rsidRPr="003A2A46">
        <w:rPr>
          <w:rFonts w:ascii="Times New Roman" w:eastAsia="Times New Roman" w:hAnsi="Times New Roman" w:cs="Times New Roman"/>
          <w:b/>
          <w:bCs/>
          <w:sz w:val="24"/>
          <w:szCs w:val="24"/>
        </w:rPr>
        <w:t>2)-</w:t>
      </w:r>
      <w:r w:rsidRPr="0037405F">
        <w:rPr>
          <w:rFonts w:ascii="Times New Roman" w:eastAsia="Times New Roman" w:hAnsi="Times New Roman" w:cs="Times New Roman"/>
          <w:bCs/>
          <w:sz w:val="24"/>
          <w:szCs w:val="24"/>
        </w:rPr>
        <w:t xml:space="preserve"> “Başvuru ve atanma süreci</w:t>
      </w:r>
      <w:r w:rsidR="0064746E">
        <w:rPr>
          <w:rFonts w:ascii="Times New Roman" w:eastAsia="Times New Roman" w:hAnsi="Times New Roman" w:cs="Times New Roman"/>
          <w:bCs/>
          <w:sz w:val="24"/>
          <w:szCs w:val="24"/>
        </w:rPr>
        <w:t>”</w:t>
      </w:r>
      <w:r w:rsidRPr="0037405F">
        <w:rPr>
          <w:rFonts w:ascii="Times New Roman" w:eastAsia="Times New Roman" w:hAnsi="Times New Roman" w:cs="Times New Roman"/>
          <w:bCs/>
          <w:sz w:val="24"/>
          <w:szCs w:val="24"/>
        </w:rPr>
        <w:t xml:space="preserve"> başlıklı 6. Maddesinin 2. Fıkrasının; </w:t>
      </w:r>
    </w:p>
    <w:p w:rsidR="0037405F" w:rsidRPr="0037405F" w:rsidRDefault="0037405F" w:rsidP="0037405F">
      <w:pPr>
        <w:jc w:val="both"/>
        <w:rPr>
          <w:rFonts w:ascii="Times New Roman" w:eastAsia="Times New Roman" w:hAnsi="Times New Roman" w:cs="Times New Roman"/>
          <w:bCs/>
          <w:sz w:val="24"/>
          <w:szCs w:val="24"/>
        </w:rPr>
      </w:pPr>
      <w:r w:rsidRPr="003A2A46">
        <w:rPr>
          <w:rFonts w:ascii="Times New Roman" w:eastAsia="Times New Roman" w:hAnsi="Times New Roman" w:cs="Times New Roman"/>
          <w:b/>
          <w:bCs/>
          <w:sz w:val="24"/>
          <w:szCs w:val="24"/>
        </w:rPr>
        <w:t>3)-</w:t>
      </w:r>
      <w:r w:rsidRPr="0037405F">
        <w:rPr>
          <w:rFonts w:ascii="Times New Roman" w:eastAsia="Times New Roman" w:hAnsi="Times New Roman" w:cs="Times New Roman"/>
          <w:bCs/>
          <w:sz w:val="24"/>
          <w:szCs w:val="24"/>
        </w:rPr>
        <w:t xml:space="preserve"> “Atama” başlıklı 7. Maddesinin 1. Ve 2. Fıkrasının; </w:t>
      </w:r>
    </w:p>
    <w:p w:rsidR="0037405F" w:rsidRPr="0037405F" w:rsidRDefault="0037405F" w:rsidP="0037405F">
      <w:pPr>
        <w:jc w:val="both"/>
        <w:rPr>
          <w:rFonts w:ascii="Times New Roman" w:eastAsia="Times New Roman" w:hAnsi="Times New Roman" w:cs="Times New Roman"/>
          <w:bCs/>
          <w:sz w:val="24"/>
          <w:szCs w:val="24"/>
        </w:rPr>
      </w:pPr>
      <w:r w:rsidRPr="003A2A46">
        <w:rPr>
          <w:rFonts w:ascii="Times New Roman" w:eastAsia="Times New Roman" w:hAnsi="Times New Roman" w:cs="Times New Roman"/>
          <w:b/>
          <w:bCs/>
          <w:sz w:val="24"/>
          <w:szCs w:val="24"/>
        </w:rPr>
        <w:t>4)-</w:t>
      </w:r>
      <w:r w:rsidRPr="0037405F">
        <w:rPr>
          <w:rFonts w:ascii="Times New Roman" w:eastAsia="Times New Roman" w:hAnsi="Times New Roman" w:cs="Times New Roman"/>
          <w:bCs/>
          <w:sz w:val="24"/>
          <w:szCs w:val="24"/>
        </w:rPr>
        <w:t xml:space="preserve"> “Sözlü Sınav” başlıklı 10. Maddesinin;</w:t>
      </w:r>
    </w:p>
    <w:p w:rsidR="0037405F" w:rsidRPr="0037405F" w:rsidRDefault="0037405F" w:rsidP="0037405F">
      <w:pPr>
        <w:jc w:val="both"/>
        <w:rPr>
          <w:rFonts w:ascii="Times New Roman" w:eastAsia="Times New Roman" w:hAnsi="Times New Roman" w:cs="Times New Roman"/>
          <w:bCs/>
          <w:sz w:val="24"/>
          <w:szCs w:val="24"/>
        </w:rPr>
      </w:pPr>
      <w:r w:rsidRPr="0037405F">
        <w:rPr>
          <w:rFonts w:ascii="Times New Roman" w:eastAsia="Times New Roman" w:hAnsi="Times New Roman" w:cs="Times New Roman"/>
          <w:bCs/>
          <w:sz w:val="24"/>
          <w:szCs w:val="24"/>
        </w:rPr>
        <w:t xml:space="preserve">Öncelikle YÜRÜTMESİNİN DURDURULMASI ve devamında İPTALİ </w:t>
      </w:r>
      <w:proofErr w:type="gramStart"/>
      <w:r w:rsidR="00FA6FFE" w:rsidRPr="0037405F">
        <w:rPr>
          <w:rFonts w:ascii="Times New Roman" w:eastAsia="Times New Roman" w:hAnsi="Times New Roman" w:cs="Times New Roman"/>
          <w:bCs/>
          <w:sz w:val="24"/>
          <w:szCs w:val="24"/>
        </w:rPr>
        <w:t>ile</w:t>
      </w:r>
      <w:r w:rsidRPr="0037405F">
        <w:rPr>
          <w:rFonts w:ascii="Times New Roman" w:eastAsia="Times New Roman" w:hAnsi="Times New Roman" w:cs="Times New Roman"/>
          <w:bCs/>
          <w:sz w:val="24"/>
          <w:szCs w:val="24"/>
        </w:rPr>
        <w:t>;</w:t>
      </w:r>
      <w:proofErr w:type="gramEnd"/>
    </w:p>
    <w:p w:rsidR="0037405F" w:rsidRDefault="0037405F" w:rsidP="0037405F">
      <w:pPr>
        <w:jc w:val="both"/>
        <w:rPr>
          <w:rFonts w:ascii="Times New Roman" w:eastAsia="Times New Roman" w:hAnsi="Times New Roman" w:cs="Times New Roman"/>
          <w:b/>
          <w:bCs/>
          <w:sz w:val="24"/>
          <w:szCs w:val="24"/>
        </w:rPr>
      </w:pPr>
      <w:r w:rsidRPr="0037405F">
        <w:rPr>
          <w:rFonts w:ascii="Times New Roman" w:eastAsia="Times New Roman" w:hAnsi="Times New Roman" w:cs="Times New Roman"/>
          <w:bCs/>
          <w:sz w:val="24"/>
          <w:szCs w:val="24"/>
        </w:rPr>
        <w:t>Yönetmeliğin “Atanma şartı” başlıklı 8. Maddesinin 2. Fıkrası ile “Sözlü Sınav” başlıklı 10. Maddesinin dayanağı olan 2547 sayılı Yükseköğretim Kanunu’nun 24. Maddesinin (d) bendinde yer alan “</w:t>
      </w:r>
      <w:r w:rsidRPr="00A9423A">
        <w:rPr>
          <w:rFonts w:ascii="Times New Roman" w:eastAsia="Times New Roman" w:hAnsi="Times New Roman" w:cs="Times New Roman"/>
          <w:b/>
          <w:bCs/>
          <w:i/>
          <w:sz w:val="24"/>
          <w:szCs w:val="24"/>
        </w:rPr>
        <w:t>Yükseköğretim kurumlarının belirlediği ek koşullar arasında sözlü sınavın yer alması halinde bu sınav Üniversitelerarası Kurul tarafından oluşturulacak jürilerce yapılır.”</w:t>
      </w:r>
      <w:r w:rsidRPr="0037405F">
        <w:rPr>
          <w:rFonts w:ascii="Times New Roman" w:eastAsia="Times New Roman" w:hAnsi="Times New Roman" w:cs="Times New Roman"/>
          <w:bCs/>
          <w:sz w:val="24"/>
          <w:szCs w:val="24"/>
        </w:rPr>
        <w:t xml:space="preserve"> ibaresinin,  Anayasa’nın 10, 11, </w:t>
      </w:r>
      <w:proofErr w:type="gramStart"/>
      <w:r w:rsidRPr="0037405F">
        <w:rPr>
          <w:rFonts w:ascii="Times New Roman" w:eastAsia="Times New Roman" w:hAnsi="Times New Roman" w:cs="Times New Roman"/>
          <w:bCs/>
          <w:sz w:val="24"/>
          <w:szCs w:val="24"/>
        </w:rPr>
        <w:t>12,</w:t>
      </w:r>
      <w:proofErr w:type="gramEnd"/>
      <w:r w:rsidRPr="0037405F">
        <w:rPr>
          <w:rFonts w:ascii="Times New Roman" w:eastAsia="Times New Roman" w:hAnsi="Times New Roman" w:cs="Times New Roman"/>
          <w:bCs/>
          <w:sz w:val="24"/>
          <w:szCs w:val="24"/>
        </w:rPr>
        <w:t xml:space="preserve"> ve 13. Maddelerine aykırı olması nedeniyle somut norm denetimine tabi tutulmak üzere Anayasa Mahkemesine gönderilmes</w:t>
      </w:r>
      <w:r>
        <w:rPr>
          <w:rFonts w:ascii="Times New Roman" w:eastAsia="Times New Roman" w:hAnsi="Times New Roman" w:cs="Times New Roman"/>
          <w:bCs/>
          <w:sz w:val="24"/>
          <w:szCs w:val="24"/>
        </w:rPr>
        <w:t>ine;</w:t>
      </w:r>
      <w:r w:rsidRPr="0037405F">
        <w:rPr>
          <w:rFonts w:ascii="Times New Roman" w:eastAsia="Times New Roman" w:hAnsi="Times New Roman" w:cs="Times New Roman"/>
          <w:b/>
          <w:bCs/>
          <w:sz w:val="24"/>
          <w:szCs w:val="24"/>
        </w:rPr>
        <w:t xml:space="preserve"> </w:t>
      </w:r>
    </w:p>
    <w:p w:rsidR="00362888" w:rsidRPr="00CB713B" w:rsidRDefault="0037405F" w:rsidP="0037405F">
      <w:pPr>
        <w:spacing w:before="60" w:after="60" w:line="240" w:lineRule="auto"/>
        <w:ind w:right="-180"/>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II)</w:t>
      </w:r>
      <w:r w:rsidR="00362888" w:rsidRPr="00362888">
        <w:rPr>
          <w:rFonts w:ascii="Times New Roman" w:eastAsia="Times New Roman" w:hAnsi="Times New Roman" w:cs="Times New Roman"/>
          <w:b/>
          <w:bCs/>
          <w:sz w:val="24"/>
          <w:szCs w:val="24"/>
        </w:rPr>
        <w:t>-</w:t>
      </w:r>
      <w:r w:rsidRPr="0037405F">
        <w:rPr>
          <w:rFonts w:ascii="Times New Roman" w:eastAsia="Times New Roman" w:hAnsi="Times New Roman" w:cs="Times New Roman"/>
          <w:bCs/>
          <w:sz w:val="24"/>
          <w:szCs w:val="24"/>
        </w:rPr>
        <w:t>Tüm</w:t>
      </w:r>
      <w:r>
        <w:rPr>
          <w:rFonts w:ascii="Times New Roman" w:eastAsia="Times New Roman" w:hAnsi="Times New Roman" w:cs="Times New Roman"/>
          <w:b/>
          <w:bCs/>
          <w:sz w:val="24"/>
          <w:szCs w:val="24"/>
        </w:rPr>
        <w:t xml:space="preserve"> y</w:t>
      </w:r>
      <w:r w:rsidR="00362888" w:rsidRPr="00CB713B">
        <w:rPr>
          <w:rFonts w:ascii="Times New Roman" w:eastAsia="Times New Roman" w:hAnsi="Times New Roman" w:cs="Times New Roman"/>
          <w:bCs/>
          <w:sz w:val="24"/>
          <w:szCs w:val="24"/>
        </w:rPr>
        <w:t xml:space="preserve">argılama giderleri ile </w:t>
      </w:r>
      <w:r>
        <w:rPr>
          <w:rFonts w:ascii="Times New Roman" w:eastAsia="Times New Roman" w:hAnsi="Times New Roman" w:cs="Times New Roman"/>
          <w:bCs/>
          <w:sz w:val="24"/>
          <w:szCs w:val="24"/>
        </w:rPr>
        <w:t xml:space="preserve">ücreti </w:t>
      </w:r>
      <w:proofErr w:type="gramStart"/>
      <w:r>
        <w:rPr>
          <w:rFonts w:ascii="Times New Roman" w:eastAsia="Times New Roman" w:hAnsi="Times New Roman" w:cs="Times New Roman"/>
          <w:bCs/>
          <w:sz w:val="24"/>
          <w:szCs w:val="24"/>
        </w:rPr>
        <w:t>vekaletin</w:t>
      </w:r>
      <w:proofErr w:type="gramEnd"/>
      <w:r>
        <w:rPr>
          <w:rFonts w:ascii="Times New Roman" w:eastAsia="Times New Roman" w:hAnsi="Times New Roman" w:cs="Times New Roman"/>
          <w:bCs/>
          <w:sz w:val="24"/>
          <w:szCs w:val="24"/>
        </w:rPr>
        <w:t xml:space="preserve"> davalı idare üzerinde bırakılmasına karar verilmesini</w:t>
      </w:r>
      <w:r w:rsidR="00362888" w:rsidRPr="00CB713B">
        <w:rPr>
          <w:rFonts w:ascii="Times New Roman" w:eastAsia="Times New Roman" w:hAnsi="Times New Roman" w:cs="Times New Roman"/>
          <w:bCs/>
          <w:sz w:val="24"/>
          <w:szCs w:val="24"/>
        </w:rPr>
        <w:t xml:space="preserve"> </w:t>
      </w:r>
      <w:proofErr w:type="spellStart"/>
      <w:r w:rsidR="00362888" w:rsidRPr="00CB713B">
        <w:rPr>
          <w:rFonts w:ascii="Times New Roman" w:eastAsia="Times New Roman" w:hAnsi="Times New Roman" w:cs="Times New Roman"/>
          <w:bCs/>
          <w:sz w:val="24"/>
          <w:szCs w:val="24"/>
        </w:rPr>
        <w:t>bilve</w:t>
      </w:r>
      <w:r>
        <w:rPr>
          <w:rFonts w:ascii="Times New Roman" w:eastAsia="Times New Roman" w:hAnsi="Times New Roman" w:cs="Times New Roman"/>
          <w:bCs/>
          <w:sz w:val="24"/>
          <w:szCs w:val="24"/>
        </w:rPr>
        <w:t>ka</w:t>
      </w:r>
      <w:r w:rsidR="00362888" w:rsidRPr="00CB713B">
        <w:rPr>
          <w:rFonts w:ascii="Times New Roman" w:eastAsia="Times New Roman" w:hAnsi="Times New Roman" w:cs="Times New Roman"/>
          <w:bCs/>
          <w:sz w:val="24"/>
          <w:szCs w:val="24"/>
        </w:rPr>
        <w:t>le</w:t>
      </w:r>
      <w:proofErr w:type="spellEnd"/>
      <w:r w:rsidR="00362888" w:rsidRPr="00CB713B">
        <w:rPr>
          <w:rFonts w:ascii="Times New Roman" w:eastAsia="Times New Roman" w:hAnsi="Times New Roman" w:cs="Times New Roman"/>
          <w:bCs/>
          <w:sz w:val="24"/>
          <w:szCs w:val="24"/>
        </w:rPr>
        <w:t xml:space="preserve"> arz </w:t>
      </w:r>
      <w:r>
        <w:rPr>
          <w:rFonts w:ascii="Times New Roman" w:eastAsia="Times New Roman" w:hAnsi="Times New Roman" w:cs="Times New Roman"/>
          <w:bCs/>
          <w:sz w:val="24"/>
          <w:szCs w:val="24"/>
        </w:rPr>
        <w:t>il</w:t>
      </w:r>
      <w:r w:rsidR="00362888" w:rsidRPr="00CB713B">
        <w:rPr>
          <w:rFonts w:ascii="Times New Roman" w:eastAsia="Times New Roman" w:hAnsi="Times New Roman" w:cs="Times New Roman"/>
          <w:bCs/>
          <w:sz w:val="24"/>
          <w:szCs w:val="24"/>
        </w:rPr>
        <w:t>e talep ederim.</w:t>
      </w:r>
    </w:p>
    <w:p w:rsidR="00362888" w:rsidRDefault="00362888" w:rsidP="00312487">
      <w:pPr>
        <w:spacing w:before="60" w:after="60" w:line="240" w:lineRule="auto"/>
        <w:ind w:right="-180" w:firstLine="708"/>
        <w:jc w:val="right"/>
        <w:rPr>
          <w:rFonts w:ascii="Times New Roman" w:eastAsia="Times New Roman" w:hAnsi="Times New Roman" w:cs="Times New Roman"/>
          <w:b/>
          <w:bCs/>
          <w:sz w:val="24"/>
          <w:szCs w:val="24"/>
        </w:rPr>
      </w:pPr>
      <w:r w:rsidRPr="00362888">
        <w:rPr>
          <w:rFonts w:ascii="Times New Roman" w:eastAsia="Times New Roman" w:hAnsi="Times New Roman" w:cs="Times New Roman"/>
          <w:b/>
          <w:bCs/>
          <w:sz w:val="24"/>
          <w:szCs w:val="24"/>
        </w:rPr>
        <w:t xml:space="preserve">                                                                                              DAVACI</w:t>
      </w:r>
      <w:r w:rsidR="00312487">
        <w:rPr>
          <w:rFonts w:ascii="Times New Roman" w:eastAsia="Times New Roman" w:hAnsi="Times New Roman" w:cs="Times New Roman"/>
          <w:b/>
          <w:bCs/>
          <w:sz w:val="24"/>
          <w:szCs w:val="24"/>
        </w:rPr>
        <w:t xml:space="preserve"> VEKİLİ</w:t>
      </w:r>
    </w:p>
    <w:p w:rsidR="00312487" w:rsidRPr="00312487" w:rsidRDefault="00312487" w:rsidP="00312487">
      <w:pPr>
        <w:spacing w:before="60" w:after="60" w:line="240" w:lineRule="auto"/>
        <w:ind w:right="-180" w:firstLine="708"/>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AV. DİLEK ATAK</w:t>
      </w:r>
    </w:p>
    <w:p w:rsidR="00A9423A" w:rsidRDefault="00312487" w:rsidP="00A9423A">
      <w:pPr>
        <w:spacing w:before="60" w:after="60" w:line="240" w:lineRule="auto"/>
        <w:ind w:right="-180"/>
        <w:rPr>
          <w:rFonts w:ascii="Times New Roman" w:eastAsia="Times New Roman" w:hAnsi="Times New Roman" w:cs="Times New Roman"/>
          <w:b/>
          <w:bCs/>
          <w:sz w:val="24"/>
          <w:szCs w:val="24"/>
        </w:rPr>
      </w:pPr>
      <w:r w:rsidRPr="00312487">
        <w:rPr>
          <w:rFonts w:ascii="Times New Roman" w:eastAsia="Times New Roman" w:hAnsi="Times New Roman" w:cs="Times New Roman"/>
          <w:b/>
          <w:bCs/>
          <w:sz w:val="24"/>
          <w:szCs w:val="24"/>
        </w:rPr>
        <w:t>EKLER:</w:t>
      </w:r>
    </w:p>
    <w:p w:rsidR="00A9423A" w:rsidRDefault="00312487" w:rsidP="00A9423A">
      <w:pPr>
        <w:spacing w:before="60" w:after="60" w:line="240" w:lineRule="auto"/>
        <w:ind w:right="-180"/>
        <w:rPr>
          <w:rFonts w:ascii="Times New Roman" w:eastAsia="Times New Roman" w:hAnsi="Times New Roman" w:cs="Times New Roman"/>
          <w:bCs/>
          <w:sz w:val="24"/>
          <w:szCs w:val="24"/>
        </w:rPr>
      </w:pPr>
      <w:r w:rsidRPr="00A9423A">
        <w:rPr>
          <w:rFonts w:ascii="Times New Roman" w:eastAsia="Times New Roman" w:hAnsi="Times New Roman" w:cs="Times New Roman"/>
          <w:b/>
          <w:bCs/>
          <w:sz w:val="24"/>
          <w:szCs w:val="24"/>
        </w:rPr>
        <w:t xml:space="preserve"> 1-</w:t>
      </w:r>
      <w:r w:rsidRPr="00312487">
        <w:rPr>
          <w:rFonts w:ascii="Times New Roman" w:eastAsia="Times New Roman" w:hAnsi="Times New Roman" w:cs="Times New Roman"/>
          <w:bCs/>
          <w:sz w:val="24"/>
          <w:szCs w:val="24"/>
        </w:rPr>
        <w:t xml:space="preserve">Onanmış </w:t>
      </w:r>
      <w:proofErr w:type="gramStart"/>
      <w:r w:rsidRPr="00312487">
        <w:rPr>
          <w:rFonts w:ascii="Times New Roman" w:eastAsia="Times New Roman" w:hAnsi="Times New Roman" w:cs="Times New Roman"/>
          <w:bCs/>
          <w:sz w:val="24"/>
          <w:szCs w:val="24"/>
        </w:rPr>
        <w:t>vekaletname</w:t>
      </w:r>
      <w:proofErr w:type="gramEnd"/>
      <w:r w:rsidRPr="00312487">
        <w:rPr>
          <w:rFonts w:ascii="Times New Roman" w:eastAsia="Times New Roman" w:hAnsi="Times New Roman" w:cs="Times New Roman"/>
          <w:bCs/>
          <w:sz w:val="24"/>
          <w:szCs w:val="24"/>
        </w:rPr>
        <w:t xml:space="preserve"> örneği</w:t>
      </w:r>
    </w:p>
    <w:p w:rsidR="00312487" w:rsidRPr="00312487" w:rsidRDefault="00A9423A" w:rsidP="00A9423A">
      <w:pPr>
        <w:spacing w:before="60" w:after="60" w:line="240" w:lineRule="auto"/>
        <w:ind w:right="-18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312487" w:rsidRPr="00A9423A">
        <w:rPr>
          <w:rFonts w:ascii="Times New Roman" w:eastAsia="Times New Roman" w:hAnsi="Times New Roman" w:cs="Times New Roman"/>
          <w:b/>
          <w:bCs/>
          <w:sz w:val="24"/>
          <w:szCs w:val="24"/>
        </w:rPr>
        <w:t>2-</w:t>
      </w:r>
      <w:r w:rsidR="00312487" w:rsidRPr="00312487">
        <w:rPr>
          <w:rFonts w:ascii="Times New Roman" w:eastAsia="Times New Roman" w:hAnsi="Times New Roman" w:cs="Times New Roman"/>
          <w:bCs/>
          <w:sz w:val="24"/>
          <w:szCs w:val="24"/>
        </w:rPr>
        <w:t>Hukuki deliller bölümünde sayılanlar</w:t>
      </w:r>
    </w:p>
    <w:p w:rsidR="00F30087" w:rsidRDefault="00F30087" w:rsidP="00362888">
      <w:pPr>
        <w:spacing w:before="60" w:after="60" w:line="240" w:lineRule="auto"/>
        <w:ind w:right="-180" w:firstLine="708"/>
        <w:jc w:val="both"/>
        <w:rPr>
          <w:rFonts w:ascii="Times New Roman" w:eastAsia="Times New Roman" w:hAnsi="Times New Roman" w:cs="Times New Roman"/>
          <w:b/>
          <w:bCs/>
          <w:sz w:val="24"/>
          <w:szCs w:val="24"/>
        </w:rPr>
      </w:pPr>
      <w:bookmarkStart w:id="5" w:name="_GoBack"/>
      <w:bookmarkEnd w:id="5"/>
    </w:p>
    <w:sectPr w:rsidR="00F30087" w:rsidSect="00EC2BF4">
      <w:footerReference w:type="even" r:id="rId7"/>
      <w:footerReference w:type="default" r:id="rId8"/>
      <w:pgSz w:w="11906" w:h="16838"/>
      <w:pgMar w:top="1438" w:right="1274" w:bottom="1797" w:left="16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064" w:rsidRDefault="00354064">
      <w:pPr>
        <w:spacing w:after="0" w:line="240" w:lineRule="auto"/>
      </w:pPr>
      <w:r>
        <w:separator/>
      </w:r>
    </w:p>
  </w:endnote>
  <w:endnote w:type="continuationSeparator" w:id="0">
    <w:p w:rsidR="00354064" w:rsidRDefault="00354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Arial">
    <w:panose1 w:val="020B0604020202020204"/>
    <w:charset w:val="A2"/>
    <w:family w:val="swiss"/>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23A" w:rsidRDefault="00A9423A">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A9423A" w:rsidRDefault="00A9423A">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23A" w:rsidRDefault="00A9423A">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D740F5">
      <w:rPr>
        <w:rStyle w:val="SayfaNumaras"/>
        <w:noProof/>
      </w:rPr>
      <w:t>11</w:t>
    </w:r>
    <w:r>
      <w:rPr>
        <w:rStyle w:val="SayfaNumaras"/>
      </w:rPr>
      <w:fldChar w:fldCharType="end"/>
    </w:r>
  </w:p>
  <w:p w:rsidR="00A9423A" w:rsidRDefault="00A9423A">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064" w:rsidRDefault="00354064">
      <w:pPr>
        <w:spacing w:after="0" w:line="240" w:lineRule="auto"/>
      </w:pPr>
      <w:r>
        <w:separator/>
      </w:r>
    </w:p>
  </w:footnote>
  <w:footnote w:type="continuationSeparator" w:id="0">
    <w:p w:rsidR="00354064" w:rsidRDefault="003540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888"/>
    <w:rsid w:val="00036E1F"/>
    <w:rsid w:val="000B7180"/>
    <w:rsid w:val="000D3ACD"/>
    <w:rsid w:val="000F4585"/>
    <w:rsid w:val="00100065"/>
    <w:rsid w:val="001277DF"/>
    <w:rsid w:val="001C6720"/>
    <w:rsid w:val="001E0C22"/>
    <w:rsid w:val="001F0E7E"/>
    <w:rsid w:val="00240F8A"/>
    <w:rsid w:val="00252F81"/>
    <w:rsid w:val="00275123"/>
    <w:rsid w:val="00277839"/>
    <w:rsid w:val="002F7018"/>
    <w:rsid w:val="00312487"/>
    <w:rsid w:val="00342430"/>
    <w:rsid w:val="00354064"/>
    <w:rsid w:val="00362888"/>
    <w:rsid w:val="0037405F"/>
    <w:rsid w:val="00380FE0"/>
    <w:rsid w:val="003A2A46"/>
    <w:rsid w:val="003D2A63"/>
    <w:rsid w:val="0041689E"/>
    <w:rsid w:val="00473EDC"/>
    <w:rsid w:val="00492746"/>
    <w:rsid w:val="00565CE9"/>
    <w:rsid w:val="006140F8"/>
    <w:rsid w:val="0064746E"/>
    <w:rsid w:val="006746AB"/>
    <w:rsid w:val="006B2942"/>
    <w:rsid w:val="006D31A5"/>
    <w:rsid w:val="007252DF"/>
    <w:rsid w:val="00802FF2"/>
    <w:rsid w:val="00815873"/>
    <w:rsid w:val="00821156"/>
    <w:rsid w:val="00826EA4"/>
    <w:rsid w:val="00865B1F"/>
    <w:rsid w:val="008775A5"/>
    <w:rsid w:val="008A5854"/>
    <w:rsid w:val="0094038B"/>
    <w:rsid w:val="00962BB5"/>
    <w:rsid w:val="00973722"/>
    <w:rsid w:val="009A63EE"/>
    <w:rsid w:val="00A1319A"/>
    <w:rsid w:val="00A4217E"/>
    <w:rsid w:val="00A9423A"/>
    <w:rsid w:val="00AC3C44"/>
    <w:rsid w:val="00AF0BC7"/>
    <w:rsid w:val="00B72221"/>
    <w:rsid w:val="00B74F12"/>
    <w:rsid w:val="00BB2688"/>
    <w:rsid w:val="00C35B06"/>
    <w:rsid w:val="00C444E5"/>
    <w:rsid w:val="00C47EB1"/>
    <w:rsid w:val="00C95E02"/>
    <w:rsid w:val="00CB713B"/>
    <w:rsid w:val="00CF479E"/>
    <w:rsid w:val="00D21086"/>
    <w:rsid w:val="00D26990"/>
    <w:rsid w:val="00D740F5"/>
    <w:rsid w:val="00D874B7"/>
    <w:rsid w:val="00D951B2"/>
    <w:rsid w:val="00E53DCB"/>
    <w:rsid w:val="00E61D00"/>
    <w:rsid w:val="00EC2BF4"/>
    <w:rsid w:val="00ED7B64"/>
    <w:rsid w:val="00F30087"/>
    <w:rsid w:val="00F54876"/>
    <w:rsid w:val="00F65E99"/>
    <w:rsid w:val="00FA4813"/>
    <w:rsid w:val="00FA6FFE"/>
    <w:rsid w:val="00FC0E33"/>
    <w:rsid w:val="00FC1D37"/>
    <w:rsid w:val="00FC237B"/>
    <w:rsid w:val="00FE43D4"/>
    <w:rsid w:val="00FE5776"/>
    <w:rsid w:val="00FE7EA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83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362888"/>
    <w:pPr>
      <w:tabs>
        <w:tab w:val="center" w:pos="4536"/>
        <w:tab w:val="right" w:pos="9072"/>
      </w:tabs>
      <w:spacing w:before="120" w:after="0" w:line="360" w:lineRule="auto"/>
      <w:jc w:val="both"/>
    </w:pPr>
    <w:rPr>
      <w:rFonts w:ascii="Arial" w:eastAsia="Times New Roman" w:hAnsi="Arial" w:cs="Times New Roman"/>
      <w:color w:val="000000"/>
      <w:sz w:val="24"/>
      <w:szCs w:val="24"/>
    </w:rPr>
  </w:style>
  <w:style w:type="character" w:customStyle="1" w:styleId="AltbilgiChar">
    <w:name w:val="Altbilgi Char"/>
    <w:basedOn w:val="VarsaylanParagrafYazTipi"/>
    <w:link w:val="Altbilgi"/>
    <w:rsid w:val="00362888"/>
    <w:rPr>
      <w:rFonts w:ascii="Arial" w:eastAsia="Times New Roman" w:hAnsi="Arial" w:cs="Times New Roman"/>
      <w:color w:val="000000"/>
      <w:sz w:val="24"/>
      <w:szCs w:val="24"/>
    </w:rPr>
  </w:style>
  <w:style w:type="character" w:styleId="SayfaNumaras">
    <w:name w:val="page number"/>
    <w:basedOn w:val="VarsaylanParagrafYazTipi"/>
    <w:rsid w:val="00362888"/>
  </w:style>
  <w:style w:type="character" w:customStyle="1" w:styleId="Gvdemetni">
    <w:name w:val="Gövde metni_"/>
    <w:basedOn w:val="VarsaylanParagrafYazTipi"/>
    <w:link w:val="Gvdemetni0"/>
    <w:rsid w:val="000D3ACD"/>
    <w:rPr>
      <w:rFonts w:ascii="Arial" w:eastAsia="Arial" w:hAnsi="Arial" w:cs="Arial"/>
      <w:sz w:val="20"/>
      <w:szCs w:val="20"/>
      <w:shd w:val="clear" w:color="auto" w:fill="FFFFFF"/>
    </w:rPr>
  </w:style>
  <w:style w:type="paragraph" w:customStyle="1" w:styleId="Gvdemetni0">
    <w:name w:val="Gövde metni"/>
    <w:basedOn w:val="Normal"/>
    <w:link w:val="Gvdemetni"/>
    <w:rsid w:val="000D3ACD"/>
    <w:pPr>
      <w:widowControl w:val="0"/>
      <w:shd w:val="clear" w:color="auto" w:fill="FFFFFF"/>
      <w:spacing w:after="0" w:line="307" w:lineRule="auto"/>
      <w:ind w:firstLine="400"/>
      <w:jc w:val="both"/>
    </w:pPr>
    <w:rPr>
      <w:rFonts w:ascii="Arial" w:eastAsia="Arial" w:hAnsi="Arial" w:cs="Arial"/>
      <w:sz w:val="20"/>
      <w:szCs w:val="20"/>
    </w:rPr>
  </w:style>
  <w:style w:type="paragraph" w:styleId="BalonMetni">
    <w:name w:val="Balloon Text"/>
    <w:basedOn w:val="Normal"/>
    <w:link w:val="BalonMetniChar"/>
    <w:uiPriority w:val="99"/>
    <w:semiHidden/>
    <w:unhideWhenUsed/>
    <w:rsid w:val="00A9423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942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83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362888"/>
    <w:pPr>
      <w:tabs>
        <w:tab w:val="center" w:pos="4536"/>
        <w:tab w:val="right" w:pos="9072"/>
      </w:tabs>
      <w:spacing w:before="120" w:after="0" w:line="360" w:lineRule="auto"/>
      <w:jc w:val="both"/>
    </w:pPr>
    <w:rPr>
      <w:rFonts w:ascii="Arial" w:eastAsia="Times New Roman" w:hAnsi="Arial" w:cs="Times New Roman"/>
      <w:color w:val="000000"/>
      <w:sz w:val="24"/>
      <w:szCs w:val="24"/>
    </w:rPr>
  </w:style>
  <w:style w:type="character" w:customStyle="1" w:styleId="AltbilgiChar">
    <w:name w:val="Altbilgi Char"/>
    <w:basedOn w:val="VarsaylanParagrafYazTipi"/>
    <w:link w:val="Altbilgi"/>
    <w:rsid w:val="00362888"/>
    <w:rPr>
      <w:rFonts w:ascii="Arial" w:eastAsia="Times New Roman" w:hAnsi="Arial" w:cs="Times New Roman"/>
      <w:color w:val="000000"/>
      <w:sz w:val="24"/>
      <w:szCs w:val="24"/>
    </w:rPr>
  </w:style>
  <w:style w:type="character" w:styleId="SayfaNumaras">
    <w:name w:val="page number"/>
    <w:basedOn w:val="VarsaylanParagrafYazTipi"/>
    <w:rsid w:val="00362888"/>
  </w:style>
  <w:style w:type="character" w:customStyle="1" w:styleId="Gvdemetni">
    <w:name w:val="Gövde metni_"/>
    <w:basedOn w:val="VarsaylanParagrafYazTipi"/>
    <w:link w:val="Gvdemetni0"/>
    <w:rsid w:val="000D3ACD"/>
    <w:rPr>
      <w:rFonts w:ascii="Arial" w:eastAsia="Arial" w:hAnsi="Arial" w:cs="Arial"/>
      <w:sz w:val="20"/>
      <w:szCs w:val="20"/>
      <w:shd w:val="clear" w:color="auto" w:fill="FFFFFF"/>
    </w:rPr>
  </w:style>
  <w:style w:type="paragraph" w:customStyle="1" w:styleId="Gvdemetni0">
    <w:name w:val="Gövde metni"/>
    <w:basedOn w:val="Normal"/>
    <w:link w:val="Gvdemetni"/>
    <w:rsid w:val="000D3ACD"/>
    <w:pPr>
      <w:widowControl w:val="0"/>
      <w:shd w:val="clear" w:color="auto" w:fill="FFFFFF"/>
      <w:spacing w:after="0" w:line="307" w:lineRule="auto"/>
      <w:ind w:firstLine="400"/>
      <w:jc w:val="both"/>
    </w:pPr>
    <w:rPr>
      <w:rFonts w:ascii="Arial" w:eastAsia="Arial" w:hAnsi="Arial" w:cs="Arial"/>
      <w:sz w:val="20"/>
      <w:szCs w:val="20"/>
    </w:rPr>
  </w:style>
  <w:style w:type="paragraph" w:styleId="BalonMetni">
    <w:name w:val="Balloon Text"/>
    <w:basedOn w:val="Normal"/>
    <w:link w:val="BalonMetniChar"/>
    <w:uiPriority w:val="99"/>
    <w:semiHidden/>
    <w:unhideWhenUsed/>
    <w:rsid w:val="00A9423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942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11</Pages>
  <Words>5337</Words>
  <Characters>30426</Characters>
  <Application>Microsoft Office Word</Application>
  <DocSecurity>0</DocSecurity>
  <Lines>253</Lines>
  <Paragraphs>71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kazim yildirim</dc:creator>
  <cp:lastModifiedBy>TES</cp:lastModifiedBy>
  <cp:revision>8</cp:revision>
  <cp:lastPrinted>2018-08-13T07:12:00Z</cp:lastPrinted>
  <dcterms:created xsi:type="dcterms:W3CDTF">2018-08-11T08:08:00Z</dcterms:created>
  <dcterms:modified xsi:type="dcterms:W3CDTF">2018-08-14T11:35:00Z</dcterms:modified>
</cp:coreProperties>
</file>